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0C" w:rsidRPr="00260BD7" w:rsidRDefault="0055630C" w:rsidP="0055630C">
      <w:pPr>
        <w:jc w:val="right"/>
        <w:rPr>
          <w:rFonts w:ascii="PT Astra Serif" w:hAnsi="PT Astra Serif"/>
          <w:sz w:val="28"/>
          <w:szCs w:val="28"/>
        </w:rPr>
      </w:pPr>
    </w:p>
    <w:p w:rsidR="0055630C" w:rsidRPr="00260BD7" w:rsidRDefault="0055630C" w:rsidP="0055630C">
      <w:pPr>
        <w:suppressAutoHyphens w:val="0"/>
        <w:ind w:left="-851" w:firstLine="28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0BD7">
        <w:rPr>
          <w:rFonts w:ascii="PT Astra Serif" w:hAnsi="PT Astra Serif"/>
          <w:b/>
          <w:bCs/>
          <w:sz w:val="28"/>
          <w:szCs w:val="28"/>
          <w:lang w:eastAsia="ru-RU"/>
        </w:rPr>
        <w:t>II. ТЕХНИЧЕСКОЕ ЗАДАНИЕ</w:t>
      </w:r>
    </w:p>
    <w:p w:rsidR="0055630C" w:rsidRPr="00260BD7" w:rsidRDefault="0055630C" w:rsidP="0055630C">
      <w:pPr>
        <w:suppressAutoHyphens w:val="0"/>
        <w:ind w:left="-851" w:firstLine="28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0BD7">
        <w:rPr>
          <w:rFonts w:ascii="PT Astra Serif" w:hAnsi="PT Astra Serif"/>
          <w:b/>
          <w:bCs/>
          <w:sz w:val="28"/>
          <w:szCs w:val="28"/>
          <w:lang w:eastAsia="ru-RU"/>
        </w:rPr>
        <w:t>на оказание услуг по изготовлению информационных памяток</w:t>
      </w:r>
    </w:p>
    <w:p w:rsidR="0055630C" w:rsidRPr="00260BD7" w:rsidRDefault="0055630C" w:rsidP="0055630C">
      <w:pPr>
        <w:suppressAutoHyphens w:val="0"/>
        <w:ind w:left="-851" w:firstLine="284"/>
        <w:jc w:val="center"/>
        <w:rPr>
          <w:rFonts w:ascii="PT Astra Serif" w:hAnsi="PT Astra Serif"/>
          <w:bCs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4536"/>
        <w:gridCol w:w="709"/>
        <w:gridCol w:w="1276"/>
      </w:tblGrid>
      <w:tr w:rsidR="0055630C" w:rsidRPr="00260BD7" w:rsidTr="00330016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Предмет муниципального контракта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№</w:t>
            </w:r>
          </w:p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Код КТРУ или</w:t>
            </w:r>
          </w:p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ОКПД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Наименование объекта закупки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Краткое описание объекта закупки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Ед.</w:t>
            </w:r>
          </w:p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  <w:b/>
              </w:rPr>
            </w:pPr>
            <w:r w:rsidRPr="00260BD7">
              <w:rPr>
                <w:rFonts w:ascii="PT Astra Serif" w:hAnsi="PT Astra Serif"/>
                <w:b/>
              </w:rPr>
              <w:t xml:space="preserve">Количество 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58.11.19.000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 «Правила пожарной безопасности для детей «Безопасный огонек»». 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Размер: 98 х 210 мм.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печати: </w:t>
            </w:r>
            <w:proofErr w:type="gramStart"/>
            <w:r w:rsidRPr="00260BD7">
              <w:rPr>
                <w:rFonts w:ascii="PT Astra Serif" w:hAnsi="PT Astra Serif"/>
              </w:rPr>
              <w:t>двусторонняя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бумаги: </w:t>
            </w:r>
            <w:proofErr w:type="gramStart"/>
            <w:r w:rsidRPr="00260BD7">
              <w:rPr>
                <w:rFonts w:ascii="PT Astra Serif" w:hAnsi="PT Astra Serif"/>
              </w:rPr>
              <w:t>мелованная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2 625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58.11.19.000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 «Будь осторожен с огнем». 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Размер: 148 х 210 мм.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печати: </w:t>
            </w:r>
            <w:proofErr w:type="gramStart"/>
            <w:r w:rsidRPr="00260BD7">
              <w:rPr>
                <w:rFonts w:ascii="PT Astra Serif" w:hAnsi="PT Astra Serif"/>
              </w:rPr>
              <w:t>двусторонняя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бумаги: </w:t>
            </w:r>
            <w:proofErr w:type="gramStart"/>
            <w:r w:rsidRPr="00260BD7">
              <w:rPr>
                <w:rFonts w:ascii="PT Astra Serif" w:hAnsi="PT Astra Serif"/>
              </w:rPr>
              <w:t>мелованная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2 625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58.11.19.000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 «Меры пожарной безопасности при устройстве печей в жилых домах». 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 Размер: 148 х 210 мм.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печати: </w:t>
            </w:r>
            <w:proofErr w:type="gramStart"/>
            <w:r w:rsidRPr="00260BD7">
              <w:rPr>
                <w:rFonts w:ascii="PT Astra Serif" w:hAnsi="PT Astra Serif"/>
              </w:rPr>
              <w:t>двусторонняя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бумаги: </w:t>
            </w:r>
            <w:proofErr w:type="gramStart"/>
            <w:r w:rsidRPr="00260BD7">
              <w:rPr>
                <w:rFonts w:ascii="PT Astra Serif" w:hAnsi="PT Astra Serif"/>
              </w:rPr>
              <w:t>мелованная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292148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2 625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474FC4" w:rsidP="00330016">
            <w:pPr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58.11.19.000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Памятка «Что делать, если произошел пожар»</w:t>
            </w:r>
            <w:r w:rsidR="00474FC4" w:rsidRPr="00260BD7">
              <w:rPr>
                <w:rFonts w:ascii="PT Astra Serif" w:hAnsi="PT Astra Serif"/>
              </w:rPr>
              <w:t>.</w:t>
            </w:r>
            <w:r w:rsidRPr="00260BD7">
              <w:rPr>
                <w:rFonts w:ascii="PT Astra Serif" w:hAnsi="PT Astra Serif"/>
              </w:rPr>
              <w:t xml:space="preserve"> 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Размер: 148 х 210 мм.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печати: </w:t>
            </w:r>
            <w:proofErr w:type="gramStart"/>
            <w:r w:rsidRPr="00260BD7">
              <w:rPr>
                <w:rFonts w:ascii="PT Astra Serif" w:hAnsi="PT Astra Serif"/>
              </w:rPr>
              <w:t>двусторонняя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бумаги: </w:t>
            </w:r>
            <w:proofErr w:type="gramStart"/>
            <w:r w:rsidRPr="00260BD7">
              <w:rPr>
                <w:rFonts w:ascii="PT Astra Serif" w:hAnsi="PT Astra Serif"/>
              </w:rPr>
              <w:t>мелованная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2 625</w:t>
            </w:r>
          </w:p>
        </w:tc>
      </w:tr>
      <w:tr w:rsidR="0055630C" w:rsidRPr="00260BD7" w:rsidTr="0033001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474FC4" w:rsidP="00330016">
            <w:pPr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58.11.19.000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Памятка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Памятка «Правила пожарной безопасности в Российской Федерации».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Размер: 98 х 210 мм.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печати: </w:t>
            </w:r>
            <w:proofErr w:type="gramStart"/>
            <w:r w:rsidRPr="00260BD7">
              <w:rPr>
                <w:rFonts w:ascii="PT Astra Serif" w:hAnsi="PT Astra Serif"/>
              </w:rPr>
              <w:t>двусторонняя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  <w:p w:rsidR="0055630C" w:rsidRPr="00260BD7" w:rsidRDefault="0055630C" w:rsidP="00330016">
            <w:pPr>
              <w:jc w:val="both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 xml:space="preserve">Вид бумаги: </w:t>
            </w:r>
            <w:proofErr w:type="gramStart"/>
            <w:r w:rsidRPr="00260BD7">
              <w:rPr>
                <w:rFonts w:ascii="PT Astra Serif" w:hAnsi="PT Astra Serif"/>
              </w:rPr>
              <w:t>мелованная</w:t>
            </w:r>
            <w:proofErr w:type="gramEnd"/>
            <w:r w:rsidRPr="00260BD7"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2 626</w:t>
            </w:r>
          </w:p>
        </w:tc>
      </w:tr>
      <w:tr w:rsidR="0055630C" w:rsidRPr="00260BD7" w:rsidTr="00330016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55630C" w:rsidP="00330016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0C" w:rsidRPr="00260BD7" w:rsidRDefault="00474FC4" w:rsidP="00E44F2D">
            <w:pPr>
              <w:autoSpaceDE w:val="0"/>
              <w:jc w:val="center"/>
              <w:rPr>
                <w:rFonts w:ascii="PT Astra Serif" w:hAnsi="PT Astra Serif"/>
              </w:rPr>
            </w:pPr>
            <w:r w:rsidRPr="00260BD7">
              <w:rPr>
                <w:rFonts w:ascii="PT Astra Serif" w:hAnsi="PT Astra Serif"/>
              </w:rPr>
              <w:t>13 126</w:t>
            </w:r>
          </w:p>
        </w:tc>
      </w:tr>
    </w:tbl>
    <w:p w:rsidR="0055630C" w:rsidRPr="00260BD7" w:rsidRDefault="0055630C" w:rsidP="0055630C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55630C" w:rsidRPr="00260BD7" w:rsidRDefault="0055630C" w:rsidP="0055630C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60BD7">
        <w:rPr>
          <w:rFonts w:ascii="PT Astra Serif" w:hAnsi="PT Astra Serif"/>
          <w:bCs/>
          <w:sz w:val="28"/>
          <w:szCs w:val="28"/>
          <w:lang w:eastAsia="ru-RU"/>
        </w:rPr>
        <w:t>Требования к качеству, техническим характеристикам продукции, требования к их безопасности, к функциональным характеристикам (потребительским свойствам) продукции, требования к размерам, упаковке, отгрузке продукции и иные показатели, связанные с определением соответствия поставляемой продукции потребностям Заказчика:</w:t>
      </w:r>
    </w:p>
    <w:p w:rsidR="0055630C" w:rsidRPr="00260BD7" w:rsidRDefault="0055630C" w:rsidP="0055630C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PT Astra Serif" w:hAnsi="PT Astra Serif"/>
          <w:bCs/>
          <w:lang w:eastAsia="ru-RU"/>
        </w:rPr>
      </w:pPr>
    </w:p>
    <w:tbl>
      <w:tblPr>
        <w:tblW w:w="10290" w:type="dxa"/>
        <w:jc w:val="center"/>
        <w:tblInd w:w="108" w:type="dxa"/>
        <w:tblLook w:val="01E0" w:firstRow="1" w:lastRow="1" w:firstColumn="1" w:lastColumn="1" w:noHBand="0" w:noVBand="0"/>
      </w:tblPr>
      <w:tblGrid>
        <w:gridCol w:w="759"/>
        <w:gridCol w:w="2898"/>
        <w:gridCol w:w="6633"/>
      </w:tblGrid>
      <w:tr w:rsidR="0055630C" w:rsidRPr="00260BD7" w:rsidTr="00330016">
        <w:trPr>
          <w:trHeight w:val="14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260BD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60BD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Параметры требований к изготовляемой продукции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Требования к изготовляемой продукции</w:t>
            </w:r>
          </w:p>
        </w:tc>
      </w:tr>
      <w:tr w:rsidR="0055630C" w:rsidRPr="00260BD7" w:rsidTr="00330016">
        <w:trPr>
          <w:trHeight w:val="14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Общие требования к продукции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 xml:space="preserve">Исполнитель гарантирует, что </w:t>
            </w:r>
            <w:proofErr w:type="gramStart"/>
            <w:r w:rsidRPr="00260BD7">
              <w:rPr>
                <w:rFonts w:ascii="PT Astra Serif" w:hAnsi="PT Astra Serif"/>
                <w:lang w:eastAsia="ru-RU"/>
              </w:rPr>
              <w:t>продукция</w:t>
            </w:r>
            <w:proofErr w:type="gramEnd"/>
            <w:r w:rsidRPr="00260BD7">
              <w:rPr>
                <w:rFonts w:ascii="PT Astra Serif" w:hAnsi="PT Astra Serif"/>
                <w:lang w:eastAsia="ru-RU"/>
              </w:rPr>
              <w:t xml:space="preserve"> поставляемая в рамках контракта является качественной и  соответствует требованиям,  указанным в аукционной документации.</w:t>
            </w:r>
          </w:p>
        </w:tc>
      </w:tr>
      <w:tr w:rsidR="0055630C" w:rsidRPr="00260BD7" w:rsidTr="00330016">
        <w:trPr>
          <w:trHeight w:val="14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Требования к качеству продукции, качественным (потребительским) свойствам продукции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Продукция должна быть новая, не бывшая в употреблении</w:t>
            </w:r>
          </w:p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260BD7">
              <w:rPr>
                <w:rFonts w:ascii="PT Astra Serif" w:hAnsi="PT Astra Serif"/>
                <w:lang w:eastAsia="ru-RU"/>
              </w:rPr>
              <w:t xml:space="preserve">Качественные характеристики: цветное исполнение рисунков и надписей в соответствии с макетом (приложение к техническому заданию), четко пропечатанный текст,  на тиражных листах не должно быть </w:t>
            </w:r>
            <w:proofErr w:type="spellStart"/>
            <w:r w:rsidRPr="00260BD7">
              <w:rPr>
                <w:rFonts w:ascii="PT Astra Serif" w:hAnsi="PT Astra Serif"/>
                <w:lang w:eastAsia="ru-RU"/>
              </w:rPr>
              <w:t>отмарывания</w:t>
            </w:r>
            <w:proofErr w:type="spellEnd"/>
            <w:r w:rsidRPr="00260BD7"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 w:rsidRPr="00260BD7">
              <w:rPr>
                <w:rFonts w:ascii="PT Astra Serif" w:hAnsi="PT Astra Serif"/>
                <w:lang w:eastAsia="ru-RU"/>
              </w:rPr>
              <w:t>непропечатки</w:t>
            </w:r>
            <w:proofErr w:type="spellEnd"/>
            <w:r w:rsidRPr="00260BD7">
              <w:rPr>
                <w:rFonts w:ascii="PT Astra Serif" w:hAnsi="PT Astra Serif"/>
                <w:lang w:eastAsia="ru-RU"/>
              </w:rPr>
              <w:t xml:space="preserve">, смазывания краски, </w:t>
            </w:r>
            <w:proofErr w:type="spellStart"/>
            <w:r w:rsidRPr="00260BD7">
              <w:rPr>
                <w:rFonts w:ascii="PT Astra Serif" w:hAnsi="PT Astra Serif"/>
                <w:lang w:eastAsia="ru-RU"/>
              </w:rPr>
              <w:t>тенения</w:t>
            </w:r>
            <w:proofErr w:type="spellEnd"/>
            <w:r w:rsidRPr="00260BD7"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 w:rsidRPr="00260BD7">
              <w:rPr>
                <w:rFonts w:ascii="PT Astra Serif" w:hAnsi="PT Astra Serif"/>
                <w:lang w:eastAsia="ru-RU"/>
              </w:rPr>
              <w:t>выщипывания</w:t>
            </w:r>
            <w:proofErr w:type="spellEnd"/>
            <w:r w:rsidRPr="00260BD7">
              <w:rPr>
                <w:rFonts w:ascii="PT Astra Serif" w:hAnsi="PT Astra Serif"/>
                <w:lang w:eastAsia="ru-RU"/>
              </w:rPr>
              <w:t xml:space="preserve"> волокон бумаги, масляных пятен, следов рук и других </w:t>
            </w:r>
            <w:r w:rsidRPr="00260BD7">
              <w:rPr>
                <w:rFonts w:ascii="PT Astra Serif" w:hAnsi="PT Astra Serif"/>
                <w:lang w:eastAsia="ru-RU"/>
              </w:rPr>
              <w:lastRenderedPageBreak/>
              <w:t xml:space="preserve">загрязнений, разрывов бумаги, морщин, складок, загнутых углов и кромок; обрезы должны быть гладкими и чистыми </w:t>
            </w:r>
            <w:proofErr w:type="gramEnd"/>
          </w:p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Продукция должна соответствовать стандартам подтверждающим качество и безопасность.</w:t>
            </w:r>
          </w:p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proofErr w:type="gramStart"/>
            <w:r w:rsidRPr="00260BD7">
              <w:rPr>
                <w:rFonts w:ascii="PT Astra Serif" w:hAnsi="PT Astra Serif"/>
                <w:lang w:eastAsia="ru-RU"/>
              </w:rPr>
              <w:t>В случае предоставления некачественной продукции, продукция не соответствующего указанным в аукционной документации требованиям (не соответствие размеров, цвета, количества,  либо продукции поврежденной при транспортировке  Исполнитель обязуется заменить продукцию за свой счет в течение 5 (пяти) дней,  после обнаружения повреждения Заказчиком.</w:t>
            </w:r>
            <w:proofErr w:type="gramEnd"/>
          </w:p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Стоимость доставки товара включается в стоимость продукции.</w:t>
            </w:r>
          </w:p>
        </w:tc>
      </w:tr>
      <w:tr w:rsidR="0055630C" w:rsidRPr="00260BD7" w:rsidTr="00330016">
        <w:trPr>
          <w:trHeight w:val="14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  <w:r w:rsidRPr="00260BD7">
              <w:rPr>
                <w:rFonts w:ascii="PT Astra Serif" w:hAnsi="PT Astra Serif"/>
                <w:bCs/>
                <w:lang w:eastAsia="ru-RU"/>
              </w:rPr>
              <w:t>Требования по передаче заказчику технических и иных документов при поставке товаров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Исполнитель обязан вместе с передачей продукции предоставить Заказчику счёт, счет - фактуру, товарную накладную.</w:t>
            </w:r>
          </w:p>
        </w:tc>
      </w:tr>
      <w:tr w:rsidR="0055630C" w:rsidRPr="00260BD7" w:rsidTr="00330016">
        <w:trPr>
          <w:trHeight w:val="69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>Требования к упаковке товаров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0C" w:rsidRPr="00260BD7" w:rsidRDefault="0055630C" w:rsidP="0033001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60BD7">
              <w:rPr>
                <w:rFonts w:ascii="PT Astra Serif" w:hAnsi="PT Astra Serif"/>
                <w:lang w:eastAsia="ru-RU"/>
              </w:rPr>
              <w:t xml:space="preserve">Продукция поставляется в упаковке, пригодной для данного вида товара, обеспечивающей сохранность товара при транспортировке, погрузочно-разгрузочных работах и хранении. </w:t>
            </w:r>
          </w:p>
        </w:tc>
      </w:tr>
    </w:tbl>
    <w:p w:rsidR="0055630C" w:rsidRPr="00260BD7" w:rsidRDefault="0055630C" w:rsidP="0055630C">
      <w:pPr>
        <w:suppressAutoHyphens w:val="0"/>
        <w:ind w:firstLine="567"/>
        <w:jc w:val="both"/>
        <w:rPr>
          <w:rFonts w:ascii="PT Astra Serif" w:eastAsia="Calibri" w:hAnsi="PT Astra Serif"/>
          <w:lang w:eastAsia="en-US"/>
        </w:rPr>
      </w:pPr>
    </w:p>
    <w:p w:rsidR="0055630C" w:rsidRPr="00260BD7" w:rsidRDefault="0055630C" w:rsidP="0055630C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5630C" w:rsidRPr="00260BD7" w:rsidRDefault="0055630C" w:rsidP="0055630C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60BD7">
        <w:rPr>
          <w:rFonts w:ascii="PT Astra Serif" w:eastAsia="Calibri" w:hAnsi="PT Astra Serif"/>
          <w:sz w:val="28"/>
          <w:szCs w:val="28"/>
          <w:lang w:eastAsia="en-US"/>
        </w:rPr>
        <w:t>Подготовил:</w:t>
      </w:r>
    </w:p>
    <w:p w:rsidR="00BA079E" w:rsidRPr="00260BD7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 w:rsidRPr="00260BD7">
        <w:rPr>
          <w:rFonts w:ascii="PT Astra Serif" w:hAnsi="PT Astra Serif"/>
          <w:sz w:val="28"/>
          <w:szCs w:val="28"/>
          <w:lang w:eastAsia="ru-RU"/>
        </w:rPr>
        <w:t xml:space="preserve">Начальник отдела </w:t>
      </w:r>
      <w:r w:rsidR="00BA079E" w:rsidRPr="00260BD7">
        <w:rPr>
          <w:rFonts w:ascii="PT Astra Serif" w:hAnsi="PT Astra Serif"/>
          <w:sz w:val="28"/>
          <w:szCs w:val="28"/>
          <w:lang w:eastAsia="ru-RU"/>
        </w:rPr>
        <w:t xml:space="preserve">ГО и ЧС, </w:t>
      </w:r>
    </w:p>
    <w:p w:rsidR="0055630C" w:rsidRPr="00260BD7" w:rsidRDefault="00BA079E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  <w:r w:rsidRPr="00260BD7">
        <w:rPr>
          <w:rFonts w:ascii="PT Astra Serif" w:hAnsi="PT Astra Serif"/>
          <w:sz w:val="28"/>
          <w:szCs w:val="28"/>
          <w:lang w:eastAsia="ru-RU"/>
        </w:rPr>
        <w:t>транспорту и связи</w:t>
      </w:r>
      <w:r w:rsidR="0055630C" w:rsidRPr="00260BD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А.В. </w:t>
      </w:r>
      <w:proofErr w:type="spellStart"/>
      <w:r w:rsidR="0055630C" w:rsidRPr="00260BD7">
        <w:rPr>
          <w:rFonts w:ascii="PT Astra Serif" w:hAnsi="PT Astra Serif"/>
          <w:sz w:val="28"/>
          <w:szCs w:val="28"/>
          <w:lang w:eastAsia="ru-RU"/>
        </w:rPr>
        <w:t>Максименюк</w:t>
      </w:r>
      <w:proofErr w:type="spellEnd"/>
    </w:p>
    <w:p w:rsidR="0055630C" w:rsidRPr="00260BD7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630C" w:rsidRPr="00260BD7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sz w:val="28"/>
          <w:szCs w:val="28"/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B91B7B" w:rsidRDefault="00B91B7B" w:rsidP="0055630C">
      <w:pPr>
        <w:suppressAutoHyphens w:val="0"/>
        <w:jc w:val="right"/>
        <w:rPr>
          <w:lang w:eastAsia="ru-RU"/>
        </w:rPr>
      </w:pPr>
    </w:p>
    <w:p w:rsidR="0055630C" w:rsidRPr="00C205B3" w:rsidRDefault="0055630C" w:rsidP="0055630C">
      <w:pPr>
        <w:suppressAutoHyphens w:val="0"/>
        <w:jc w:val="right"/>
        <w:rPr>
          <w:lang w:eastAsia="ru-RU"/>
        </w:rPr>
      </w:pPr>
      <w:r w:rsidRPr="00C205B3">
        <w:rPr>
          <w:lang w:eastAsia="ru-RU"/>
        </w:rPr>
        <w:lastRenderedPageBreak/>
        <w:t>Приложение к техническому заданию</w:t>
      </w:r>
    </w:p>
    <w:p w:rsidR="0055630C" w:rsidRPr="00C7245A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</w:pPr>
    </w:p>
    <w:p w:rsidR="0055630C" w:rsidRDefault="0055630C" w:rsidP="0055630C">
      <w:pPr>
        <w:tabs>
          <w:tab w:val="left" w:pos="-100"/>
          <w:tab w:val="left" w:pos="0"/>
          <w:tab w:val="left" w:pos="709"/>
          <w:tab w:val="left" w:pos="851"/>
        </w:tabs>
        <w:jc w:val="both"/>
        <w:rPr>
          <w:lang w:eastAsia="ru-RU"/>
        </w:rPr>
        <w:sectPr w:rsidR="0055630C" w:rsidSect="00DA280B">
          <w:pgSz w:w="11906" w:h="16838"/>
          <w:pgMar w:top="567" w:right="707" w:bottom="284" w:left="1134" w:header="708" w:footer="708" w:gutter="0"/>
          <w:cols w:space="708"/>
          <w:docGrid w:linePitch="360"/>
        </w:sectPr>
      </w:pPr>
    </w:p>
    <w:p w:rsidR="0055630C" w:rsidRPr="00B35158" w:rsidRDefault="0055630C" w:rsidP="0055630C">
      <w:pPr>
        <w:suppressAutoHyphens w:val="0"/>
        <w:ind w:left="-426"/>
        <w:jc w:val="center"/>
        <w:rPr>
          <w:rFonts w:ascii="Arial Narrow" w:hAnsi="Arial Narrow" w:cs="Arial"/>
          <w:b/>
          <w:color w:val="000000"/>
          <w:lang w:eastAsia="ru-RU"/>
        </w:rPr>
      </w:pPr>
      <w:r>
        <w:rPr>
          <w:rFonts w:ascii="Arial Narrow" w:hAnsi="Arial Narrow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197485</wp:posOffset>
            </wp:positionV>
            <wp:extent cx="1843405" cy="1318895"/>
            <wp:effectExtent l="0" t="0" r="4445" b="0"/>
            <wp:wrapTight wrapText="bothSides">
              <wp:wrapPolygon edited="0">
                <wp:start x="0" y="0"/>
                <wp:lineTo x="0" y="21215"/>
                <wp:lineTo x="21429" y="21215"/>
                <wp:lineTo x="21429" y="0"/>
                <wp:lineTo x="0" y="0"/>
              </wp:wrapPolygon>
            </wp:wrapTight>
            <wp:docPr id="14" name="Рисунок 14" descr="Пожар, детский рисунок, 2006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, детский рисунок, 2006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158">
        <w:rPr>
          <w:rFonts w:ascii="Arial Narrow" w:hAnsi="Arial Narrow" w:cs="Arial"/>
          <w:b/>
          <w:bCs/>
          <w:color w:val="FF0000"/>
          <w:lang w:eastAsia="ru-RU"/>
        </w:rPr>
        <w:t>Правила пожарной безопасности для детей</w:t>
      </w:r>
    </w:p>
    <w:p w:rsidR="0055630C" w:rsidRPr="00B35158" w:rsidRDefault="0055630C" w:rsidP="0055630C">
      <w:pPr>
        <w:suppressAutoHyphens w:val="0"/>
        <w:ind w:left="-426"/>
        <w:jc w:val="center"/>
        <w:rPr>
          <w:rFonts w:ascii="Arial Narrow" w:hAnsi="Arial Narrow" w:cs="Arial"/>
          <w:b/>
          <w:color w:val="000000"/>
          <w:sz w:val="28"/>
          <w:szCs w:val="28"/>
          <w:lang w:eastAsia="ru-RU"/>
        </w:rPr>
      </w:pPr>
      <w:r w:rsidRPr="00B35158">
        <w:rPr>
          <w:rFonts w:ascii="Arial Narrow" w:hAnsi="Arial Narrow" w:cs="Arial"/>
          <w:b/>
          <w:bCs/>
          <w:color w:val="FF0000"/>
          <w:sz w:val="28"/>
          <w:szCs w:val="28"/>
          <w:lang w:eastAsia="ru-RU"/>
        </w:rPr>
        <w:t>«Безопасный огонёк».</w:t>
      </w:r>
    </w:p>
    <w:p w:rsidR="0055630C" w:rsidRPr="00B35158" w:rsidRDefault="0055630C" w:rsidP="0055630C">
      <w:pPr>
        <w:suppressAutoHyphens w:val="0"/>
        <w:rPr>
          <w:rFonts w:ascii="Arial Narrow" w:hAnsi="Arial Narrow" w:cs="Arial"/>
          <w:color w:val="000000"/>
          <w:sz w:val="22"/>
          <w:szCs w:val="22"/>
          <w:lang w:eastAsia="ru-RU"/>
        </w:rPr>
      </w:pPr>
    </w:p>
    <w:p w:rsidR="0055630C" w:rsidRPr="00B35158" w:rsidRDefault="0055630C" w:rsidP="0055630C">
      <w:pPr>
        <w:suppressAutoHyphens w:val="0"/>
        <w:jc w:val="center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>ДОРОГИЕ РЕБЯТА!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 xml:space="preserve">Пожары причиняют людям большие несчастья. Чтобы избежать этого, нужно строго соблюдать правила пожарной безопасности.  </w:t>
      </w:r>
      <w:r w:rsidRPr="00B35158">
        <w:rPr>
          <w:rFonts w:ascii="Arial Narrow" w:hAnsi="Arial Narrow" w:cs="Arial"/>
          <w:bCs/>
          <w:color w:val="FF0000"/>
          <w:sz w:val="22"/>
          <w:szCs w:val="22"/>
          <w:lang w:eastAsia="ru-RU"/>
        </w:rPr>
        <w:t>Помните!</w:t>
      </w: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 xml:space="preserve"> Эти правила требуют только одного: осторожного обращения с огнем. </w:t>
      </w:r>
    </w:p>
    <w:p w:rsidR="0055630C" w:rsidRPr="00B35158" w:rsidRDefault="0055630C" w:rsidP="0055630C">
      <w:pPr>
        <w:suppressAutoHyphens w:val="0"/>
        <w:ind w:firstLine="708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 xml:space="preserve">В первую очередь не играйте со спичками, следите, чтобы не шалили с огнем ваши товарищи и маленькие дети.  Не устраивайте игр с огнем в сараях, подвалах, на чердаках.  Не играйте с электронагревательными приборами, это опасно! От электроприборов, включенных в сеть и оставленных без присмотра, часто возникают пожара. 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 xml:space="preserve">         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 </w:t>
      </w:r>
      <w:r w:rsidRPr="00B35158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  <w:lang w:eastAsia="ru-RU"/>
        </w:rPr>
        <w:t xml:space="preserve">Главное, что нужно запомнить - спички и зажигалки служат </w:t>
      </w:r>
      <w:r w:rsidRPr="00B35158"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  <w:lang w:eastAsia="ru-RU"/>
        </w:rPr>
        <w:t>для хозяйственных дел</w:t>
      </w:r>
      <w:r w:rsidRPr="00B35158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  <w:lang w:eastAsia="ru-RU"/>
        </w:rPr>
        <w:t xml:space="preserve">, но никак не для игр. Даже маленькая искра может привести к большой беде. 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FF0000"/>
          <w:sz w:val="22"/>
          <w:szCs w:val="22"/>
          <w:lang w:eastAsia="ru-RU"/>
        </w:rPr>
      </w:pPr>
      <w:r w:rsidRPr="00B35158">
        <w:rPr>
          <w:rFonts w:ascii="Arial Narrow" w:hAnsi="Arial Narrow"/>
          <w:b/>
          <w:bCs/>
          <w:color w:val="FF0000"/>
          <w:sz w:val="22"/>
          <w:szCs w:val="22"/>
          <w:lang w:eastAsia="ru-RU"/>
        </w:rPr>
        <w:t>Если начался пожар, а взрослых дома нет, поступайте так:</w:t>
      </w:r>
      <w:r w:rsidRPr="00B35158">
        <w:rPr>
          <w:rFonts w:ascii="Arial Narrow" w:hAnsi="Arial Narrow" w:cs="Arial"/>
          <w:color w:val="FF0000"/>
          <w:sz w:val="22"/>
          <w:szCs w:val="22"/>
          <w:lang w:eastAsia="ru-RU"/>
        </w:rPr>
        <w:t xml:space="preserve"> 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/>
          <w:color w:val="000000"/>
          <w:sz w:val="22"/>
          <w:szCs w:val="22"/>
          <w:lang w:eastAsia="ru-RU"/>
        </w:rPr>
        <w:t>Немедленно убегайте из ГОРЯЩЕГО дома или квартиры в безопасное место на улицу. Потом</w:t>
      </w: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 xml:space="preserve"> </w:t>
      </w:r>
      <w:r w:rsidRPr="00B35158">
        <w:rPr>
          <w:rFonts w:ascii="Arial Narrow" w:hAnsi="Arial Narrow"/>
          <w:color w:val="000000"/>
          <w:sz w:val="22"/>
          <w:szCs w:val="22"/>
          <w:lang w:eastAsia="ru-RU"/>
        </w:rPr>
        <w:t xml:space="preserve">ОБЯЗАТЕЛЬНО позвони те в пожарную охрану или попросите об этом соседей. 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5"/>
      </w:tblGrid>
      <w:tr w:rsidR="0055630C" w:rsidRPr="00B35158" w:rsidTr="00330016">
        <w:trPr>
          <w:trHeight w:val="542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ЗАПОМНИ!!!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Cs/>
                <w:iCs/>
                <w:color w:val="FF0000"/>
                <w:lang w:eastAsia="ru-RU"/>
              </w:rPr>
              <w:t xml:space="preserve">номер телефона </w:t>
            </w:r>
          </w:p>
        </w:tc>
      </w:tr>
      <w:tr w:rsidR="0055630C" w:rsidRPr="00B35158" w:rsidTr="00330016">
        <w:trPr>
          <w:trHeight w:val="264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Пожарная охрана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 xml:space="preserve">101 </w:t>
            </w:r>
          </w:p>
        </w:tc>
      </w:tr>
      <w:tr w:rsidR="0055630C" w:rsidRPr="00B35158" w:rsidTr="00330016">
        <w:trPr>
          <w:trHeight w:val="264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Полиция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102</w:t>
            </w:r>
          </w:p>
        </w:tc>
      </w:tr>
      <w:tr w:rsidR="0055630C" w:rsidRPr="00B35158" w:rsidTr="00330016">
        <w:trPr>
          <w:trHeight w:val="263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sz w:val="22"/>
                <w:szCs w:val="22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sz w:val="22"/>
                <w:szCs w:val="22"/>
                <w:lang w:eastAsia="ru-RU"/>
              </w:rPr>
              <w:t>Скорая медицинская помощь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103</w:t>
            </w:r>
          </w:p>
        </w:tc>
      </w:tr>
      <w:tr w:rsidR="0055630C" w:rsidRPr="00B35158" w:rsidTr="00330016">
        <w:trPr>
          <w:trHeight w:val="264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112</w:t>
            </w:r>
          </w:p>
        </w:tc>
      </w:tr>
      <w:tr w:rsidR="0055630C" w:rsidRPr="00B35158" w:rsidTr="00330016">
        <w:trPr>
          <w:trHeight w:val="264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Мама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</w:p>
        </w:tc>
      </w:tr>
      <w:tr w:rsidR="0055630C" w:rsidRPr="00B35158" w:rsidTr="00330016">
        <w:trPr>
          <w:trHeight w:val="264"/>
        </w:trPr>
        <w:tc>
          <w:tcPr>
            <w:tcW w:w="3652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  <w:r w:rsidRPr="00B35158"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  <w:t>Папа</w:t>
            </w:r>
          </w:p>
        </w:tc>
        <w:tc>
          <w:tcPr>
            <w:tcW w:w="1275" w:type="dxa"/>
          </w:tcPr>
          <w:p w:rsidR="0055630C" w:rsidRPr="00B35158" w:rsidRDefault="0055630C" w:rsidP="00330016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iCs/>
                <w:color w:val="FF0000"/>
                <w:lang w:eastAsia="ru-RU"/>
              </w:rPr>
            </w:pPr>
          </w:p>
        </w:tc>
      </w:tr>
    </w:tbl>
    <w:p w:rsidR="0055630C" w:rsidRPr="00B35158" w:rsidRDefault="0055630C" w:rsidP="0055630C">
      <w:pPr>
        <w:suppressAutoHyphens w:val="0"/>
        <w:jc w:val="both"/>
        <w:rPr>
          <w:b/>
          <w:color w:val="00B0F0"/>
          <w:sz w:val="22"/>
          <w:szCs w:val="22"/>
          <w:lang w:eastAsia="ru-RU"/>
        </w:rPr>
      </w:pPr>
      <w:r w:rsidRPr="00B35158">
        <w:rPr>
          <w:b/>
          <w:color w:val="00B0F0"/>
          <w:sz w:val="22"/>
          <w:szCs w:val="22"/>
          <w:lang w:eastAsia="ru-RU"/>
        </w:rPr>
        <w:t xml:space="preserve">ПРОЧИТАЛ САМ – ПЕРЕДАЙ </w:t>
      </w:r>
      <w:proofErr w:type="gramStart"/>
      <w:r w:rsidRPr="00B35158">
        <w:rPr>
          <w:b/>
          <w:color w:val="00B0F0"/>
          <w:sz w:val="22"/>
          <w:szCs w:val="22"/>
          <w:lang w:eastAsia="ru-RU"/>
        </w:rPr>
        <w:t>ДРУГОМУ</w:t>
      </w:r>
      <w:proofErr w:type="gramEnd"/>
      <w:r w:rsidRPr="00B35158">
        <w:rPr>
          <w:b/>
          <w:color w:val="00B0F0"/>
          <w:sz w:val="22"/>
          <w:szCs w:val="22"/>
          <w:lang w:eastAsia="ru-RU"/>
        </w:rPr>
        <w:t>!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>
        <w:rPr>
          <w:rFonts w:ascii="Arial Narrow" w:hAnsi="Arial Narrow" w:cs="Arial"/>
          <w:noProof/>
          <w:color w:val="000000"/>
          <w:sz w:val="22"/>
          <w:szCs w:val="22"/>
          <w:lang w:eastAsia="ru-RU"/>
        </w:rPr>
        <w:lastRenderedPageBreak/>
        <w:drawing>
          <wp:inline distT="0" distB="0" distL="0" distR="0">
            <wp:extent cx="2961640" cy="1981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color w:val="000000"/>
          <w:sz w:val="22"/>
          <w:szCs w:val="22"/>
          <w:lang w:eastAsia="ru-RU"/>
        </w:rPr>
      </w:pPr>
      <w:r w:rsidRPr="00B35158">
        <w:rPr>
          <w:rFonts w:ascii="Arial Narrow" w:hAnsi="Arial Narrow" w:cs="Arial"/>
          <w:color w:val="000000"/>
          <w:sz w:val="22"/>
          <w:szCs w:val="22"/>
          <w:lang w:eastAsia="ru-RU"/>
        </w:rPr>
        <w:t>Не забудьте закрыть за собой дверь, чтобы пожар меньше распространялся.</w:t>
      </w:r>
      <w:r w:rsidRPr="00B35158">
        <w:rPr>
          <w:rFonts w:ascii="Arial Narrow" w:hAnsi="Arial Narrow"/>
          <w:color w:val="000000"/>
          <w:sz w:val="22"/>
          <w:szCs w:val="22"/>
          <w:lang w:eastAsia="ru-RU"/>
        </w:rPr>
        <w:t xml:space="preserve"> Закрытая дверь может не только задержать проникновение дыма, но иногда и погасить огонь.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ind w:left="0" w:firstLine="0"/>
        <w:jc w:val="both"/>
        <w:rPr>
          <w:rFonts w:ascii="Arial Narrow" w:hAnsi="Arial Narrow" w:cs="Arial"/>
          <w:sz w:val="22"/>
          <w:szCs w:val="22"/>
          <w:lang w:eastAsia="ru-RU"/>
        </w:rPr>
      </w:pPr>
      <w:r w:rsidRPr="00B35158">
        <w:rPr>
          <w:rFonts w:ascii="Arial Narrow" w:hAnsi="Arial Narrow"/>
          <w:color w:val="000000"/>
          <w:sz w:val="22"/>
          <w:szCs w:val="22"/>
          <w:lang w:eastAsia="ru-RU"/>
        </w:rPr>
        <w:t xml:space="preserve">Если не можете убежать из горящей квартиры, сразу же позвоните по телефону `101` и сообщите пожарным точный адрес и номер своей квартиры. Скажите, что не можете выйти. Если нет телефона  - 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sz w:val="22"/>
          <w:szCs w:val="22"/>
          <w:lang w:eastAsia="ru-RU"/>
        </w:rPr>
      </w:pPr>
      <w:r w:rsidRPr="00B35158">
        <w:rPr>
          <w:rFonts w:ascii="Arial Narrow" w:hAnsi="Arial Narrow"/>
          <w:sz w:val="22"/>
          <w:szCs w:val="22"/>
          <w:lang w:eastAsia="ru-RU"/>
        </w:rPr>
        <w:t xml:space="preserve">зовите из окна или балкона на помощь соседей и прохожих. 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ind w:left="0" w:firstLine="0"/>
        <w:jc w:val="both"/>
        <w:rPr>
          <w:rFonts w:ascii="Arial Narrow" w:hAnsi="Arial Narrow" w:cs="Arial"/>
          <w:sz w:val="22"/>
          <w:szCs w:val="22"/>
          <w:lang w:eastAsia="ru-RU"/>
        </w:rPr>
      </w:pPr>
      <w:r w:rsidRPr="00B35158">
        <w:rPr>
          <w:rFonts w:ascii="Arial Narrow" w:hAnsi="Arial Narrow"/>
          <w:sz w:val="22"/>
          <w:szCs w:val="22"/>
          <w:lang w:eastAsia="ru-RU"/>
        </w:rPr>
        <w:t xml:space="preserve">При пожаре дым гораздо опаснее огня. Если чувствуете, что задыхаетесь, опуститесь на корточки или продвигайся к выходу ползком - внизу дыма меньше. 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ind w:left="0" w:firstLine="0"/>
        <w:jc w:val="both"/>
        <w:rPr>
          <w:rFonts w:ascii="Arial Narrow" w:hAnsi="Arial Narrow" w:cs="Arial"/>
          <w:sz w:val="22"/>
          <w:szCs w:val="22"/>
          <w:lang w:eastAsia="ru-RU"/>
        </w:rPr>
      </w:pPr>
      <w:r>
        <w:rPr>
          <w:rFonts w:ascii="Arial Narrow" w:hAnsi="Arial Narrow"/>
          <w:noProof/>
          <w:sz w:val="22"/>
          <w:szCs w:val="22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189230</wp:posOffset>
            </wp:positionV>
            <wp:extent cx="1479550" cy="2212340"/>
            <wp:effectExtent l="0" t="0" r="6350" b="0"/>
            <wp:wrapTight wrapText="bothSides">
              <wp:wrapPolygon edited="0">
                <wp:start x="0" y="0"/>
                <wp:lineTo x="0" y="21389"/>
                <wp:lineTo x="21415" y="21389"/>
                <wp:lineTo x="21415" y="0"/>
                <wp:lineTo x="0" y="0"/>
              </wp:wrapPolygon>
            </wp:wrapTight>
            <wp:docPr id="12" name="Рисунок 12" descr="DSCN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8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158">
        <w:rPr>
          <w:rFonts w:ascii="Arial Narrow" w:hAnsi="Arial Narrow" w:cs="Arial"/>
          <w:sz w:val="22"/>
          <w:szCs w:val="22"/>
          <w:lang w:eastAsia="ru-RU"/>
        </w:rPr>
        <w:t xml:space="preserve">Если на вас загорелась одежда, остановитесь, падайте на землю и катайтесь. 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ind w:left="0" w:firstLine="0"/>
        <w:jc w:val="both"/>
        <w:rPr>
          <w:rFonts w:ascii="Arial Narrow" w:hAnsi="Arial Narrow" w:cs="Arial"/>
          <w:sz w:val="22"/>
          <w:szCs w:val="22"/>
          <w:lang w:eastAsia="ru-RU"/>
        </w:rPr>
      </w:pPr>
      <w:r w:rsidRPr="00B35158">
        <w:rPr>
          <w:rFonts w:ascii="Arial Narrow" w:hAnsi="Arial Narrow" w:cs="Arial"/>
          <w:sz w:val="22"/>
          <w:szCs w:val="22"/>
          <w:lang w:eastAsia="ru-RU"/>
        </w:rPr>
        <w:t xml:space="preserve">Ни в коем случае не прячьтесь во время пожара под кроватью или в шкафу - пожарным будет трудно вас найти. </w:t>
      </w:r>
    </w:p>
    <w:p w:rsidR="0055630C" w:rsidRPr="00B35158" w:rsidRDefault="0055630C" w:rsidP="0055630C">
      <w:pPr>
        <w:numPr>
          <w:ilvl w:val="0"/>
          <w:numId w:val="1"/>
        </w:numPr>
        <w:tabs>
          <w:tab w:val="num" w:pos="360"/>
        </w:tabs>
        <w:suppressAutoHyphens w:val="0"/>
        <w:ind w:left="0" w:firstLine="0"/>
        <w:jc w:val="both"/>
        <w:rPr>
          <w:rFonts w:ascii="Arial Narrow" w:hAnsi="Arial Narrow" w:cs="Arial"/>
          <w:sz w:val="22"/>
          <w:szCs w:val="22"/>
          <w:lang w:eastAsia="ru-RU"/>
        </w:rPr>
      </w:pPr>
      <w:r w:rsidRPr="00B35158">
        <w:rPr>
          <w:rFonts w:ascii="Arial Narrow" w:hAnsi="Arial Narrow"/>
          <w:sz w:val="22"/>
          <w:szCs w:val="22"/>
          <w:lang w:eastAsia="ru-RU"/>
        </w:rPr>
        <w:t xml:space="preserve">При пожаре в подъезде никогда не садитесь в лифт. </w:t>
      </w:r>
    </w:p>
    <w:p w:rsidR="0055630C" w:rsidRPr="00B35158" w:rsidRDefault="0055630C" w:rsidP="0055630C">
      <w:pPr>
        <w:suppressAutoHyphens w:val="0"/>
        <w:jc w:val="both"/>
        <w:rPr>
          <w:rFonts w:ascii="Arial Narrow" w:hAnsi="Arial Narrow" w:cs="Arial"/>
          <w:b/>
          <w:bCs/>
          <w:iCs/>
          <w:sz w:val="20"/>
          <w:szCs w:val="20"/>
          <w:lang w:eastAsia="ru-RU"/>
        </w:rPr>
      </w:pPr>
      <w:r w:rsidRPr="00B35158">
        <w:rPr>
          <w:rFonts w:ascii="Arial Narrow" w:hAnsi="Arial Narrow"/>
          <w:sz w:val="22"/>
          <w:szCs w:val="22"/>
          <w:lang w:eastAsia="ru-RU"/>
        </w:rPr>
        <w:t xml:space="preserve">Когда приедут пожарные, во всем их слушайтесь и не бойтесь. Они лучше знают, как вас спасти. </w:t>
      </w:r>
      <w:r w:rsidRPr="00B35158">
        <w:rPr>
          <w:rFonts w:ascii="Arial Narrow" w:hAnsi="Arial Narrow" w:cs="Arial"/>
          <w:b/>
          <w:bCs/>
          <w:iCs/>
          <w:color w:val="00B0F0"/>
          <w:sz w:val="20"/>
          <w:szCs w:val="20"/>
          <w:lang w:eastAsia="ru-RU"/>
        </w:rPr>
        <w:t>Берегите себя, дорогие ребята!</w:t>
      </w:r>
    </w:p>
    <w:p w:rsidR="0055630C" w:rsidRPr="00B35158" w:rsidRDefault="0055630C" w:rsidP="0055630C">
      <w:pPr>
        <w:suppressAutoHyphens w:val="0"/>
        <w:jc w:val="right"/>
        <w:rPr>
          <w:rFonts w:ascii="Arial Narrow" w:hAnsi="Arial Narrow" w:cs="Arial"/>
          <w:b/>
          <w:bCs/>
          <w:iCs/>
          <w:sz w:val="20"/>
          <w:szCs w:val="20"/>
          <w:lang w:eastAsia="ru-RU"/>
        </w:rPr>
        <w:sectPr w:rsidR="0055630C" w:rsidRPr="00B35158" w:rsidSect="00B35158">
          <w:pgSz w:w="16838" w:h="11906" w:orient="landscape"/>
          <w:pgMar w:top="284" w:right="11593" w:bottom="142" w:left="284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bCs/>
          <w:iCs/>
          <w:sz w:val="20"/>
          <w:szCs w:val="20"/>
          <w:lang w:eastAsia="ru-RU"/>
        </w:rPr>
        <w:t xml:space="preserve">Администрация города </w:t>
      </w:r>
      <w:proofErr w:type="spellStart"/>
      <w:r>
        <w:rPr>
          <w:rFonts w:ascii="Arial Narrow" w:hAnsi="Arial Narrow" w:cs="Arial"/>
          <w:b/>
          <w:bCs/>
          <w:iCs/>
          <w:sz w:val="20"/>
          <w:szCs w:val="20"/>
          <w:lang w:eastAsia="ru-RU"/>
        </w:rPr>
        <w:t>Югорск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75"/>
        <w:gridCol w:w="945"/>
        <w:gridCol w:w="426"/>
        <w:gridCol w:w="6805"/>
        <w:gridCol w:w="992"/>
      </w:tblGrid>
      <w:tr w:rsidR="0055630C" w:rsidRPr="00EA0ABE" w:rsidTr="00330016">
        <w:trPr>
          <w:trHeight w:val="4945"/>
        </w:trPr>
        <w:tc>
          <w:tcPr>
            <w:tcW w:w="7620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lastRenderedPageBreak/>
              <w:drawing>
                <wp:anchor distT="0" distB="0" distL="114300" distR="116586" simplePos="0" relativeHeight="251653632" behindDoc="1" locked="0" layoutInCell="1" allowOverlap="1">
                  <wp:simplePos x="0" y="0"/>
                  <wp:positionH relativeFrom="column">
                    <wp:posOffset>3691255</wp:posOffset>
                  </wp:positionH>
                  <wp:positionV relativeFrom="paragraph">
                    <wp:posOffset>-380365</wp:posOffset>
                  </wp:positionV>
                  <wp:extent cx="4667504" cy="3105150"/>
                  <wp:effectExtent l="0" t="0" r="0" b="0"/>
                  <wp:wrapTight wrapText="bothSides">
                    <wp:wrapPolygon edited="0">
                      <wp:start x="353" y="0"/>
                      <wp:lineTo x="0" y="265"/>
                      <wp:lineTo x="0" y="21202"/>
                      <wp:lineTo x="264" y="21467"/>
                      <wp:lineTo x="353" y="21467"/>
                      <wp:lineTo x="21159" y="21467"/>
                      <wp:lineTo x="21247" y="21467"/>
                      <wp:lineTo x="21512" y="21202"/>
                      <wp:lineTo x="21512" y="265"/>
                      <wp:lineTo x="21159" y="0"/>
                      <wp:lineTo x="353" y="0"/>
                    </wp:wrapPolygon>
                  </wp:wrapTight>
                  <wp:docPr id="11" name="Рисунок 11" descr="HS0WDg3Au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HS0WDg3AuTg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310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554D">
              <w:rPr>
                <w:rFonts w:ascii="Arial Narrow" w:hAnsi="Arial Narrow"/>
                <w:noProof/>
                <w:sz w:val="22"/>
                <w:szCs w:val="2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25.4pt;margin-top:174.05pt;width:336.75pt;height:63.4pt;z-index:-251652608;mso-position-horizontal-relative:text;mso-position-vertical-relative:text" wrapcoords="192 -254 0 7878 -144 16772 577 20075 770 20838 1106 23633 1203 23633 1732 23633 9573 23633 10006 23379 9910 20075 18569 20075 21889 19059 21841 11944 22081 3812 22033 1779 21696 -254 192 -254" fillcolor="red" strokecolor="white" strokeweight="1.5pt">
                  <v:shadow on="t" opacity=".5" offset="6pt,6pt"/>
                  <v:textpath style="font-family:&quot;Arial Black&quot;;font-style:italic;v-text-kern:t" trim="t" fitpath="t" string="Будьте осторожны с огнём!"/>
                  <w10:wrap type="tight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5630C" w:rsidRPr="00EA0ABE" w:rsidTr="00330016">
        <w:trPr>
          <w:trHeight w:val="1005"/>
        </w:trPr>
        <w:tc>
          <w:tcPr>
            <w:tcW w:w="7620" w:type="dxa"/>
            <w:gridSpan w:val="2"/>
            <w:vMerge w:val="restart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  <w:t xml:space="preserve">   В жилых домах ежегодно происходит большое</w:t>
            </w:r>
            <w:r w:rsidRPr="00EA0ABE">
              <w:rPr>
                <w:rFonts w:ascii="Arial Narrow" w:hAnsi="Arial Narrow"/>
                <w:color w:val="000000"/>
                <w:spacing w:val="4"/>
                <w:sz w:val="22"/>
                <w:szCs w:val="22"/>
                <w:lang w:eastAsia="ru-RU"/>
              </w:rPr>
              <w:t xml:space="preserve"> количество пожаров. </w:t>
            </w: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Чтобы этого избежать: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загромождать подъезды и разрывы между строениями;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самовольно строить сараи,  гаражи и т.п.;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разводить костры, дымокуры,  сжигать сухую траву  и мусор.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color w:val="000000"/>
                <w:sz w:val="22"/>
                <w:szCs w:val="22"/>
                <w:lang w:eastAsia="ru-RU"/>
              </w:rPr>
              <w:t xml:space="preserve">  В жилых домах, общежитиях </w:t>
            </w:r>
            <w:r w:rsidRPr="00EA0ABE"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  <w:t>запрещается: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устраивать в лестничных  клетках  и  коридорах  кла</w:t>
            </w: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softHyphen/>
              <w:t>довые;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 xml:space="preserve">- </w:t>
            </w:r>
            <w:proofErr w:type="gramStart"/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забивать и загромождать</w:t>
            </w:r>
            <w:proofErr w:type="gramEnd"/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 xml:space="preserve"> выходы из  зданий;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производить отогревание замерзших труб паяльными лампами и факелами;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хранить  горючие жидкости  в  коридорах,  лестничных клетках, в подвалах и на чердаках;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оставлять без замков двери подвалов и люки чердаков.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color w:val="000000"/>
                <w:sz w:val="22"/>
                <w:szCs w:val="22"/>
                <w:lang w:eastAsia="ru-RU"/>
              </w:rPr>
              <w:t xml:space="preserve">  Электрооборудование</w:t>
            </w:r>
            <w:r w:rsidRPr="00EA0ABE">
              <w:rPr>
                <w:rFonts w:ascii="Arial Narrow" w:hAnsi="Arial Narrow"/>
                <w:color w:val="FF0000"/>
                <w:sz w:val="22"/>
                <w:szCs w:val="22"/>
                <w:lang w:eastAsia="ru-RU"/>
              </w:rPr>
              <w:t xml:space="preserve">, </w:t>
            </w:r>
            <w:r w:rsidRPr="00EA0ABE"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  <w:t>запрещается: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пользоваться электропроводкой, розеткой, рубильником и др. электрооборудованием       с поврежденной изоляцией;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пользоваться электроутюгами, электрическими плитками, электро</w:t>
            </w: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softHyphen/>
              <w:t>чайниками без несгораемых подставок;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color w:val="000000"/>
                <w:sz w:val="22"/>
                <w:szCs w:val="22"/>
                <w:lang w:eastAsia="ru-RU"/>
              </w:rPr>
              <w:t>- применять    для    защиты    электросетей    самодельные предохранители.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color w:val="000000"/>
                <w:sz w:val="22"/>
                <w:szCs w:val="22"/>
                <w:lang w:eastAsia="ru-RU"/>
              </w:rPr>
              <w:t xml:space="preserve">  Печное отопление,</w:t>
            </w:r>
            <w:r w:rsidRPr="00EA0ABE"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  <w:t xml:space="preserve"> запрещается: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эксплуатировать неисправные печи;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 для розжига применять бензин, керосин и другие ЛВЖ и ГЖ;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- оставлять без присмотра топящиеся печи,  а также </w:t>
            </w:r>
            <w:proofErr w:type="gramStart"/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поручать детям растапливать</w:t>
            </w:r>
            <w:proofErr w:type="gramEnd"/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печи и осуществлять надзор за ними;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перекаливать печи.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5630C" w:rsidRPr="00EA0ABE" w:rsidTr="00330016">
        <w:trPr>
          <w:trHeight w:val="836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836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910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852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695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555"/>
        </w:trPr>
        <w:tc>
          <w:tcPr>
            <w:tcW w:w="7620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right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right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55630C" w:rsidRPr="00EA0ABE" w:rsidTr="00330016">
        <w:trPr>
          <w:trHeight w:val="5231"/>
        </w:trPr>
        <w:tc>
          <w:tcPr>
            <w:tcW w:w="7620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lastRenderedPageBreak/>
              <w:t xml:space="preserve">  Своевременно следить за исправностью печей и дымоходов, ликвидировать трещины и щели на ее поверхности. Дрова и другие горючие материалы не должны находиться вблизи печей и дымоходов.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22"/>
                <w:szCs w:val="22"/>
                <w:lang w:eastAsia="ru-RU"/>
              </w:rPr>
              <w:t xml:space="preserve">  Газовые баллоны, </w:t>
            </w:r>
            <w:r w:rsidRPr="00EA0ABE"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  <w:t>запрещается: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хранение баллонов с горючими газами в индивидуальных жилых домах</w:t>
            </w:r>
            <w:r w:rsidRPr="00EA0ABE">
              <w:rPr>
                <w:rFonts w:ascii="Arial Narrow" w:hAnsi="Arial Narrow"/>
                <w:b/>
                <w:sz w:val="22"/>
                <w:szCs w:val="22"/>
                <w:lang w:eastAsia="ru-RU"/>
              </w:rPr>
              <w:t>,</w:t>
            </w: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 эксплуатация бытовых газовых приборов при утечке газа;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- присоединение деталей газовой арматуры с помощью </w:t>
            </w:r>
            <w:proofErr w:type="spellStart"/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искрообразующего</w:t>
            </w:r>
            <w:proofErr w:type="spellEnd"/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инструмента;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проверка герметичности соединений с помощью источников открытого пламени, в том числе спичек, зажигалок, свечей;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pacing w:val="1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>- оставлять</w:t>
            </w:r>
            <w:r w:rsidRPr="00EA0ABE">
              <w:rPr>
                <w:rFonts w:ascii="Arial Narrow" w:hAnsi="Arial Narrow"/>
                <w:spacing w:val="1"/>
                <w:sz w:val="22"/>
                <w:szCs w:val="22"/>
                <w:lang w:eastAsia="ru-RU"/>
              </w:rPr>
              <w:t xml:space="preserve"> без присмотра газовые приборы с зажженными  горелками.</w:t>
            </w:r>
          </w:p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color w:val="FF0000"/>
                <w:sz w:val="22"/>
                <w:szCs w:val="22"/>
                <w:lang w:eastAsia="ru-RU"/>
              </w:rPr>
              <w:t>Не оставляйте детей без присмотра!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sz w:val="22"/>
                <w:szCs w:val="22"/>
                <w:lang w:eastAsia="ru-RU"/>
              </w:rPr>
              <w:t xml:space="preserve">  Спички и другие источники открытого огня должны находиться в недоступном для ребенка месте! Объясните детям, что от пожара прятаться нельзя. Они должны быстро покинуть горящее помещение.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bCs/>
                <w:color w:val="000000"/>
                <w:spacing w:val="-3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bCs/>
                <w:color w:val="000000"/>
                <w:spacing w:val="-3"/>
                <w:sz w:val="22"/>
                <w:szCs w:val="22"/>
                <w:lang w:eastAsia="ru-RU"/>
              </w:rPr>
              <w:t xml:space="preserve">  ПРИ   ВОЗНИКНОВЕНИИ   ПОЖАРА:</w:t>
            </w:r>
          </w:p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b/>
                <w:color w:val="000000"/>
                <w:spacing w:val="3"/>
                <w:sz w:val="22"/>
                <w:szCs w:val="22"/>
                <w:lang w:eastAsia="ru-RU"/>
              </w:rPr>
            </w:pPr>
            <w:r w:rsidRPr="00EA0ABE">
              <w:rPr>
                <w:rFonts w:ascii="Arial Narrow" w:hAnsi="Arial Narrow"/>
                <w:b/>
                <w:color w:val="000000"/>
                <w:spacing w:val="5"/>
                <w:sz w:val="22"/>
                <w:szCs w:val="22"/>
                <w:lang w:eastAsia="ru-RU"/>
              </w:rPr>
              <w:t xml:space="preserve">  Немедленно сообщите  в  пожарную охрану</w:t>
            </w:r>
            <w:r w:rsidRPr="00EA0ABE">
              <w:rPr>
                <w:rFonts w:ascii="Arial Narrow" w:hAnsi="Arial Narrow"/>
                <w:b/>
                <w:color w:val="000000"/>
                <w:spacing w:val="27"/>
                <w:sz w:val="22"/>
                <w:szCs w:val="22"/>
                <w:lang w:eastAsia="ru-RU"/>
              </w:rPr>
              <w:t>,</w:t>
            </w:r>
            <w:r w:rsidRPr="00EA0ABE">
              <w:rPr>
                <w:rFonts w:ascii="Arial Narrow" w:hAnsi="Arial Narrow"/>
                <w:b/>
                <w:color w:val="000000"/>
                <w:spacing w:val="3"/>
                <w:sz w:val="22"/>
                <w:szCs w:val="22"/>
                <w:lang w:eastAsia="ru-RU"/>
              </w:rPr>
              <w:t xml:space="preserve"> укажите точный адрес (город, улица, № дома), телефон с которого звоните.</w:t>
            </w:r>
          </w:p>
          <w:p w:rsidR="0055630C" w:rsidRPr="00EA0ABE" w:rsidRDefault="0055630C" w:rsidP="00330016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ABE">
              <w:rPr>
                <w:rFonts w:ascii="Arial Narrow" w:hAnsi="Arial Narrow"/>
                <w:b/>
                <w:color w:val="000000"/>
                <w:spacing w:val="3"/>
                <w:sz w:val="22"/>
                <w:szCs w:val="22"/>
                <w:lang w:eastAsia="ru-RU"/>
              </w:rPr>
              <w:t xml:space="preserve">  Чем раньше вы сообщите пожарную охрану, тем быстрее придет помощь!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5630C" w:rsidRPr="00EA0ABE" w:rsidTr="00330016">
        <w:trPr>
          <w:trHeight w:val="930"/>
        </w:trPr>
        <w:tc>
          <w:tcPr>
            <w:tcW w:w="7620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  <w:lang w:eastAsia="ru-RU"/>
              </w:rPr>
            </w:pPr>
          </w:p>
          <w:p w:rsidR="0055630C" w:rsidRPr="00EA0ABE" w:rsidRDefault="0055630C" w:rsidP="00330016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ABE"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  <w:t>Телефон для вызова экстренных служб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 w:val="restart"/>
            <w:shd w:val="clear" w:color="auto" w:fill="auto"/>
          </w:tcPr>
          <w:p w:rsidR="0055630C" w:rsidRPr="00EA0ABE" w:rsidRDefault="0055630C" w:rsidP="00330016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5630C" w:rsidRPr="00EA0ABE" w:rsidTr="00330016">
        <w:trPr>
          <w:trHeight w:val="756"/>
        </w:trPr>
        <w:tc>
          <w:tcPr>
            <w:tcW w:w="667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Единая дежурно-диспетчерская служба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112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  <w:tr w:rsidR="0055630C" w:rsidRPr="00EA0ABE" w:rsidTr="00330016">
        <w:trPr>
          <w:trHeight w:val="840"/>
        </w:trPr>
        <w:tc>
          <w:tcPr>
            <w:tcW w:w="6675" w:type="dxa"/>
            <w:shd w:val="clear" w:color="auto" w:fill="C0504D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Пожарная охрана</w:t>
            </w:r>
          </w:p>
        </w:tc>
        <w:tc>
          <w:tcPr>
            <w:tcW w:w="945" w:type="dxa"/>
            <w:shd w:val="clear" w:color="auto" w:fill="C0504D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101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  <w:tr w:rsidR="0055630C" w:rsidRPr="00EA0ABE" w:rsidTr="00330016">
        <w:trPr>
          <w:trHeight w:val="810"/>
        </w:trPr>
        <w:tc>
          <w:tcPr>
            <w:tcW w:w="667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Полиция</w:t>
            </w: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ab/>
            </w:r>
            <w:r w:rsidRPr="00EA0ABE"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  <w:tab/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102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  <w:tr w:rsidR="0055630C" w:rsidRPr="00EA0ABE" w:rsidTr="00330016">
        <w:trPr>
          <w:trHeight w:val="810"/>
        </w:trPr>
        <w:tc>
          <w:tcPr>
            <w:tcW w:w="667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Скорая медицинская помощь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103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  <w:tr w:rsidR="0055630C" w:rsidRPr="00EA0ABE" w:rsidTr="00330016">
        <w:trPr>
          <w:trHeight w:val="885"/>
        </w:trPr>
        <w:tc>
          <w:tcPr>
            <w:tcW w:w="667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Газовая служба</w:t>
            </w: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ab/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5630C" w:rsidRPr="00EA0ABE" w:rsidRDefault="0055630C" w:rsidP="00330016">
            <w:pPr>
              <w:suppressAutoHyphens w:val="0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  <w:lang w:eastAsia="ru-RU"/>
              </w:rPr>
            </w:pPr>
            <w:r w:rsidRPr="00EA0ABE">
              <w:rPr>
                <w:rFonts w:ascii="Arial Narrow" w:hAnsi="Arial Narrow"/>
                <w:b/>
                <w:sz w:val="36"/>
                <w:szCs w:val="36"/>
                <w:lang w:eastAsia="ru-RU"/>
              </w:rPr>
              <w:t>104</w:t>
            </w:r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  <w:tr w:rsidR="0055630C" w:rsidRPr="00EA0ABE" w:rsidTr="00330016">
        <w:trPr>
          <w:trHeight w:val="786"/>
        </w:trPr>
        <w:tc>
          <w:tcPr>
            <w:tcW w:w="7620" w:type="dxa"/>
            <w:gridSpan w:val="2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right"/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ru-RU"/>
              </w:rPr>
            </w:pPr>
          </w:p>
          <w:p w:rsidR="0055630C" w:rsidRPr="00EA0ABE" w:rsidRDefault="0055630C" w:rsidP="00330016">
            <w:pPr>
              <w:suppressAutoHyphens w:val="0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0ABE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ru-RU"/>
              </w:rPr>
              <w:t xml:space="preserve">Администрация города </w:t>
            </w:r>
            <w:proofErr w:type="spellStart"/>
            <w:r w:rsidRPr="00EA0ABE">
              <w:rPr>
                <w:rFonts w:ascii="Arial Narrow" w:hAnsi="Arial Narrow"/>
                <w:color w:val="000000"/>
                <w:spacing w:val="3"/>
                <w:sz w:val="22"/>
                <w:szCs w:val="22"/>
                <w:lang w:eastAsia="ru-RU"/>
              </w:rPr>
              <w:t>Югорска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7797" w:type="dxa"/>
            <w:gridSpan w:val="2"/>
            <w:vMerge/>
            <w:shd w:val="clear" w:color="auto" w:fill="auto"/>
          </w:tcPr>
          <w:p w:rsidR="0055630C" w:rsidRPr="00EA0ABE" w:rsidRDefault="0055630C" w:rsidP="00330016">
            <w:pPr>
              <w:suppressAutoHyphens w:val="0"/>
              <w:jc w:val="both"/>
              <w:rPr>
                <w:rFonts w:ascii="Arial Narrow" w:hAnsi="Arial Narrow"/>
                <w:color w:val="000000"/>
                <w:spacing w:val="2"/>
                <w:sz w:val="22"/>
                <w:szCs w:val="22"/>
                <w:lang w:eastAsia="ru-RU"/>
              </w:rPr>
            </w:pPr>
          </w:p>
        </w:tc>
      </w:tr>
    </w:tbl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5324475</wp:posOffset>
            </wp:positionH>
            <wp:positionV relativeFrom="margin">
              <wp:posOffset>-6350</wp:posOffset>
            </wp:positionV>
            <wp:extent cx="5121275" cy="7324725"/>
            <wp:effectExtent l="0" t="0" r="3175" b="9525"/>
            <wp:wrapSquare wrapText="bothSides"/>
            <wp:docPr id="10" name="Рисунок 10" descr="Печь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ь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147955</wp:posOffset>
                </wp:positionV>
                <wp:extent cx="4752975" cy="4476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476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.15pt;margin-top:11.65pt;width:374.25pt;height:3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" fillcolor="blue" strokecolor="blue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147955</wp:posOffset>
                </wp:positionV>
                <wp:extent cx="4752975" cy="4476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476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.15pt;margin-top:11.65pt;width:374.25pt;height:3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" fillcolor="blue" strokecolor="blue"/>
            </w:pict>
          </mc:Fallback>
        </mc:AlternateContent>
      </w:r>
    </w:p>
    <w:p w:rsidR="0055630C" w:rsidRPr="00B246E2" w:rsidRDefault="0055630C" w:rsidP="0055630C">
      <w:pPr>
        <w:jc w:val="center"/>
        <w:rPr>
          <w:rFonts w:ascii="Arial Narrow" w:hAnsi="Arial Narrow"/>
          <w:b/>
          <w:color w:val="FFFFFF"/>
          <w:sz w:val="28"/>
          <w:szCs w:val="28"/>
        </w:rPr>
      </w:pPr>
      <w:r w:rsidRPr="00B246E2">
        <w:rPr>
          <w:rFonts w:ascii="Arial Narrow" w:hAnsi="Arial Narrow"/>
          <w:b/>
          <w:color w:val="FFFFFF"/>
          <w:sz w:val="28"/>
          <w:szCs w:val="28"/>
        </w:rPr>
        <w:t>При эксплуатации отопительной печи ЗАПРЕЩАЕТСЯ:</w:t>
      </w:r>
    </w:p>
    <w:p w:rsidR="0055630C" w:rsidRPr="001B1456" w:rsidRDefault="0055630C" w:rsidP="0055630C">
      <w:pPr>
        <w:jc w:val="center"/>
        <w:rPr>
          <w:rFonts w:ascii="Arial Narrow" w:hAnsi="Arial Narrow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62865</wp:posOffset>
                </wp:positionV>
                <wp:extent cx="4752975" cy="1238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238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.15pt;margin-top:4.95pt;width:37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" fillcolor="aqua" strokecolor="aqua"/>
            </w:pict>
          </mc:Fallback>
        </mc:AlternateConten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оставлять без присмотра печи, которые топятся, а также поручать надзор за ними детям;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 xml:space="preserve">располагать топливо, другие горючие вещества и материалы на </w:t>
      </w:r>
      <w:proofErr w:type="spellStart"/>
      <w:r w:rsidRPr="001B1456">
        <w:rPr>
          <w:rFonts w:ascii="Arial Narrow" w:hAnsi="Arial Narrow"/>
        </w:rPr>
        <w:t>предтопочном</w:t>
      </w:r>
      <w:proofErr w:type="spellEnd"/>
      <w:r w:rsidRPr="001B1456">
        <w:rPr>
          <w:rFonts w:ascii="Arial Narrow" w:hAnsi="Arial Narrow"/>
        </w:rPr>
        <w:t xml:space="preserve"> листе;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применять для розжига печей бензин, керосин, дизельное топливо и другие легковоспламеняющиеся и горючие жидкости;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топить углем, коксом и газом печи, не предназначенные для этих видов топлива;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производить топку печей во время проведения в помещениях собраний и других массовых мероприятий;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использовать вентиляционные и газовые каналы в качестве дымоходов;</w:t>
      </w:r>
    </w:p>
    <w:p w:rsidR="0055630C" w:rsidRPr="001B1456" w:rsidRDefault="0055630C" w:rsidP="0055630C">
      <w:pPr>
        <w:pStyle w:val="a7"/>
        <w:numPr>
          <w:ilvl w:val="0"/>
          <w:numId w:val="2"/>
        </w:numPr>
        <w:tabs>
          <w:tab w:val="left" w:pos="426"/>
        </w:tabs>
        <w:suppressAutoHyphens w:val="0"/>
        <w:ind w:left="426" w:right="283" w:firstLine="0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>перекаливать печи.</w:t>
      </w:r>
    </w:p>
    <w:p w:rsidR="0055630C" w:rsidRPr="001B1456" w:rsidRDefault="0055630C" w:rsidP="0055630C">
      <w:pPr>
        <w:ind w:left="426" w:right="283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 xml:space="preserve">Зола и шлак, выгребаемые из топок, должны быть </w:t>
      </w:r>
      <w:proofErr w:type="gramStart"/>
      <w:r w:rsidRPr="001B1456">
        <w:rPr>
          <w:rFonts w:ascii="Arial Narrow" w:hAnsi="Arial Narrow"/>
        </w:rPr>
        <w:t>залиты водой и удалены</w:t>
      </w:r>
      <w:proofErr w:type="gramEnd"/>
      <w:r w:rsidRPr="001B1456">
        <w:rPr>
          <w:rFonts w:ascii="Arial Narrow" w:hAnsi="Arial Narrow"/>
        </w:rPr>
        <w:t xml:space="preserve"> в специально отведенное для них место.</w:t>
      </w:r>
    </w:p>
    <w:tbl>
      <w:tblPr>
        <w:tblpPr w:leftFromText="180" w:rightFromText="180" w:vertAnchor="page" w:horzAnchor="page" w:tblpX="448" w:tblpY="645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</w:tblGrid>
      <w:tr w:rsidR="0055630C" w:rsidRPr="001B1456" w:rsidTr="00330016">
        <w:trPr>
          <w:trHeight w:val="280"/>
        </w:trPr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color w:val="FF0000"/>
                <w:sz w:val="36"/>
                <w:szCs w:val="36"/>
              </w:rPr>
            </w:pPr>
            <w:r w:rsidRPr="00E85E6D">
              <w:rPr>
                <w:rFonts w:ascii="Arial Narrow" w:eastAsia="Calibri" w:hAnsi="Arial Narrow"/>
                <w:b/>
                <w:color w:val="FF0000"/>
                <w:sz w:val="36"/>
                <w:szCs w:val="36"/>
              </w:rPr>
              <w:t>Телефон для вызова экстренных служб</w:t>
            </w:r>
          </w:p>
        </w:tc>
      </w:tr>
      <w:tr w:rsidR="0055630C" w:rsidRPr="001B1456" w:rsidTr="00330016">
        <w:trPr>
          <w:trHeight w:val="280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0"/>
                <w:szCs w:val="40"/>
              </w:rPr>
            </w:pPr>
            <w:r w:rsidRPr="00E85E6D">
              <w:rPr>
                <w:rFonts w:ascii="Arial Narrow" w:eastAsia="Calibri" w:hAnsi="Arial Narrow"/>
                <w:b/>
                <w:sz w:val="40"/>
                <w:szCs w:val="40"/>
              </w:rPr>
              <w:t>Единая дежурно-диспетчерская служба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112</w:t>
            </w:r>
          </w:p>
        </w:tc>
      </w:tr>
      <w:tr w:rsidR="0055630C" w:rsidRPr="001B1456" w:rsidTr="00330016">
        <w:trPr>
          <w:trHeight w:val="299"/>
        </w:trPr>
        <w:tc>
          <w:tcPr>
            <w:tcW w:w="5353" w:type="dxa"/>
            <w:shd w:val="clear" w:color="auto" w:fill="FF5050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Пожарная охрана</w:t>
            </w:r>
          </w:p>
        </w:tc>
        <w:tc>
          <w:tcPr>
            <w:tcW w:w="2126" w:type="dxa"/>
            <w:shd w:val="clear" w:color="auto" w:fill="FF5050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101</w:t>
            </w:r>
          </w:p>
        </w:tc>
      </w:tr>
      <w:tr w:rsidR="0055630C" w:rsidRPr="001B1456" w:rsidTr="00330016">
        <w:trPr>
          <w:trHeight w:val="246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Полиция</w:t>
            </w:r>
          </w:p>
        </w:tc>
        <w:tc>
          <w:tcPr>
            <w:tcW w:w="2126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102</w:t>
            </w:r>
          </w:p>
        </w:tc>
      </w:tr>
      <w:tr w:rsidR="0055630C" w:rsidRPr="001B1456" w:rsidTr="00330016">
        <w:trPr>
          <w:trHeight w:val="263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Скорая медицинская помощь</w:t>
            </w:r>
          </w:p>
        </w:tc>
        <w:tc>
          <w:tcPr>
            <w:tcW w:w="2126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103</w:t>
            </w:r>
          </w:p>
        </w:tc>
      </w:tr>
      <w:tr w:rsidR="0055630C" w:rsidRPr="001B1456" w:rsidTr="00330016">
        <w:trPr>
          <w:trHeight w:val="282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Газовая служба</w:t>
            </w:r>
          </w:p>
        </w:tc>
        <w:tc>
          <w:tcPr>
            <w:tcW w:w="2126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104</w:t>
            </w:r>
          </w:p>
        </w:tc>
      </w:tr>
    </w:tbl>
    <w:p w:rsidR="0055630C" w:rsidRPr="00E85E6D" w:rsidRDefault="0055630C" w:rsidP="0055630C">
      <w:pPr>
        <w:rPr>
          <w:vanish/>
        </w:rPr>
      </w:pPr>
    </w:p>
    <w:tbl>
      <w:tblPr>
        <w:tblpPr w:leftFromText="180" w:rightFromText="180" w:vertAnchor="page" w:horzAnchor="page" w:tblpX="9058" w:tblpY="640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985"/>
      </w:tblGrid>
      <w:tr w:rsidR="0055630C" w:rsidRPr="001B1456" w:rsidTr="00330016">
        <w:trPr>
          <w:trHeight w:val="280"/>
        </w:trPr>
        <w:tc>
          <w:tcPr>
            <w:tcW w:w="7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color w:val="FF0000"/>
                <w:sz w:val="36"/>
                <w:szCs w:val="36"/>
              </w:rPr>
            </w:pPr>
            <w:r w:rsidRPr="00E85E6D">
              <w:rPr>
                <w:rFonts w:ascii="Arial Narrow" w:eastAsia="Calibri" w:hAnsi="Arial Narrow"/>
                <w:b/>
                <w:color w:val="FF0000"/>
                <w:sz w:val="36"/>
                <w:szCs w:val="36"/>
              </w:rPr>
              <w:t>Телефон для вызова экстренных служб</w:t>
            </w:r>
          </w:p>
        </w:tc>
      </w:tr>
      <w:tr w:rsidR="0055630C" w:rsidRPr="001B1456" w:rsidTr="00330016">
        <w:trPr>
          <w:trHeight w:val="280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0"/>
                <w:szCs w:val="40"/>
              </w:rPr>
            </w:pPr>
            <w:r w:rsidRPr="00E85E6D">
              <w:rPr>
                <w:rFonts w:ascii="Arial Narrow" w:eastAsia="Calibri" w:hAnsi="Arial Narrow"/>
                <w:b/>
                <w:sz w:val="40"/>
                <w:szCs w:val="40"/>
              </w:rPr>
              <w:t>Единая дежурно-диспетчерская служба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112</w:t>
            </w:r>
          </w:p>
        </w:tc>
      </w:tr>
      <w:tr w:rsidR="0055630C" w:rsidRPr="001B1456" w:rsidTr="00330016">
        <w:trPr>
          <w:trHeight w:val="299"/>
        </w:trPr>
        <w:tc>
          <w:tcPr>
            <w:tcW w:w="5353" w:type="dxa"/>
            <w:shd w:val="clear" w:color="auto" w:fill="FF5050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Пожарная охрана</w:t>
            </w:r>
          </w:p>
        </w:tc>
        <w:tc>
          <w:tcPr>
            <w:tcW w:w="1985" w:type="dxa"/>
            <w:shd w:val="clear" w:color="auto" w:fill="FF5050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101</w:t>
            </w:r>
          </w:p>
        </w:tc>
      </w:tr>
      <w:tr w:rsidR="0055630C" w:rsidRPr="001B1456" w:rsidTr="00330016">
        <w:trPr>
          <w:trHeight w:val="246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Полиция</w:t>
            </w:r>
          </w:p>
        </w:tc>
        <w:tc>
          <w:tcPr>
            <w:tcW w:w="1985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102</w:t>
            </w:r>
          </w:p>
        </w:tc>
      </w:tr>
      <w:tr w:rsidR="0055630C" w:rsidRPr="001B1456" w:rsidTr="00330016">
        <w:trPr>
          <w:trHeight w:val="263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Скорая медицинская помощь</w:t>
            </w:r>
          </w:p>
        </w:tc>
        <w:tc>
          <w:tcPr>
            <w:tcW w:w="1985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103</w:t>
            </w:r>
          </w:p>
        </w:tc>
      </w:tr>
      <w:tr w:rsidR="0055630C" w:rsidRPr="001B1456" w:rsidTr="00330016">
        <w:trPr>
          <w:trHeight w:val="282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Газовая служба</w:t>
            </w:r>
          </w:p>
        </w:tc>
        <w:tc>
          <w:tcPr>
            <w:tcW w:w="1985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8"/>
                <w:szCs w:val="48"/>
              </w:rPr>
            </w:pPr>
            <w:r w:rsidRPr="00E85E6D">
              <w:rPr>
                <w:rFonts w:ascii="Arial Narrow" w:eastAsia="Calibri" w:hAnsi="Arial Narrow"/>
                <w:b/>
                <w:sz w:val="48"/>
                <w:szCs w:val="48"/>
              </w:rPr>
              <w:t>104</w:t>
            </w:r>
          </w:p>
        </w:tc>
      </w:tr>
      <w:tr w:rsidR="0055630C" w:rsidRPr="001B1456" w:rsidTr="00330016">
        <w:trPr>
          <w:trHeight w:val="282"/>
        </w:trPr>
        <w:tc>
          <w:tcPr>
            <w:tcW w:w="5353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rPr>
                <w:rFonts w:ascii="Arial Narrow" w:eastAsia="Calibri" w:hAnsi="Arial Narrow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:rsidR="0055630C" w:rsidRPr="00E85E6D" w:rsidRDefault="0055630C" w:rsidP="00330016">
            <w:pPr>
              <w:ind w:left="426" w:right="283"/>
              <w:jc w:val="center"/>
              <w:rPr>
                <w:rFonts w:ascii="Arial Narrow" w:eastAsia="Calibri" w:hAnsi="Arial Narrow"/>
                <w:b/>
                <w:sz w:val="40"/>
                <w:szCs w:val="40"/>
              </w:rPr>
            </w:pPr>
          </w:p>
        </w:tc>
      </w:tr>
    </w:tbl>
    <w:p w:rsidR="0055630C" w:rsidRDefault="0055630C" w:rsidP="0055630C">
      <w:pPr>
        <w:shd w:val="clear" w:color="auto" w:fill="FFFFFF"/>
        <w:ind w:left="142" w:right="19"/>
        <w:jc w:val="both"/>
        <w:rPr>
          <w:rFonts w:ascii="Arial Narrow" w:hAnsi="Arial Narrow"/>
        </w:rPr>
      </w:pPr>
      <w:r w:rsidRPr="001B1456">
        <w:rPr>
          <w:rFonts w:ascii="Arial Narrow" w:hAnsi="Arial Narrow"/>
        </w:rPr>
        <w:t xml:space="preserve">Перед началом отопительного сезона необходимо проверить исправность печи и дымохода, отремонтировать их, очистить от сажи, заделать трещины глиняно-песчаным раствором, побелить дымовую трубу на чердаке и выше кровли. </w:t>
      </w:r>
    </w:p>
    <w:p w:rsidR="0055630C" w:rsidRDefault="0055630C" w:rsidP="0055630C">
      <w:pPr>
        <w:shd w:val="clear" w:color="auto" w:fill="FFFFFF"/>
        <w:ind w:left="53" w:right="19" w:firstLine="89"/>
        <w:jc w:val="center"/>
        <w:rPr>
          <w:rFonts w:ascii="Arial Narrow" w:hAnsi="Arial Narrow"/>
          <w:color w:val="000000"/>
          <w:spacing w:val="3"/>
        </w:rPr>
      </w:pPr>
      <w:r>
        <w:rPr>
          <w:rFonts w:ascii="Arial Narrow" w:hAnsi="Arial Narrow"/>
          <w:color w:val="000000"/>
          <w:spacing w:val="3"/>
        </w:rPr>
        <w:t xml:space="preserve">                                                                         </w:t>
      </w:r>
    </w:p>
    <w:p w:rsidR="0055630C" w:rsidRDefault="0055630C" w:rsidP="0055630C">
      <w:pPr>
        <w:shd w:val="clear" w:color="auto" w:fill="FFFFFF"/>
        <w:ind w:left="53" w:right="19" w:firstLine="89"/>
        <w:jc w:val="center"/>
      </w:pPr>
      <w:r>
        <w:rPr>
          <w:rFonts w:ascii="Arial Narrow" w:hAnsi="Arial Narrow"/>
          <w:color w:val="000000"/>
          <w:spacing w:val="3"/>
        </w:rPr>
        <w:t xml:space="preserve">                                                                                  Администрация города </w:t>
      </w:r>
      <w:proofErr w:type="spellStart"/>
      <w:r>
        <w:rPr>
          <w:rFonts w:ascii="Arial Narrow" w:hAnsi="Arial Narrow"/>
          <w:color w:val="000000"/>
          <w:spacing w:val="3"/>
        </w:rPr>
        <w:t>Югорска</w:t>
      </w:r>
      <w:proofErr w:type="spellEnd"/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  <w:sectPr w:rsidR="0055630C" w:rsidSect="00EA0ABE">
          <w:pgSz w:w="16838" w:h="11906" w:orient="landscape"/>
          <w:pgMar w:top="142" w:right="567" w:bottom="284" w:left="284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1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4"/>
        <w:gridCol w:w="2892"/>
      </w:tblGrid>
      <w:tr w:rsidR="0055630C" w:rsidRPr="00365A67" w:rsidTr="00330016">
        <w:trPr>
          <w:trHeight w:val="542"/>
        </w:trPr>
        <w:tc>
          <w:tcPr>
            <w:tcW w:w="8124" w:type="dxa"/>
            <w:vAlign w:val="center"/>
          </w:tcPr>
          <w:p w:rsidR="0055630C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sz w:val="40"/>
                <w:szCs w:val="40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40"/>
                <w:szCs w:val="40"/>
              </w:rPr>
              <w:lastRenderedPageBreak/>
              <w:t xml:space="preserve">Телефоны для вызова </w:t>
            </w:r>
          </w:p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-972820</wp:posOffset>
                  </wp:positionH>
                  <wp:positionV relativeFrom="paragraph">
                    <wp:posOffset>-286385</wp:posOffset>
                  </wp:positionV>
                  <wp:extent cx="742950" cy="711835"/>
                  <wp:effectExtent l="0" t="0" r="0" b="0"/>
                  <wp:wrapTight wrapText="bothSides">
                    <wp:wrapPolygon edited="0">
                      <wp:start x="0" y="0"/>
                      <wp:lineTo x="0" y="20810"/>
                      <wp:lineTo x="21046" y="20810"/>
                      <wp:lineTo x="21046" y="0"/>
                      <wp:lineTo x="0" y="0"/>
                    </wp:wrapPolygon>
                  </wp:wrapTight>
                  <wp:docPr id="4" name="Рисунок 4" descr="image23154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age23154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2B1">
              <w:rPr>
                <w:rStyle w:val="a8"/>
                <w:rFonts w:ascii="Arial Narrow" w:hAnsi="Arial Narrow" w:cs="Arial"/>
                <w:b/>
                <w:bCs/>
                <w:sz w:val="40"/>
                <w:szCs w:val="40"/>
              </w:rPr>
              <w:t>экстренных служб</w:t>
            </w:r>
          </w:p>
        </w:tc>
        <w:tc>
          <w:tcPr>
            <w:tcW w:w="2892" w:type="dxa"/>
            <w:vAlign w:val="center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Cs/>
                <w:sz w:val="40"/>
                <w:szCs w:val="40"/>
              </w:rPr>
            </w:pPr>
            <w:r w:rsidRPr="00BB42B1">
              <w:rPr>
                <w:rStyle w:val="a8"/>
                <w:rFonts w:ascii="Arial Narrow" w:hAnsi="Arial Narrow" w:cs="Arial"/>
                <w:bCs/>
                <w:sz w:val="40"/>
                <w:szCs w:val="40"/>
              </w:rPr>
              <w:t>номер телефона</w:t>
            </w:r>
          </w:p>
        </w:tc>
      </w:tr>
      <w:tr w:rsidR="0055630C" w:rsidRPr="00365A67" w:rsidTr="00330016">
        <w:trPr>
          <w:trHeight w:val="542"/>
        </w:trPr>
        <w:tc>
          <w:tcPr>
            <w:tcW w:w="8124" w:type="dxa"/>
            <w:vAlign w:val="center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72"/>
                <w:szCs w:val="72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72"/>
                <w:szCs w:val="72"/>
              </w:rPr>
              <w:t xml:space="preserve">Единая дежурно </w:t>
            </w:r>
            <w:proofErr w:type="gramStart"/>
            <w:r w:rsidRPr="00BB42B1">
              <w:rPr>
                <w:rStyle w:val="a8"/>
                <w:rFonts w:ascii="Arial Narrow" w:hAnsi="Arial Narrow" w:cs="Arial"/>
                <w:b/>
                <w:bCs/>
                <w:sz w:val="72"/>
                <w:szCs w:val="72"/>
              </w:rPr>
              <w:t>-д</w:t>
            </w:r>
            <w:proofErr w:type="gramEnd"/>
            <w:r w:rsidRPr="00BB42B1">
              <w:rPr>
                <w:rStyle w:val="a8"/>
                <w:rFonts w:ascii="Arial Narrow" w:hAnsi="Arial Narrow" w:cs="Arial"/>
                <w:b/>
                <w:bCs/>
                <w:sz w:val="72"/>
                <w:szCs w:val="72"/>
              </w:rPr>
              <w:t>испетчерская служба</w:t>
            </w:r>
          </w:p>
        </w:tc>
        <w:tc>
          <w:tcPr>
            <w:tcW w:w="2892" w:type="dxa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130"/>
                <w:szCs w:val="130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130"/>
                <w:szCs w:val="130"/>
              </w:rPr>
              <w:t>112</w:t>
            </w:r>
          </w:p>
        </w:tc>
      </w:tr>
      <w:tr w:rsidR="0055630C" w:rsidRPr="00365A67" w:rsidTr="00330016">
        <w:trPr>
          <w:trHeight w:val="264"/>
        </w:trPr>
        <w:tc>
          <w:tcPr>
            <w:tcW w:w="8124" w:type="dxa"/>
            <w:vAlign w:val="center"/>
          </w:tcPr>
          <w:p w:rsidR="0055630C" w:rsidRPr="0024599F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color w:val="FF0000"/>
                <w:sz w:val="72"/>
                <w:szCs w:val="72"/>
              </w:rPr>
            </w:pPr>
            <w:r w:rsidRPr="0024599F">
              <w:rPr>
                <w:rStyle w:val="a8"/>
                <w:rFonts w:ascii="Arial Narrow" w:hAnsi="Arial Narrow" w:cs="Arial"/>
                <w:b/>
                <w:bCs/>
                <w:color w:val="FF0000"/>
                <w:sz w:val="72"/>
                <w:szCs w:val="72"/>
              </w:rPr>
              <w:t>Пожарная охрана</w:t>
            </w:r>
          </w:p>
        </w:tc>
        <w:tc>
          <w:tcPr>
            <w:tcW w:w="2892" w:type="dxa"/>
          </w:tcPr>
          <w:p w:rsidR="0055630C" w:rsidRPr="0024599F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color w:val="FF0000"/>
                <w:sz w:val="130"/>
                <w:szCs w:val="130"/>
              </w:rPr>
            </w:pPr>
            <w:r w:rsidRPr="0024599F">
              <w:rPr>
                <w:rStyle w:val="a8"/>
                <w:rFonts w:ascii="Arial Narrow" w:hAnsi="Arial Narrow" w:cs="Arial"/>
                <w:b/>
                <w:bCs/>
                <w:color w:val="FF0000"/>
                <w:sz w:val="130"/>
                <w:szCs w:val="130"/>
              </w:rPr>
              <w:t xml:space="preserve">101 </w:t>
            </w:r>
          </w:p>
        </w:tc>
      </w:tr>
      <w:tr w:rsidR="0055630C" w:rsidRPr="00365A67" w:rsidTr="00330016">
        <w:trPr>
          <w:trHeight w:val="264"/>
        </w:trPr>
        <w:tc>
          <w:tcPr>
            <w:tcW w:w="8124" w:type="dxa"/>
            <w:vAlign w:val="center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72"/>
                <w:szCs w:val="72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72"/>
                <w:szCs w:val="72"/>
              </w:rPr>
              <w:t>Полиция</w:t>
            </w:r>
          </w:p>
        </w:tc>
        <w:tc>
          <w:tcPr>
            <w:tcW w:w="2892" w:type="dxa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130"/>
                <w:szCs w:val="130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130"/>
                <w:szCs w:val="130"/>
              </w:rPr>
              <w:t>102</w:t>
            </w:r>
          </w:p>
        </w:tc>
      </w:tr>
      <w:tr w:rsidR="0055630C" w:rsidRPr="00365A67" w:rsidTr="00330016">
        <w:trPr>
          <w:trHeight w:val="263"/>
        </w:trPr>
        <w:tc>
          <w:tcPr>
            <w:tcW w:w="8124" w:type="dxa"/>
            <w:vAlign w:val="center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72"/>
                <w:szCs w:val="72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72"/>
                <w:szCs w:val="72"/>
              </w:rPr>
              <w:t>Скорая медицинская помощь</w:t>
            </w:r>
          </w:p>
        </w:tc>
        <w:tc>
          <w:tcPr>
            <w:tcW w:w="2892" w:type="dxa"/>
          </w:tcPr>
          <w:p w:rsidR="0055630C" w:rsidRPr="00BB42B1" w:rsidRDefault="0055630C" w:rsidP="00330016">
            <w:pPr>
              <w:jc w:val="center"/>
              <w:rPr>
                <w:rStyle w:val="a8"/>
                <w:rFonts w:ascii="Arial Narrow" w:hAnsi="Arial Narrow" w:cs="Arial"/>
                <w:b/>
                <w:bCs/>
                <w:i w:val="0"/>
                <w:sz w:val="130"/>
                <w:szCs w:val="130"/>
              </w:rPr>
            </w:pPr>
            <w:r w:rsidRPr="00BB42B1">
              <w:rPr>
                <w:rStyle w:val="a8"/>
                <w:rFonts w:ascii="Arial Narrow" w:hAnsi="Arial Narrow" w:cs="Arial"/>
                <w:b/>
                <w:bCs/>
                <w:sz w:val="130"/>
                <w:szCs w:val="130"/>
              </w:rPr>
              <w:t>103</w:t>
            </w:r>
          </w:p>
        </w:tc>
      </w:tr>
    </w:tbl>
    <w:p w:rsidR="0055630C" w:rsidRDefault="0055630C" w:rsidP="005563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5630C" w:rsidRDefault="0055630C" w:rsidP="005563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Администрация города </w:t>
      </w:r>
      <w:proofErr w:type="spellStart"/>
      <w:r>
        <w:rPr>
          <w:sz w:val="18"/>
          <w:szCs w:val="18"/>
        </w:rPr>
        <w:t>Югорска</w:t>
      </w:r>
      <w:proofErr w:type="spellEnd"/>
    </w:p>
    <w:p w:rsidR="0055630C" w:rsidRDefault="0055630C" w:rsidP="0055630C">
      <w:pPr>
        <w:jc w:val="center"/>
        <w:rPr>
          <w:sz w:val="18"/>
          <w:szCs w:val="18"/>
        </w:rPr>
      </w:pPr>
    </w:p>
    <w:p w:rsidR="0055630C" w:rsidRDefault="0055630C" w:rsidP="0055630C">
      <w:pPr>
        <w:ind w:left="-1560"/>
      </w:pPr>
    </w:p>
    <w:p w:rsidR="0055630C" w:rsidRDefault="0055630C" w:rsidP="0055630C">
      <w:pPr>
        <w:ind w:left="-1560"/>
      </w:pPr>
    </w:p>
    <w:p w:rsidR="0055630C" w:rsidRDefault="0055630C" w:rsidP="005563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72300" cy="4324350"/>
            <wp:effectExtent l="0" t="0" r="0" b="0"/>
            <wp:docPr id="1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</w:pPr>
    </w:p>
    <w:p w:rsidR="0055630C" w:rsidRDefault="0055630C" w:rsidP="0055630C">
      <w:pPr>
        <w:rPr>
          <w:sz w:val="22"/>
          <w:szCs w:val="22"/>
        </w:rPr>
        <w:sectPr w:rsidR="0055630C" w:rsidSect="00AD59DA">
          <w:pgSz w:w="11906" w:h="16838"/>
          <w:pgMar w:top="567" w:right="284" w:bottom="284" w:left="142" w:header="720" w:footer="720" w:gutter="0"/>
          <w:cols w:space="720"/>
          <w:docGrid w:linePitch="360"/>
        </w:sectPr>
      </w:pP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center"/>
        <w:rPr>
          <w:color w:val="333333"/>
          <w:u w:val="single"/>
          <w:lang w:eastAsia="ru-RU"/>
        </w:rPr>
      </w:pPr>
      <w:r w:rsidRPr="00AD59DA">
        <w:rPr>
          <w:color w:val="333333"/>
          <w:u w:val="single"/>
          <w:lang w:eastAsia="ru-RU"/>
        </w:rPr>
        <w:lastRenderedPageBreak/>
        <w:t xml:space="preserve">Правила противопожарного режима 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center"/>
        <w:rPr>
          <w:color w:val="333333"/>
          <w:u w:val="single"/>
          <w:lang w:eastAsia="ru-RU"/>
        </w:rPr>
      </w:pPr>
      <w:r w:rsidRPr="00AD59DA">
        <w:rPr>
          <w:color w:val="333333"/>
          <w:u w:val="single"/>
          <w:lang w:eastAsia="ru-RU"/>
        </w:rPr>
        <w:t>в Российской Федерации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b/>
          <w:color w:val="FF0000"/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652780</wp:posOffset>
            </wp:positionV>
            <wp:extent cx="3514725" cy="754380"/>
            <wp:effectExtent l="0" t="0" r="9525" b="7620"/>
            <wp:wrapTight wrapText="bothSides">
              <wp:wrapPolygon edited="0">
                <wp:start x="0" y="0"/>
                <wp:lineTo x="0" y="21273"/>
                <wp:lineTo x="21541" y="21273"/>
                <wp:lineTo x="21541" y="0"/>
                <wp:lineTo x="0" y="0"/>
              </wp:wrapPolygon>
            </wp:wrapTight>
            <wp:docPr id="3" name="Рисунок 3" descr="проиомтиьи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иомтиьи_c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9DA">
        <w:rPr>
          <w:b/>
          <w:i/>
          <w:color w:val="FF0000"/>
          <w:sz w:val="22"/>
          <w:szCs w:val="22"/>
          <w:lang w:eastAsia="ru-RU"/>
        </w:rPr>
        <w:t>Лучше оградить себя от опасности заранее и быть твёрдо уверенным, что беды не случится, чем надеяться на «авось» и подвергать себя и своих близких непоправимой трагедии</w:t>
      </w:r>
      <w:r w:rsidRPr="00AD59DA">
        <w:rPr>
          <w:b/>
          <w:color w:val="FF0000"/>
          <w:sz w:val="22"/>
          <w:szCs w:val="22"/>
          <w:lang w:eastAsia="ru-RU"/>
        </w:rPr>
        <w:t>.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  <w:r w:rsidRPr="00AD59DA">
        <w:rPr>
          <w:b/>
          <w:sz w:val="20"/>
          <w:szCs w:val="20"/>
          <w:u w:val="single"/>
          <w:lang w:eastAsia="ru-RU"/>
        </w:rPr>
        <w:t xml:space="preserve">Электрооборудование 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b/>
          <w:color w:val="FF0000"/>
          <w:sz w:val="20"/>
          <w:szCs w:val="20"/>
          <w:lang w:eastAsia="ru-RU"/>
        </w:rPr>
        <w:t>Запрещается</w:t>
      </w:r>
      <w:r w:rsidRPr="00AD59DA">
        <w:rPr>
          <w:sz w:val="20"/>
          <w:szCs w:val="20"/>
          <w:lang w:eastAsia="ru-RU"/>
        </w:rPr>
        <w:t>: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эксплуатировать электропровода и кабели с видимыми нарушениями изоляции;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 xml:space="preserve">пользоваться розетками, рубильниками, другими </w:t>
      </w:r>
      <w:proofErr w:type="spellStart"/>
      <w:r w:rsidRPr="00AD59DA">
        <w:rPr>
          <w:sz w:val="20"/>
          <w:szCs w:val="20"/>
          <w:lang w:eastAsia="ru-RU"/>
        </w:rPr>
        <w:t>электроустановочными</w:t>
      </w:r>
      <w:proofErr w:type="spellEnd"/>
      <w:r w:rsidRPr="00AD59DA">
        <w:rPr>
          <w:sz w:val="20"/>
          <w:szCs w:val="20"/>
          <w:lang w:eastAsia="ru-RU"/>
        </w:rPr>
        <w:t xml:space="preserve"> изделиями с повреждениями;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AD59DA">
        <w:rPr>
          <w:sz w:val="20"/>
          <w:szCs w:val="20"/>
          <w:lang w:eastAsia="ru-RU"/>
        </w:rPr>
        <w:t>рассеивателями</w:t>
      </w:r>
      <w:proofErr w:type="spellEnd"/>
      <w:r w:rsidRPr="00AD59DA">
        <w:rPr>
          <w:sz w:val="20"/>
          <w:szCs w:val="20"/>
          <w:lang w:eastAsia="ru-RU"/>
        </w:rPr>
        <w:t>), предусмотренными конструкцией светильника;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применять нестандартные (самодельные) электронагревательные приборы;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5630C" w:rsidRPr="00AD59DA" w:rsidRDefault="0055630C" w:rsidP="0055630C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proofErr w:type="gramStart"/>
      <w:r w:rsidRPr="00AD59DA">
        <w:rPr>
          <w:sz w:val="20"/>
          <w:szCs w:val="20"/>
          <w:lang w:eastAsia="ru-RU"/>
        </w:rPr>
        <w:t xml:space="preserve">размещать (складировать) в </w:t>
      </w:r>
      <w:proofErr w:type="spellStart"/>
      <w:r w:rsidRPr="00AD59DA">
        <w:rPr>
          <w:sz w:val="20"/>
          <w:szCs w:val="20"/>
          <w:lang w:eastAsia="ru-RU"/>
        </w:rPr>
        <w:t>электрощитовых</w:t>
      </w:r>
      <w:proofErr w:type="spellEnd"/>
      <w:r w:rsidRPr="00AD59DA">
        <w:rPr>
          <w:sz w:val="20"/>
          <w:szCs w:val="20"/>
          <w:lang w:eastAsia="ru-RU"/>
        </w:rPr>
        <w:t xml:space="preserve"> (у электрощитов) горючие (в </w:t>
      </w:r>
      <w:proofErr w:type="spellStart"/>
      <w:r w:rsidRPr="00AD59DA">
        <w:rPr>
          <w:sz w:val="20"/>
          <w:szCs w:val="20"/>
          <w:lang w:eastAsia="ru-RU"/>
        </w:rPr>
        <w:t>т.ч</w:t>
      </w:r>
      <w:proofErr w:type="spellEnd"/>
      <w:r w:rsidRPr="00AD59DA">
        <w:rPr>
          <w:sz w:val="20"/>
          <w:szCs w:val="20"/>
          <w:lang w:eastAsia="ru-RU"/>
        </w:rPr>
        <w:t>. легковоспламеняющиеся) вещества и материалы.</w:t>
      </w:r>
      <w:proofErr w:type="gramEnd"/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  <w:r w:rsidRPr="00AD59DA">
        <w:rPr>
          <w:b/>
          <w:sz w:val="20"/>
          <w:szCs w:val="20"/>
          <w:u w:val="single"/>
          <w:lang w:eastAsia="ru-RU"/>
        </w:rPr>
        <w:t>Газовые баллоны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color w:val="FF0000"/>
          <w:sz w:val="20"/>
          <w:szCs w:val="20"/>
          <w:lang w:eastAsia="ru-RU"/>
        </w:rPr>
        <w:t xml:space="preserve">           </w:t>
      </w:r>
      <w:r w:rsidRPr="00AD59DA">
        <w:rPr>
          <w:b/>
          <w:color w:val="FF0000"/>
          <w:sz w:val="20"/>
          <w:szCs w:val="20"/>
          <w:lang w:eastAsia="ru-RU"/>
        </w:rPr>
        <w:t>Запрещается хранение баллонов с горючими газами в индивидуальных жилых домах,</w:t>
      </w:r>
      <w:r w:rsidRPr="00AD59DA">
        <w:rPr>
          <w:sz w:val="20"/>
          <w:szCs w:val="20"/>
          <w:lang w:eastAsia="ru-RU"/>
        </w:rPr>
        <w:t xml:space="preserve">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b/>
          <w:sz w:val="20"/>
          <w:szCs w:val="20"/>
          <w:lang w:eastAsia="ru-RU"/>
        </w:rPr>
        <w:lastRenderedPageBreak/>
        <w:t xml:space="preserve">        Газовые баллоны для бытовых газовых приборов</w:t>
      </w:r>
      <w:r w:rsidRPr="00AD59DA">
        <w:rPr>
          <w:sz w:val="20"/>
          <w:szCs w:val="20"/>
          <w:lang w:eastAsia="ru-RU"/>
        </w:rPr>
        <w:t xml:space="preserve"> 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proofErr w:type="gramStart"/>
      <w:r w:rsidRPr="00AD59DA">
        <w:rPr>
          <w:sz w:val="20"/>
          <w:szCs w:val="20"/>
          <w:lang w:eastAsia="ru-RU"/>
        </w:rPr>
        <w:t>(в том числе кухонных плит, водогрейных котлов, газовых</w:t>
      </w:r>
      <w:proofErr w:type="gramEnd"/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proofErr w:type="gramStart"/>
      <w:r w:rsidRPr="00AD59DA">
        <w:rPr>
          <w:sz w:val="20"/>
          <w:szCs w:val="20"/>
          <w:lang w:eastAsia="ru-RU"/>
        </w:rPr>
        <w:t xml:space="preserve">колонок), за исключением 1 баллона объемом не более 5 литров, подключенного к газовой плите заводского изготовления, </w:t>
      </w:r>
      <w:r w:rsidRPr="00AD59DA">
        <w:rPr>
          <w:b/>
          <w:sz w:val="20"/>
          <w:szCs w:val="20"/>
          <w:lang w:eastAsia="ru-RU"/>
        </w:rPr>
        <w:t>располагаются вне зданий в пристройках</w:t>
      </w:r>
      <w:r w:rsidRPr="00AD59DA">
        <w:rPr>
          <w:sz w:val="20"/>
          <w:szCs w:val="20"/>
          <w:lang w:eastAsia="ru-RU"/>
        </w:rPr>
        <w:t xml:space="preserve">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  <w:proofErr w:type="gramEnd"/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 xml:space="preserve">       Пристройки и шкафы для газовых баллонов должны запираться на замок и иметь жалюзи для проветривания, а также предупреждающие </w:t>
      </w:r>
      <w:r w:rsidRPr="00AD59DA">
        <w:rPr>
          <w:b/>
          <w:sz w:val="20"/>
          <w:szCs w:val="20"/>
          <w:lang w:eastAsia="ru-RU"/>
        </w:rPr>
        <w:t>надписи "Огнеопасно. Газ".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27305</wp:posOffset>
            </wp:positionV>
            <wp:extent cx="1400175" cy="706755"/>
            <wp:effectExtent l="0" t="0" r="9525" b="0"/>
            <wp:wrapTight wrapText="bothSides">
              <wp:wrapPolygon edited="0">
                <wp:start x="0" y="0"/>
                <wp:lineTo x="0" y="20960"/>
                <wp:lineTo x="21453" y="20960"/>
                <wp:lineTo x="21453" y="0"/>
                <wp:lineTo x="0" y="0"/>
              </wp:wrapPolygon>
            </wp:wrapTight>
            <wp:docPr id="2" name="Рисунок 2" descr="imgitem95379988792947_i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item95379988792947_inpu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9DA">
        <w:rPr>
          <w:sz w:val="20"/>
          <w:szCs w:val="20"/>
          <w:lang w:eastAsia="ru-RU"/>
        </w:rPr>
        <w:t xml:space="preserve">      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</w:t>
      </w:r>
      <w:r w:rsidRPr="00AD59DA">
        <w:rPr>
          <w:b/>
          <w:sz w:val="20"/>
          <w:szCs w:val="20"/>
          <w:lang w:eastAsia="ru-RU"/>
        </w:rPr>
        <w:t>с надписью "Огнеопасно. Баллоны с газом".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 xml:space="preserve">      При использовании бытовых газовых приборов </w:t>
      </w:r>
      <w:r w:rsidRPr="00AD59DA">
        <w:rPr>
          <w:b/>
          <w:color w:val="FF0000"/>
          <w:sz w:val="20"/>
          <w:szCs w:val="20"/>
          <w:lang w:eastAsia="ru-RU"/>
        </w:rPr>
        <w:t>запрещается: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а) эксплуатация бытовых газовых приборов при утечке газа;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 xml:space="preserve">б) присоединение деталей газовой арматуры с помощью </w:t>
      </w:r>
      <w:proofErr w:type="spellStart"/>
      <w:r w:rsidRPr="00AD59DA">
        <w:rPr>
          <w:sz w:val="20"/>
          <w:szCs w:val="20"/>
          <w:lang w:eastAsia="ru-RU"/>
        </w:rPr>
        <w:t>искрообразующего</w:t>
      </w:r>
      <w:proofErr w:type="spellEnd"/>
      <w:r w:rsidRPr="00AD59DA">
        <w:rPr>
          <w:sz w:val="20"/>
          <w:szCs w:val="20"/>
          <w:lang w:eastAsia="ru-RU"/>
        </w:rPr>
        <w:t xml:space="preserve"> инструмента;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D59DA">
        <w:rPr>
          <w:b/>
          <w:sz w:val="20"/>
          <w:szCs w:val="20"/>
          <w:u w:val="single"/>
          <w:lang w:eastAsia="ru-RU"/>
        </w:rPr>
        <w:t>При обнаружении пожара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D59DA">
        <w:rPr>
          <w:sz w:val="20"/>
          <w:szCs w:val="20"/>
          <w:lang w:eastAsia="ru-RU"/>
        </w:rPr>
        <w:t>или признаков горения в здании, помещении (задымление, запах гари, повышение температуры воздуха и др.) необходимо: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AD59DA">
        <w:rPr>
          <w:b/>
          <w:sz w:val="20"/>
          <w:szCs w:val="20"/>
          <w:lang w:eastAsia="ru-RU"/>
        </w:rPr>
        <w:t>- немедленно сообщить об этом по телефону в пожарную охрану (назвать адрес, место возникновения пожара, сообщить свою фамилию и номер телефона);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AD59DA">
        <w:rPr>
          <w:b/>
          <w:sz w:val="20"/>
          <w:szCs w:val="20"/>
          <w:lang w:eastAsia="ru-RU"/>
        </w:rPr>
        <w:t>-  принять посильные меры по эвакуации людей и тушению пожара;</w:t>
      </w:r>
    </w:p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AD59DA">
        <w:rPr>
          <w:b/>
          <w:sz w:val="20"/>
          <w:szCs w:val="20"/>
          <w:lang w:eastAsia="ru-RU"/>
        </w:rPr>
        <w:t>-  организовать встречу подразделений пожарной охраны и оказать помощи в выборе кратчайшего пути для подъезда к очагу пожара. Сообщить о людях, нуждающихся в помощи.</w:t>
      </w:r>
    </w:p>
    <w:p w:rsidR="0055630C" w:rsidRPr="00AD59DA" w:rsidRDefault="0055630C" w:rsidP="0055630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hAnsi="Arial"/>
          <w:b/>
          <w:bCs/>
          <w:color w:val="333333"/>
          <w:sz w:val="16"/>
          <w:szCs w:val="16"/>
          <w:lang w:eastAsia="ru-RU"/>
        </w:rPr>
      </w:pPr>
    </w:p>
    <w:tbl>
      <w:tblPr>
        <w:tblW w:w="45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701"/>
      </w:tblGrid>
      <w:tr w:rsidR="0055630C" w:rsidRPr="00AD59DA" w:rsidTr="0033001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sz w:val="18"/>
                <w:szCs w:val="18"/>
                <w:lang w:eastAsia="ru-RU"/>
              </w:rPr>
              <w:t>Вызов экстренных служб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color w:val="FF0000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color w:val="FF0000"/>
                <w:sz w:val="18"/>
                <w:szCs w:val="18"/>
                <w:lang w:eastAsia="ru-RU"/>
              </w:rPr>
              <w:t>Номер телефона</w:t>
            </w:r>
          </w:p>
        </w:tc>
      </w:tr>
      <w:tr w:rsidR="0055630C" w:rsidRPr="00AD59DA" w:rsidTr="0033001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  <w:t>Пожарная охрана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  <w:t>101</w:t>
            </w:r>
          </w:p>
        </w:tc>
      </w:tr>
      <w:tr w:rsidR="0055630C" w:rsidRPr="00AD59DA" w:rsidTr="0033001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  <w:t xml:space="preserve">Полиция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  <w:t>102</w:t>
            </w:r>
          </w:p>
        </w:tc>
      </w:tr>
      <w:tr w:rsidR="0055630C" w:rsidRPr="00AD59DA" w:rsidTr="0033001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  <w:t>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  <w:t>103</w:t>
            </w:r>
          </w:p>
        </w:tc>
      </w:tr>
      <w:tr w:rsidR="0055630C" w:rsidRPr="00AD59DA" w:rsidTr="00330016">
        <w:trPr>
          <w:trHeight w:val="22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sz w:val="18"/>
                <w:szCs w:val="18"/>
                <w:lang w:eastAsia="ru-RU"/>
              </w:rPr>
              <w:t>Единая дежурно-диспетчерская служба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0C" w:rsidRPr="00AD59DA" w:rsidRDefault="0055630C" w:rsidP="00330016">
            <w:pPr>
              <w:suppressAutoHyphens w:val="0"/>
              <w:jc w:val="center"/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</w:pPr>
            <w:r w:rsidRPr="00AD59DA">
              <w:rPr>
                <w:rFonts w:ascii="AGLettericaCondensedLight" w:hAnsi="AGLettericaCondensedLight"/>
                <w:b/>
                <w:color w:val="FF0000"/>
                <w:sz w:val="18"/>
                <w:szCs w:val="18"/>
                <w:lang w:eastAsia="ru-RU"/>
              </w:rPr>
              <w:t>112</w:t>
            </w:r>
          </w:p>
        </w:tc>
      </w:tr>
    </w:tbl>
    <w:p w:rsidR="0055630C" w:rsidRPr="00AD59DA" w:rsidRDefault="0055630C" w:rsidP="0055630C">
      <w:pPr>
        <w:widowControl w:val="0"/>
        <w:suppressAutoHyphens w:val="0"/>
        <w:autoSpaceDE w:val="0"/>
        <w:autoSpaceDN w:val="0"/>
        <w:adjustRightInd w:val="0"/>
        <w:jc w:val="right"/>
        <w:rPr>
          <w:color w:val="333333"/>
          <w:sz w:val="16"/>
          <w:szCs w:val="16"/>
          <w:lang w:eastAsia="ru-RU"/>
        </w:rPr>
      </w:pPr>
    </w:p>
    <w:p w:rsidR="0055630C" w:rsidRPr="00AD59DA" w:rsidRDefault="0055630C" w:rsidP="0055630C">
      <w:pPr>
        <w:suppressAutoHyphens w:val="0"/>
        <w:jc w:val="right"/>
        <w:rPr>
          <w:sz w:val="18"/>
          <w:szCs w:val="18"/>
          <w:lang w:eastAsia="ru-RU"/>
        </w:rPr>
      </w:pPr>
      <w:r w:rsidRPr="00AD59DA">
        <w:rPr>
          <w:color w:val="333333"/>
          <w:sz w:val="16"/>
          <w:szCs w:val="16"/>
          <w:lang w:eastAsia="ru-RU"/>
        </w:rPr>
        <w:t xml:space="preserve">Администрация города </w:t>
      </w:r>
      <w:proofErr w:type="spellStart"/>
      <w:r w:rsidRPr="00AD59DA">
        <w:rPr>
          <w:color w:val="333333"/>
          <w:sz w:val="16"/>
          <w:szCs w:val="16"/>
          <w:lang w:eastAsia="ru-RU"/>
        </w:rPr>
        <w:t>Югорска</w:t>
      </w:r>
      <w:proofErr w:type="spellEnd"/>
    </w:p>
    <w:p w:rsidR="009E0EDF" w:rsidRDefault="009E0EDF" w:rsidP="0055630C"/>
    <w:sectPr w:rsidR="009E0EDF" w:rsidSect="00AD59DA">
      <w:pgSz w:w="16838" w:h="11906" w:orient="landscape"/>
      <w:pgMar w:top="142" w:right="11309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4D" w:rsidRDefault="0077554D" w:rsidP="0055630C">
      <w:r>
        <w:separator/>
      </w:r>
    </w:p>
  </w:endnote>
  <w:endnote w:type="continuationSeparator" w:id="0">
    <w:p w:rsidR="0077554D" w:rsidRDefault="0077554D" w:rsidP="0055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LettericaCondensedLigh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4D" w:rsidRDefault="0077554D" w:rsidP="0055630C">
      <w:r>
        <w:separator/>
      </w:r>
    </w:p>
  </w:footnote>
  <w:footnote w:type="continuationSeparator" w:id="0">
    <w:p w:rsidR="0077554D" w:rsidRDefault="0077554D" w:rsidP="0055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268"/>
    <w:multiLevelType w:val="multilevel"/>
    <w:tmpl w:val="A250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81453"/>
    <w:multiLevelType w:val="hybridMultilevel"/>
    <w:tmpl w:val="D478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A0EF1"/>
    <w:multiLevelType w:val="hybridMultilevel"/>
    <w:tmpl w:val="C15C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ED"/>
    <w:rsid w:val="001A2B1D"/>
    <w:rsid w:val="00260BD7"/>
    <w:rsid w:val="002743F3"/>
    <w:rsid w:val="00292148"/>
    <w:rsid w:val="003750D0"/>
    <w:rsid w:val="00474FC4"/>
    <w:rsid w:val="0055630C"/>
    <w:rsid w:val="00640B5B"/>
    <w:rsid w:val="0077554D"/>
    <w:rsid w:val="009E0EDF"/>
    <w:rsid w:val="00B91B7B"/>
    <w:rsid w:val="00BA079E"/>
    <w:rsid w:val="00E310ED"/>
    <w:rsid w:val="00E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5630C"/>
    <w:rPr>
      <w:rFonts w:ascii="Times New Roman" w:hAnsi="Times New Roman" w:cs="Times New Roman" w:hint="default"/>
      <w:vertAlign w:val="superscript"/>
    </w:rPr>
  </w:style>
  <w:style w:type="paragraph" w:styleId="a4">
    <w:name w:val="Normal (Web)"/>
    <w:basedOn w:val="a"/>
    <w:rsid w:val="0055630C"/>
    <w:pPr>
      <w:spacing w:before="280" w:after="280"/>
    </w:pPr>
  </w:style>
  <w:style w:type="paragraph" w:styleId="a5">
    <w:name w:val="footnote text"/>
    <w:basedOn w:val="a"/>
    <w:link w:val="a6"/>
    <w:rsid w:val="0055630C"/>
    <w:pPr>
      <w:spacing w:after="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6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99"/>
    <w:qFormat/>
    <w:rsid w:val="0055630C"/>
    <w:pPr>
      <w:ind w:left="720"/>
    </w:pPr>
  </w:style>
  <w:style w:type="paragraph" w:customStyle="1" w:styleId="ConsPlusNormal">
    <w:name w:val="ConsPlusNormal"/>
    <w:rsid w:val="005563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Emphasis"/>
    <w:qFormat/>
    <w:rsid w:val="005563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63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0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5630C"/>
    <w:rPr>
      <w:rFonts w:ascii="Times New Roman" w:hAnsi="Times New Roman" w:cs="Times New Roman" w:hint="default"/>
      <w:vertAlign w:val="superscript"/>
    </w:rPr>
  </w:style>
  <w:style w:type="paragraph" w:styleId="a4">
    <w:name w:val="Normal (Web)"/>
    <w:basedOn w:val="a"/>
    <w:rsid w:val="0055630C"/>
    <w:pPr>
      <w:spacing w:before="280" w:after="280"/>
    </w:pPr>
  </w:style>
  <w:style w:type="paragraph" w:styleId="a5">
    <w:name w:val="footnote text"/>
    <w:basedOn w:val="a"/>
    <w:link w:val="a6"/>
    <w:rsid w:val="0055630C"/>
    <w:pPr>
      <w:spacing w:after="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63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99"/>
    <w:qFormat/>
    <w:rsid w:val="0055630C"/>
    <w:pPr>
      <w:ind w:left="720"/>
    </w:pPr>
  </w:style>
  <w:style w:type="paragraph" w:customStyle="1" w:styleId="ConsPlusNormal">
    <w:name w:val="ConsPlusNormal"/>
    <w:rsid w:val="005563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Emphasis"/>
    <w:qFormat/>
    <w:rsid w:val="0055630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563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0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6</cp:revision>
  <cp:lastPrinted>2020-02-19T09:36:00Z</cp:lastPrinted>
  <dcterms:created xsi:type="dcterms:W3CDTF">2021-03-09T13:33:00Z</dcterms:created>
  <dcterms:modified xsi:type="dcterms:W3CDTF">2021-03-09T13:39:00Z</dcterms:modified>
</cp:coreProperties>
</file>