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город Югорск</w:t>
      </w:r>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702519" w:rsidP="00E57B9B">
      <w:pPr>
        <w:rPr>
          <w:sz w:val="24"/>
          <w:szCs w:val="24"/>
        </w:rPr>
      </w:pPr>
      <w:r>
        <w:rPr>
          <w:sz w:val="24"/>
          <w:szCs w:val="24"/>
        </w:rPr>
        <w:t>14</w:t>
      </w:r>
      <w:r w:rsidR="00BA5E82" w:rsidRPr="00BA5E82">
        <w:rPr>
          <w:sz w:val="24"/>
          <w:szCs w:val="24"/>
        </w:rPr>
        <w:t xml:space="preserve">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7"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F674A9">
        <w:rPr>
          <w:sz w:val="24"/>
          <w:szCs w:val="24"/>
        </w:rPr>
        <w:t>31</w:t>
      </w:r>
      <w:r w:rsidR="008C2902">
        <w:rPr>
          <w:sz w:val="24"/>
          <w:szCs w:val="24"/>
        </w:rPr>
        <w:t>9</w:t>
      </w:r>
      <w:r w:rsidR="00E57B9B" w:rsidRPr="00BA5E82">
        <w:rPr>
          <w:sz w:val="24"/>
          <w:szCs w:val="24"/>
        </w:rPr>
        <w:t>-3</w:t>
      </w:r>
    </w:p>
    <w:p w:rsidR="006D5D80" w:rsidRDefault="006D5D80" w:rsidP="006D5D80">
      <w:pPr>
        <w:jc w:val="both"/>
        <w:rPr>
          <w:noProof/>
          <w:sz w:val="24"/>
        </w:rPr>
      </w:pPr>
      <w:r>
        <w:rPr>
          <w:noProof/>
          <w:sz w:val="24"/>
        </w:rPr>
        <w:t xml:space="preserve">ПРИСУТСТВОВАЛИ: </w:t>
      </w:r>
    </w:p>
    <w:p w:rsidR="006D5D80" w:rsidRDefault="006D5D80" w:rsidP="006D5D80">
      <w:pPr>
        <w:rPr>
          <w:sz w:val="24"/>
          <w:szCs w:val="24"/>
        </w:rPr>
      </w:pPr>
      <w:r>
        <w:rPr>
          <w:spacing w:val="-6"/>
          <w:sz w:val="24"/>
          <w:szCs w:val="24"/>
        </w:rPr>
        <w:t xml:space="preserve">Единая комиссия </w:t>
      </w:r>
      <w:r>
        <w:rPr>
          <w:sz w:val="24"/>
          <w:szCs w:val="24"/>
        </w:rPr>
        <w:t>по осуществлению закупок для обеспечения муниципальных нужд города Югорска (далее - комиссия) в следующем составе:</w:t>
      </w:r>
    </w:p>
    <w:p w:rsidR="006D5D80" w:rsidRDefault="006D5D80" w:rsidP="006D5D80">
      <w:pPr>
        <w:jc w:val="both"/>
        <w:rPr>
          <w:spacing w:val="-6"/>
          <w:sz w:val="24"/>
          <w:szCs w:val="24"/>
        </w:rPr>
      </w:pPr>
      <w:r>
        <w:rPr>
          <w:sz w:val="24"/>
          <w:szCs w:val="24"/>
        </w:rPr>
        <w:t xml:space="preserve">1. </w:t>
      </w:r>
      <w:r>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D5D80" w:rsidRDefault="006D5D80" w:rsidP="006D5D80">
      <w:pPr>
        <w:rPr>
          <w:sz w:val="24"/>
          <w:szCs w:val="24"/>
        </w:rPr>
      </w:pPr>
      <w:r>
        <w:rPr>
          <w:sz w:val="24"/>
          <w:szCs w:val="24"/>
        </w:rPr>
        <w:t>Члены  комиссии:</w:t>
      </w:r>
    </w:p>
    <w:p w:rsidR="006D5D80" w:rsidRDefault="006D5D80" w:rsidP="006D5D80">
      <w:pPr>
        <w:rPr>
          <w:spacing w:val="-6"/>
          <w:sz w:val="24"/>
          <w:szCs w:val="24"/>
        </w:rPr>
      </w:pPr>
      <w:r>
        <w:rPr>
          <w:sz w:val="24"/>
          <w:szCs w:val="24"/>
        </w:rPr>
        <w:t xml:space="preserve">2. </w:t>
      </w:r>
      <w:r>
        <w:rPr>
          <w:spacing w:val="-6"/>
          <w:sz w:val="24"/>
          <w:szCs w:val="24"/>
        </w:rPr>
        <w:t>Долгодворова Т.И. – заместитель главы администрации города Югорска;</w:t>
      </w:r>
    </w:p>
    <w:p w:rsidR="006D5D80" w:rsidRDefault="006D5D80" w:rsidP="006D5D80">
      <w:pPr>
        <w:rPr>
          <w:sz w:val="24"/>
          <w:szCs w:val="24"/>
        </w:rPr>
      </w:pPr>
      <w:r>
        <w:rPr>
          <w:spacing w:val="-6"/>
          <w:sz w:val="24"/>
          <w:szCs w:val="24"/>
        </w:rPr>
        <w:t>3. Морозова Н.А. – помощник главы города Югорска;</w:t>
      </w:r>
    </w:p>
    <w:p w:rsidR="006D5D80" w:rsidRDefault="006D5D80" w:rsidP="006D5D80">
      <w:pPr>
        <w:jc w:val="both"/>
        <w:rPr>
          <w:sz w:val="24"/>
          <w:szCs w:val="24"/>
        </w:rPr>
      </w:pPr>
      <w:r>
        <w:rPr>
          <w:sz w:val="24"/>
          <w:szCs w:val="24"/>
        </w:rPr>
        <w:t>4. Резинкина Ж.В. – заместитель начальника управления экономической политики;</w:t>
      </w:r>
    </w:p>
    <w:p w:rsidR="006D5D80" w:rsidRDefault="006D5D80" w:rsidP="006D5D80">
      <w:pPr>
        <w:jc w:val="both"/>
        <w:rPr>
          <w:sz w:val="24"/>
          <w:szCs w:val="24"/>
        </w:rPr>
      </w:pPr>
      <w:r>
        <w:rPr>
          <w:sz w:val="24"/>
          <w:szCs w:val="24"/>
        </w:rPr>
        <w:t xml:space="preserve">5. </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6D5D80" w:rsidRDefault="006D5D80" w:rsidP="006D5D80">
      <w:pPr>
        <w:jc w:val="both"/>
        <w:rPr>
          <w:sz w:val="24"/>
          <w:szCs w:val="24"/>
        </w:rPr>
      </w:pPr>
      <w:r>
        <w:rPr>
          <w:sz w:val="24"/>
          <w:szCs w:val="24"/>
        </w:rPr>
        <w:t>Всего присутствовали 5  членов комиссии из 8.</w:t>
      </w:r>
    </w:p>
    <w:p w:rsidR="008C2902" w:rsidRDefault="008C2902" w:rsidP="008C2902">
      <w:pPr>
        <w:pStyle w:val="ConsPlusNormal"/>
        <w:widowControl/>
        <w:tabs>
          <w:tab w:val="left" w:pos="142"/>
          <w:tab w:val="left" w:pos="567"/>
        </w:tabs>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8C2902" w:rsidRDefault="008C2902" w:rsidP="008C2902">
      <w:pPr>
        <w:tabs>
          <w:tab w:val="left" w:pos="142"/>
        </w:tabs>
        <w:autoSpaceDE w:val="0"/>
        <w:autoSpaceDN w:val="0"/>
        <w:adjustRightInd w:val="0"/>
        <w:jc w:val="both"/>
        <w:rPr>
          <w:sz w:val="24"/>
          <w:szCs w:val="24"/>
        </w:rPr>
      </w:pPr>
      <w:r>
        <w:rPr>
          <w:sz w:val="24"/>
          <w:szCs w:val="24"/>
        </w:rPr>
        <w:t xml:space="preserve">1. Наименование аукциона: аукцион в электронной форме № 0187300005815000319 </w:t>
      </w:r>
      <w:r>
        <w:rPr>
          <w:color w:val="000000"/>
          <w:sz w:val="24"/>
          <w:szCs w:val="24"/>
        </w:rPr>
        <w:t>среди субъектов малого предпринимательства,</w:t>
      </w:r>
      <w:r>
        <w:rPr>
          <w:sz w:val="24"/>
          <w:szCs w:val="24"/>
        </w:rPr>
        <w:t xml:space="preserve"> социально ориентированных некоммерческих организаций</w:t>
      </w:r>
      <w:r>
        <w:rPr>
          <w:i/>
          <w:iCs/>
          <w:color w:val="000000"/>
          <w:sz w:val="24"/>
          <w:szCs w:val="24"/>
        </w:rPr>
        <w:t xml:space="preserve"> </w:t>
      </w:r>
      <w:r>
        <w:rPr>
          <w:sz w:val="24"/>
          <w:szCs w:val="24"/>
        </w:rPr>
        <w:t xml:space="preserve"> на право заключения гражданско-правового договора на поставку продуктов питания (мясо, рыба).</w:t>
      </w:r>
    </w:p>
    <w:p w:rsidR="008C2902" w:rsidRDefault="008C2902" w:rsidP="008C2902">
      <w:pPr>
        <w:tabs>
          <w:tab w:val="left" w:pos="142"/>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8" w:history="1">
        <w:r>
          <w:rPr>
            <w:rStyle w:val="a3"/>
            <w:color w:val="auto"/>
            <w:sz w:val="24"/>
            <w:szCs w:val="24"/>
            <w:u w:val="none"/>
          </w:rPr>
          <w:t>http://zakupki.gov.ru/</w:t>
        </w:r>
      </w:hyperlink>
      <w:r>
        <w:rPr>
          <w:sz w:val="24"/>
          <w:szCs w:val="24"/>
        </w:rPr>
        <w:t xml:space="preserve">, код аукциона 0187300005815000319, дата публикации 29.06.2015. </w:t>
      </w:r>
    </w:p>
    <w:p w:rsidR="008C2902" w:rsidRDefault="008C2902" w:rsidP="008C2902">
      <w:pPr>
        <w:tabs>
          <w:tab w:val="left" w:pos="142"/>
        </w:tabs>
        <w:autoSpaceDE w:val="0"/>
        <w:autoSpaceDN w:val="0"/>
        <w:adjustRightInd w:val="0"/>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№6». Почтовый адрес: 628260, Ханты - Мансийский автономный округ - Югра, Тюменская обл.,   г. Югорск, ул. Ермака,7 </w:t>
      </w:r>
    </w:p>
    <w:p w:rsidR="008C2902" w:rsidRDefault="008C2902" w:rsidP="008C2902">
      <w:pPr>
        <w:tabs>
          <w:tab w:val="left" w:pos="142"/>
          <w:tab w:val="num" w:pos="567"/>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FB50BD">
        <w:rPr>
          <w:sz w:val="24"/>
        </w:rPr>
        <w:t>13</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F6509E" w:rsidRPr="00BA5E82" w:rsidTr="000473CB">
        <w:trPr>
          <w:cantSplit/>
          <w:trHeight w:val="284"/>
        </w:trPr>
        <w:tc>
          <w:tcPr>
            <w:tcW w:w="851" w:type="dxa"/>
          </w:tcPr>
          <w:p w:rsidR="00F6509E" w:rsidRPr="00F6509E" w:rsidRDefault="00F6509E" w:rsidP="000473CB">
            <w:pPr>
              <w:spacing w:after="200" w:line="276" w:lineRule="auto"/>
              <w:rPr>
                <w:sz w:val="22"/>
                <w:szCs w:val="22"/>
              </w:rPr>
            </w:pPr>
            <w:r w:rsidRPr="00F6509E">
              <w:t>1</w:t>
            </w:r>
          </w:p>
        </w:tc>
        <w:tc>
          <w:tcPr>
            <w:tcW w:w="1418" w:type="dxa"/>
          </w:tcPr>
          <w:p w:rsidR="00F6509E" w:rsidRPr="00F6509E" w:rsidRDefault="006055D4" w:rsidP="00AC3FD9">
            <w:pPr>
              <w:spacing w:after="200" w:line="276" w:lineRule="auto"/>
              <w:rPr>
                <w:sz w:val="22"/>
                <w:szCs w:val="22"/>
              </w:rPr>
            </w:pPr>
            <w: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055D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055D4" w:rsidRDefault="006055D4" w:rsidP="006055D4">
                  <w:pPr>
                    <w:rPr>
                      <w:sz w:val="24"/>
                      <w:szCs w:val="24"/>
                    </w:rPr>
                  </w:pPr>
                  <w:r>
                    <w:rPr>
                      <w:b/>
                      <w:bCs/>
                    </w:rPr>
                    <w:t>Общество с ограниченной ответственностью "Мамонт"</w:t>
                  </w:r>
                </w:p>
              </w:tc>
            </w:tr>
            <w:tr w:rsidR="006055D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593646.00</w:t>
                  </w:r>
                </w:p>
              </w:tc>
            </w:tr>
            <w:tr w:rsidR="006055D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5504063320</w:t>
                  </w:r>
                </w:p>
              </w:tc>
            </w:tr>
            <w:tr w:rsidR="006055D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550401001</w:t>
                  </w:r>
                </w:p>
              </w:tc>
            </w:tr>
            <w:tr w:rsidR="006055D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6055D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6055D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+73812326808</w:t>
                  </w:r>
                </w:p>
              </w:tc>
            </w:tr>
          </w:tbl>
          <w:p w:rsidR="00F6509E" w:rsidRPr="00FB50BD" w:rsidRDefault="00F6509E" w:rsidP="00AC3FD9">
            <w:pPr>
              <w:jc w:val="both"/>
              <w:rPr>
                <w:rStyle w:val="textspanview"/>
                <w:color w:val="FF0000"/>
              </w:rPr>
            </w:pPr>
          </w:p>
        </w:tc>
        <w:tc>
          <w:tcPr>
            <w:tcW w:w="1701" w:type="dxa"/>
          </w:tcPr>
          <w:p w:rsidR="00F6509E" w:rsidRPr="00FB50BD" w:rsidRDefault="006055D4" w:rsidP="000473CB">
            <w:pPr>
              <w:spacing w:after="200" w:line="276" w:lineRule="auto"/>
              <w:jc w:val="center"/>
              <w:rPr>
                <w:color w:val="FF0000"/>
                <w:sz w:val="22"/>
                <w:szCs w:val="22"/>
              </w:rPr>
            </w:pPr>
            <w:r>
              <w:t>593646.00</w:t>
            </w:r>
          </w:p>
        </w:tc>
      </w:tr>
      <w:tr w:rsidR="00E57B9B" w:rsidRPr="00BA5E82" w:rsidTr="000473CB">
        <w:trPr>
          <w:cantSplit/>
          <w:trHeight w:val="284"/>
        </w:trPr>
        <w:tc>
          <w:tcPr>
            <w:tcW w:w="851" w:type="dxa"/>
          </w:tcPr>
          <w:p w:rsidR="00E57B9B" w:rsidRPr="00F6509E" w:rsidRDefault="00E57B9B" w:rsidP="000473CB">
            <w:pPr>
              <w:spacing w:after="200" w:line="276" w:lineRule="auto"/>
            </w:pPr>
            <w:r w:rsidRPr="00F6509E">
              <w:lastRenderedPageBreak/>
              <w:t>2</w:t>
            </w:r>
          </w:p>
        </w:tc>
        <w:tc>
          <w:tcPr>
            <w:tcW w:w="1418" w:type="dxa"/>
          </w:tcPr>
          <w:p w:rsidR="00E57B9B" w:rsidRPr="00F6509E" w:rsidRDefault="006055D4" w:rsidP="000473CB">
            <w:pPr>
              <w:spacing w:after="200" w:line="276" w:lineRule="auto"/>
            </w:pPr>
            <w: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055D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055D4" w:rsidRDefault="006055D4" w:rsidP="006055D4">
                  <w:pPr>
                    <w:rPr>
                      <w:sz w:val="24"/>
                      <w:szCs w:val="24"/>
                    </w:rPr>
                  </w:pPr>
                  <w:r>
                    <w:rPr>
                      <w:b/>
                      <w:bCs/>
                    </w:rPr>
                    <w:t>Общество с ограниченной ответственностью "Сов-</w:t>
                  </w:r>
                  <w:proofErr w:type="spellStart"/>
                  <w:r>
                    <w:rPr>
                      <w:b/>
                      <w:bCs/>
                    </w:rPr>
                    <w:t>Оптторг</w:t>
                  </w:r>
                  <w:proofErr w:type="spellEnd"/>
                  <w:r>
                    <w:rPr>
                      <w:b/>
                      <w:bCs/>
                    </w:rPr>
                    <w:t>-Продукт"</w:t>
                  </w:r>
                </w:p>
              </w:tc>
            </w:tr>
            <w:tr w:rsidR="006055D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597288.00</w:t>
                  </w:r>
                </w:p>
              </w:tc>
            </w:tr>
            <w:tr w:rsidR="006055D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8622014099</w:t>
                  </w:r>
                </w:p>
              </w:tc>
            </w:tr>
            <w:tr w:rsidR="006055D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861501001</w:t>
                  </w:r>
                </w:p>
              </w:tc>
            </w:tr>
            <w:tr w:rsidR="006055D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6055D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6055D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055D4" w:rsidRDefault="006055D4" w:rsidP="00995F7E">
                  <w:pPr>
                    <w:rPr>
                      <w:sz w:val="24"/>
                      <w:szCs w:val="24"/>
                    </w:rPr>
                  </w:pPr>
                  <w:r>
                    <w:t>8 346 753 74 79</w:t>
                  </w:r>
                </w:p>
              </w:tc>
            </w:tr>
          </w:tbl>
          <w:p w:rsidR="00E57B9B" w:rsidRPr="00FB50BD" w:rsidRDefault="00E57B9B" w:rsidP="000473CB">
            <w:pPr>
              <w:rPr>
                <w:color w:val="FF0000"/>
              </w:rPr>
            </w:pPr>
          </w:p>
        </w:tc>
        <w:tc>
          <w:tcPr>
            <w:tcW w:w="1701" w:type="dxa"/>
          </w:tcPr>
          <w:p w:rsidR="00E57B9B" w:rsidRPr="00FB50BD" w:rsidRDefault="006055D4" w:rsidP="00F6509E">
            <w:pPr>
              <w:jc w:val="center"/>
              <w:rPr>
                <w:color w:val="FF0000"/>
                <w:sz w:val="24"/>
                <w:szCs w:val="24"/>
              </w:rPr>
            </w:pPr>
            <w:r>
              <w:t>597288.00</w:t>
            </w:r>
          </w:p>
        </w:tc>
      </w:tr>
    </w:tbl>
    <w:p w:rsidR="00E57B9B" w:rsidRPr="00BA5E82" w:rsidRDefault="00E57B9B" w:rsidP="00E57B9B">
      <w:pPr>
        <w:suppressAutoHyphens/>
        <w:ind w:left="-142"/>
        <w:jc w:val="both"/>
        <w:rPr>
          <w:color w:val="FF0000"/>
          <w:sz w:val="24"/>
        </w:rPr>
      </w:pPr>
    </w:p>
    <w:p w:rsidR="00E57B9B" w:rsidRPr="006055D4" w:rsidRDefault="00E57B9B" w:rsidP="00E57B9B">
      <w:pPr>
        <w:suppressAutoHyphens/>
        <w:ind w:left="-142"/>
        <w:jc w:val="both"/>
        <w:rPr>
          <w:sz w:val="24"/>
          <w:szCs w:val="24"/>
        </w:rPr>
      </w:pPr>
      <w:r w:rsidRPr="00BA5E82">
        <w:rPr>
          <w:sz w:val="24"/>
        </w:rPr>
        <w:t xml:space="preserve">5. В результате рассмотрения вторых частей заявок принято решение о соответствии следующих заявок на </w:t>
      </w:r>
      <w:r w:rsidRPr="006055D4">
        <w:rPr>
          <w:sz w:val="24"/>
          <w:szCs w:val="24"/>
        </w:rPr>
        <w:t>участие в аукционе требованиям, установленным документацией об аукционе в электронной форме:</w:t>
      </w:r>
    </w:p>
    <w:p w:rsidR="00E57B9B" w:rsidRPr="006055D4" w:rsidRDefault="00E57B9B" w:rsidP="00E57B9B">
      <w:pPr>
        <w:suppressAutoHyphens/>
        <w:ind w:left="-142"/>
        <w:jc w:val="both"/>
        <w:rPr>
          <w:bCs/>
          <w:sz w:val="24"/>
          <w:szCs w:val="24"/>
        </w:rPr>
      </w:pPr>
      <w:r w:rsidRPr="006055D4">
        <w:rPr>
          <w:sz w:val="24"/>
          <w:szCs w:val="24"/>
        </w:rPr>
        <w:t xml:space="preserve">- </w:t>
      </w:r>
      <w:r w:rsidR="006055D4" w:rsidRPr="006055D4">
        <w:rPr>
          <w:bCs/>
          <w:sz w:val="24"/>
          <w:szCs w:val="24"/>
        </w:rPr>
        <w:t>Общество с ограниченной ответственностью "Мамонт";</w:t>
      </w:r>
    </w:p>
    <w:p w:rsidR="00E57B9B" w:rsidRPr="006055D4" w:rsidRDefault="00E57B9B" w:rsidP="00E57B9B">
      <w:pPr>
        <w:suppressAutoHyphens/>
        <w:ind w:left="-142"/>
        <w:jc w:val="both"/>
        <w:rPr>
          <w:bCs/>
          <w:sz w:val="24"/>
          <w:szCs w:val="24"/>
        </w:rPr>
      </w:pPr>
      <w:r w:rsidRPr="006055D4">
        <w:rPr>
          <w:bCs/>
          <w:sz w:val="24"/>
          <w:szCs w:val="24"/>
        </w:rPr>
        <w:t xml:space="preserve">- </w:t>
      </w:r>
      <w:r w:rsidR="006055D4" w:rsidRPr="006055D4">
        <w:rPr>
          <w:bCs/>
          <w:sz w:val="24"/>
          <w:szCs w:val="24"/>
        </w:rPr>
        <w:t>Общество с ограниченной ответственностью "Сов-</w:t>
      </w:r>
      <w:proofErr w:type="spellStart"/>
      <w:r w:rsidR="006055D4" w:rsidRPr="006055D4">
        <w:rPr>
          <w:bCs/>
          <w:sz w:val="24"/>
          <w:szCs w:val="24"/>
        </w:rPr>
        <w:t>Оптторг</w:t>
      </w:r>
      <w:proofErr w:type="spellEnd"/>
      <w:r w:rsidR="006055D4" w:rsidRPr="006055D4">
        <w:rPr>
          <w:bCs/>
          <w:sz w:val="24"/>
          <w:szCs w:val="24"/>
        </w:rPr>
        <w:t>-Продукт".</w:t>
      </w:r>
    </w:p>
    <w:p w:rsidR="00E57B9B" w:rsidRPr="001A1714" w:rsidRDefault="00E57B9B" w:rsidP="00E57B9B">
      <w:pPr>
        <w:suppressAutoHyphens/>
        <w:ind w:left="-142"/>
        <w:jc w:val="both"/>
        <w:rPr>
          <w:color w:val="FF0000"/>
          <w:sz w:val="24"/>
          <w:szCs w:val="24"/>
        </w:rPr>
      </w:pPr>
      <w:r w:rsidRPr="001A1714">
        <w:rPr>
          <w:sz w:val="24"/>
        </w:rPr>
        <w:t xml:space="preserve">6. В результате рассмотрения вторых частей заявок и на </w:t>
      </w:r>
      <w:r w:rsidRPr="001A1714">
        <w:rPr>
          <w:sz w:val="24"/>
          <w:szCs w:val="24"/>
        </w:rPr>
        <w:t xml:space="preserve">основании протокола проведения аукциона в электронной форме от </w:t>
      </w:r>
      <w:r w:rsidR="00FB50BD">
        <w:rPr>
          <w:sz w:val="24"/>
          <w:szCs w:val="24"/>
        </w:rPr>
        <w:t>13.</w:t>
      </w:r>
      <w:r w:rsidR="00BA5E82" w:rsidRPr="001A1714">
        <w:rPr>
          <w:sz w:val="24"/>
          <w:szCs w:val="24"/>
        </w:rPr>
        <w:t>07</w:t>
      </w:r>
      <w:r w:rsidRPr="001A1714">
        <w:rPr>
          <w:sz w:val="24"/>
          <w:szCs w:val="24"/>
        </w:rPr>
        <w:t>.201</w:t>
      </w:r>
      <w:r w:rsidR="007C7A6D" w:rsidRPr="001A1714">
        <w:rPr>
          <w:sz w:val="24"/>
          <w:szCs w:val="24"/>
        </w:rPr>
        <w:t>5</w:t>
      </w:r>
      <w:r w:rsidRPr="001A1714">
        <w:rPr>
          <w:sz w:val="24"/>
          <w:szCs w:val="24"/>
        </w:rPr>
        <w:t xml:space="preserve"> победителем  аукциона в электронной форме </w:t>
      </w:r>
      <w:r w:rsidRPr="006055D4">
        <w:rPr>
          <w:sz w:val="24"/>
          <w:szCs w:val="24"/>
        </w:rPr>
        <w:t xml:space="preserve">признается </w:t>
      </w:r>
      <w:r w:rsidR="006055D4">
        <w:rPr>
          <w:bCs/>
          <w:sz w:val="24"/>
          <w:szCs w:val="24"/>
        </w:rPr>
        <w:t>о</w:t>
      </w:r>
      <w:r w:rsidR="006055D4" w:rsidRPr="006055D4">
        <w:rPr>
          <w:bCs/>
          <w:sz w:val="24"/>
          <w:szCs w:val="24"/>
        </w:rPr>
        <w:t xml:space="preserve">бщество с ограниченной ответственностью "Мамонт", </w:t>
      </w:r>
      <w:r w:rsidRPr="006055D4">
        <w:rPr>
          <w:sz w:val="24"/>
          <w:szCs w:val="24"/>
        </w:rPr>
        <w:t xml:space="preserve">с ценой муниципального контракта </w:t>
      </w:r>
      <w:r w:rsidR="006055D4" w:rsidRPr="006055D4">
        <w:rPr>
          <w:sz w:val="24"/>
          <w:szCs w:val="24"/>
        </w:rPr>
        <w:t xml:space="preserve">593646.00 </w:t>
      </w:r>
      <w:r w:rsidRPr="006055D4">
        <w:rPr>
          <w:sz w:val="24"/>
          <w:szCs w:val="24"/>
        </w:rPr>
        <w:t>рублей.</w:t>
      </w:r>
      <w:r w:rsidRPr="001A1714">
        <w:rPr>
          <w:color w:val="FF0000"/>
          <w:sz w:val="24"/>
          <w:szCs w:val="24"/>
        </w:rPr>
        <w:t xml:space="preserve"> </w:t>
      </w:r>
    </w:p>
    <w:p w:rsidR="00E57B9B" w:rsidRPr="00BA5E82" w:rsidRDefault="001A1714" w:rsidP="006055D4">
      <w:pPr>
        <w:suppressAutoHyphens/>
        <w:ind w:left="-142"/>
        <w:jc w:val="both"/>
        <w:rPr>
          <w:sz w:val="24"/>
        </w:rPr>
      </w:pPr>
      <w:r w:rsidRPr="001A1714">
        <w:rPr>
          <w:sz w:val="24"/>
          <w:szCs w:val="24"/>
        </w:rPr>
        <w:t>7.</w:t>
      </w:r>
      <w:r w:rsidRPr="001A1714">
        <w:rPr>
          <w:sz w:val="24"/>
        </w:rPr>
        <w:t xml:space="preserve"> </w:t>
      </w:r>
      <w:r w:rsidR="00E57B9B" w:rsidRPr="00BA5E82">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E57B9B" w:rsidRPr="00BA5E82">
          <w:rPr>
            <w:sz w:val="24"/>
          </w:rPr>
          <w:t>http://www.sberbank-ast.ru</w:t>
        </w:r>
      </w:hyperlink>
      <w:r w:rsidR="00E57B9B"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3260"/>
        <w:gridCol w:w="2835"/>
      </w:tblGrid>
      <w:tr w:rsidR="00BA5E82" w:rsidRPr="00BA5E82" w:rsidTr="001A1714">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3F1DBC" w:rsidTr="001A1714">
        <w:tc>
          <w:tcPr>
            <w:tcW w:w="4537" w:type="dxa"/>
            <w:tcBorders>
              <w:top w:val="single" w:sz="4" w:space="0" w:color="auto"/>
              <w:left w:val="single" w:sz="4" w:space="0" w:color="auto"/>
              <w:bottom w:val="single" w:sz="4" w:space="0" w:color="auto"/>
              <w:right w:val="single" w:sz="4" w:space="0" w:color="auto"/>
            </w:tcBorders>
          </w:tcPr>
          <w:p w:rsidR="00BA5E82" w:rsidRPr="003F1DBC" w:rsidRDefault="00BA5E82" w:rsidP="000473CB">
            <w:pPr>
              <w:jc w:val="both"/>
              <w:rPr>
                <w:noProof/>
                <w:sz w:val="16"/>
                <w:szCs w:val="16"/>
              </w:rPr>
            </w:pPr>
            <w:r w:rsidRPr="003F1DB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F1DBC" w:rsidRDefault="00BA5E82" w:rsidP="000473CB">
            <w:pPr>
              <w:jc w:val="center"/>
              <w:rPr>
                <w:sz w:val="16"/>
                <w:szCs w:val="16"/>
              </w:rPr>
            </w:pPr>
            <w:r w:rsidRPr="003F1DBC">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F1DBC" w:rsidRDefault="00BA5E82">
            <w:pPr>
              <w:spacing w:after="60"/>
              <w:jc w:val="center"/>
              <w:rPr>
                <w:noProof/>
                <w:sz w:val="24"/>
                <w:szCs w:val="24"/>
                <w:lang w:eastAsia="en-US"/>
              </w:rPr>
            </w:pPr>
            <w:r w:rsidRPr="003F1DBC">
              <w:rPr>
                <w:noProof/>
                <w:sz w:val="24"/>
                <w:szCs w:val="24"/>
                <w:lang w:eastAsia="en-US"/>
              </w:rPr>
              <w:t>С.Д. Голин</w:t>
            </w:r>
          </w:p>
        </w:tc>
      </w:tr>
      <w:tr w:rsidR="00BA5E82" w:rsidRPr="003F1DBC" w:rsidTr="001A1714">
        <w:tc>
          <w:tcPr>
            <w:tcW w:w="4537" w:type="dxa"/>
            <w:tcBorders>
              <w:top w:val="single" w:sz="4" w:space="0" w:color="auto"/>
              <w:left w:val="single" w:sz="4" w:space="0" w:color="auto"/>
              <w:bottom w:val="single" w:sz="4" w:space="0" w:color="auto"/>
              <w:right w:val="single" w:sz="4" w:space="0" w:color="auto"/>
            </w:tcBorders>
          </w:tcPr>
          <w:p w:rsidR="00BA5E82" w:rsidRPr="003F1DBC" w:rsidRDefault="00BA5E82" w:rsidP="000473CB">
            <w:pPr>
              <w:jc w:val="both"/>
              <w:rPr>
                <w:noProof/>
                <w:sz w:val="16"/>
                <w:szCs w:val="16"/>
              </w:rPr>
            </w:pPr>
            <w:r w:rsidRPr="003F1DB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F1DBC" w:rsidRDefault="00BA5E82" w:rsidP="000473CB">
            <w:pPr>
              <w:jc w:val="center"/>
              <w:rPr>
                <w:sz w:val="16"/>
                <w:szCs w:val="16"/>
              </w:rPr>
            </w:pPr>
            <w:r w:rsidRPr="003F1DBC">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F1DBC" w:rsidRDefault="00BA5E82">
            <w:pPr>
              <w:spacing w:line="276" w:lineRule="auto"/>
              <w:jc w:val="center"/>
              <w:rPr>
                <w:sz w:val="24"/>
                <w:szCs w:val="24"/>
                <w:lang w:eastAsia="en-US"/>
              </w:rPr>
            </w:pPr>
            <w:r w:rsidRPr="003F1DBC">
              <w:rPr>
                <w:sz w:val="24"/>
                <w:szCs w:val="24"/>
                <w:lang w:eastAsia="en-US"/>
              </w:rPr>
              <w:t>Т.И. Долгодворова</w:t>
            </w:r>
          </w:p>
        </w:tc>
      </w:tr>
      <w:tr w:rsidR="00BA5E82" w:rsidRPr="003F1DBC" w:rsidTr="001A1714">
        <w:tc>
          <w:tcPr>
            <w:tcW w:w="4537" w:type="dxa"/>
            <w:tcBorders>
              <w:top w:val="single" w:sz="4" w:space="0" w:color="auto"/>
              <w:left w:val="single" w:sz="4" w:space="0" w:color="auto"/>
              <w:bottom w:val="single" w:sz="4" w:space="0" w:color="auto"/>
              <w:right w:val="single" w:sz="4" w:space="0" w:color="auto"/>
            </w:tcBorders>
          </w:tcPr>
          <w:p w:rsidR="00BA5E82" w:rsidRPr="003F1DBC" w:rsidRDefault="00BA5E82" w:rsidP="006B5A31">
            <w:pPr>
              <w:jc w:val="both"/>
              <w:rPr>
                <w:noProof/>
                <w:sz w:val="16"/>
                <w:szCs w:val="16"/>
              </w:rPr>
            </w:pPr>
            <w:r w:rsidRPr="003F1DB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F1DBC" w:rsidRDefault="00BA5E82" w:rsidP="000473CB">
            <w:pPr>
              <w:jc w:val="center"/>
              <w:rPr>
                <w:sz w:val="16"/>
                <w:szCs w:val="16"/>
              </w:rPr>
            </w:pPr>
            <w:r w:rsidRPr="003F1DBC">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F1DBC" w:rsidRDefault="00BA5E82">
            <w:pPr>
              <w:spacing w:line="276" w:lineRule="auto"/>
              <w:jc w:val="center"/>
              <w:rPr>
                <w:sz w:val="24"/>
                <w:szCs w:val="24"/>
                <w:lang w:eastAsia="en-US"/>
              </w:rPr>
            </w:pPr>
            <w:r w:rsidRPr="003F1DBC">
              <w:rPr>
                <w:sz w:val="24"/>
                <w:szCs w:val="24"/>
                <w:lang w:eastAsia="en-US"/>
              </w:rPr>
              <w:t>Н.А. Морозова</w:t>
            </w:r>
          </w:p>
        </w:tc>
      </w:tr>
      <w:tr w:rsidR="00BA5E82" w:rsidRPr="003F1DBC" w:rsidTr="001A1714">
        <w:tc>
          <w:tcPr>
            <w:tcW w:w="4537" w:type="dxa"/>
            <w:tcBorders>
              <w:top w:val="single" w:sz="4" w:space="0" w:color="auto"/>
              <w:left w:val="single" w:sz="4" w:space="0" w:color="auto"/>
              <w:bottom w:val="single" w:sz="4" w:space="0" w:color="auto"/>
              <w:right w:val="single" w:sz="4" w:space="0" w:color="auto"/>
            </w:tcBorders>
          </w:tcPr>
          <w:p w:rsidR="00BA5E82" w:rsidRPr="003F1DBC" w:rsidRDefault="00BA5E82" w:rsidP="006B5A31">
            <w:pPr>
              <w:jc w:val="both"/>
              <w:rPr>
                <w:noProof/>
                <w:sz w:val="16"/>
                <w:szCs w:val="16"/>
              </w:rPr>
            </w:pPr>
            <w:r w:rsidRPr="003F1DB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F1DBC" w:rsidRDefault="00BA5E82" w:rsidP="000473CB">
            <w:pPr>
              <w:jc w:val="center"/>
              <w:rPr>
                <w:sz w:val="16"/>
                <w:szCs w:val="16"/>
              </w:rPr>
            </w:pPr>
            <w:r w:rsidRPr="003F1DBC">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F1DBC" w:rsidRDefault="00BA5E82">
            <w:pPr>
              <w:spacing w:line="276" w:lineRule="auto"/>
              <w:jc w:val="center"/>
              <w:rPr>
                <w:sz w:val="24"/>
                <w:szCs w:val="24"/>
                <w:lang w:eastAsia="en-US"/>
              </w:rPr>
            </w:pPr>
            <w:r w:rsidRPr="003F1DBC">
              <w:rPr>
                <w:sz w:val="24"/>
                <w:szCs w:val="24"/>
                <w:lang w:eastAsia="en-US"/>
              </w:rPr>
              <w:t>А.Т. Абдуллаев</w:t>
            </w:r>
          </w:p>
        </w:tc>
      </w:tr>
      <w:tr w:rsidR="00BA5E82" w:rsidRPr="003F1DBC" w:rsidTr="001A1714">
        <w:tc>
          <w:tcPr>
            <w:tcW w:w="4537" w:type="dxa"/>
            <w:tcBorders>
              <w:top w:val="single" w:sz="4" w:space="0" w:color="auto"/>
              <w:left w:val="single" w:sz="4" w:space="0" w:color="auto"/>
              <w:bottom w:val="single" w:sz="4" w:space="0" w:color="auto"/>
              <w:right w:val="single" w:sz="4" w:space="0" w:color="auto"/>
            </w:tcBorders>
          </w:tcPr>
          <w:p w:rsidR="00BA5E82" w:rsidRPr="003F1DBC" w:rsidRDefault="00BA5E82" w:rsidP="006B5A31">
            <w:pPr>
              <w:jc w:val="both"/>
              <w:rPr>
                <w:noProof/>
                <w:sz w:val="16"/>
                <w:szCs w:val="16"/>
              </w:rPr>
            </w:pPr>
            <w:r w:rsidRPr="003F1DB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3F1DBC" w:rsidRDefault="00BA5E82" w:rsidP="000473CB">
            <w:pPr>
              <w:jc w:val="center"/>
              <w:rPr>
                <w:sz w:val="16"/>
                <w:szCs w:val="16"/>
              </w:rPr>
            </w:pPr>
            <w:r w:rsidRPr="003F1DBC">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F1DBC" w:rsidRDefault="00BA5E82">
            <w:pPr>
              <w:spacing w:line="276" w:lineRule="auto"/>
              <w:jc w:val="center"/>
              <w:rPr>
                <w:sz w:val="24"/>
                <w:szCs w:val="24"/>
                <w:lang w:eastAsia="en-US"/>
              </w:rPr>
            </w:pPr>
            <w:r w:rsidRPr="003F1DBC">
              <w:rPr>
                <w:sz w:val="24"/>
                <w:szCs w:val="24"/>
              </w:rPr>
              <w:t xml:space="preserve">Ж.В. Резинкина      </w:t>
            </w:r>
          </w:p>
        </w:tc>
      </w:tr>
    </w:tbl>
    <w:p w:rsidR="00E57B9B" w:rsidRPr="003F1DBC" w:rsidRDefault="00E57B9B" w:rsidP="00E57B9B">
      <w:pPr>
        <w:suppressAutoHyphens/>
        <w:jc w:val="both"/>
        <w:rPr>
          <w:b/>
          <w:color w:val="FF0000"/>
        </w:rPr>
      </w:pPr>
    </w:p>
    <w:p w:rsidR="00E57B9B" w:rsidRPr="003F1DBC" w:rsidRDefault="00E57B9B" w:rsidP="00E57B9B">
      <w:pPr>
        <w:suppressAutoHyphens/>
        <w:jc w:val="both"/>
        <w:rPr>
          <w:color w:val="FF0000"/>
          <w:sz w:val="22"/>
          <w:szCs w:val="22"/>
        </w:rPr>
      </w:pPr>
    </w:p>
    <w:p w:rsidR="00A72DE0" w:rsidRPr="003F1DBC" w:rsidRDefault="00A72DE0" w:rsidP="00A72DE0">
      <w:pPr>
        <w:ind w:left="284"/>
        <w:jc w:val="both"/>
        <w:rPr>
          <w:b/>
          <w:sz w:val="24"/>
          <w:szCs w:val="24"/>
        </w:rPr>
      </w:pPr>
      <w:r w:rsidRPr="003F1DBC">
        <w:rPr>
          <w:b/>
          <w:sz w:val="24"/>
          <w:szCs w:val="24"/>
        </w:rPr>
        <w:t>Председатель комиссии                                                                        С.Д. Голин</w:t>
      </w:r>
    </w:p>
    <w:p w:rsidR="00A72DE0" w:rsidRPr="003F1DBC" w:rsidRDefault="00A72DE0" w:rsidP="00A72DE0">
      <w:pPr>
        <w:ind w:left="284"/>
        <w:jc w:val="both"/>
        <w:rPr>
          <w:b/>
          <w:sz w:val="24"/>
          <w:szCs w:val="24"/>
        </w:rPr>
      </w:pPr>
    </w:p>
    <w:p w:rsidR="00A72DE0" w:rsidRPr="003F1DBC" w:rsidRDefault="00A72DE0" w:rsidP="00A72DE0">
      <w:pPr>
        <w:ind w:left="284"/>
        <w:jc w:val="both"/>
        <w:rPr>
          <w:sz w:val="24"/>
          <w:szCs w:val="24"/>
        </w:rPr>
      </w:pPr>
      <w:r w:rsidRPr="003F1DBC">
        <w:rPr>
          <w:b/>
          <w:sz w:val="24"/>
          <w:szCs w:val="24"/>
        </w:rPr>
        <w:t xml:space="preserve">Члены  комиссии                                                                                                                                                                                                </w:t>
      </w:r>
    </w:p>
    <w:p w:rsidR="00A72DE0" w:rsidRPr="003F1DBC" w:rsidRDefault="00A72DE0" w:rsidP="00A72DE0">
      <w:pPr>
        <w:ind w:left="284"/>
        <w:jc w:val="right"/>
        <w:rPr>
          <w:sz w:val="24"/>
          <w:szCs w:val="24"/>
        </w:rPr>
      </w:pPr>
      <w:r w:rsidRPr="003F1DBC">
        <w:rPr>
          <w:sz w:val="24"/>
          <w:szCs w:val="24"/>
        </w:rPr>
        <w:t xml:space="preserve">_____________________Т.И. Долгодворова                                                                   </w:t>
      </w:r>
    </w:p>
    <w:p w:rsidR="00A72DE0" w:rsidRPr="003F1DBC" w:rsidRDefault="00A72DE0" w:rsidP="00A72DE0">
      <w:pPr>
        <w:ind w:left="284"/>
        <w:jc w:val="right"/>
        <w:rPr>
          <w:sz w:val="24"/>
          <w:szCs w:val="24"/>
        </w:rPr>
      </w:pPr>
      <w:r w:rsidRPr="003F1DBC">
        <w:rPr>
          <w:sz w:val="24"/>
          <w:szCs w:val="24"/>
        </w:rPr>
        <w:t xml:space="preserve"> _____________________ Н.А. Морозова</w:t>
      </w:r>
    </w:p>
    <w:p w:rsidR="00A72DE0" w:rsidRPr="003F1DBC" w:rsidRDefault="00A72DE0" w:rsidP="00A72DE0">
      <w:pPr>
        <w:ind w:left="284"/>
        <w:jc w:val="center"/>
        <w:rPr>
          <w:sz w:val="24"/>
          <w:szCs w:val="24"/>
        </w:rPr>
      </w:pPr>
      <w:r w:rsidRPr="003F1DBC">
        <w:rPr>
          <w:sz w:val="24"/>
          <w:szCs w:val="24"/>
        </w:rPr>
        <w:t xml:space="preserve">                                                                                                   _____________________Ж.В. Резинкина</w:t>
      </w:r>
    </w:p>
    <w:p w:rsidR="00A72DE0" w:rsidRPr="003F1DBC" w:rsidRDefault="00A72DE0" w:rsidP="00A72DE0">
      <w:pPr>
        <w:ind w:left="284"/>
        <w:jc w:val="center"/>
        <w:rPr>
          <w:sz w:val="24"/>
          <w:szCs w:val="24"/>
        </w:rPr>
      </w:pPr>
      <w:r w:rsidRPr="003F1DBC">
        <w:rPr>
          <w:sz w:val="24"/>
          <w:szCs w:val="24"/>
        </w:rPr>
        <w:lastRenderedPageBreak/>
        <w:t xml:space="preserve">                                                                                                         __________________ А.Т. Абдуллаев </w:t>
      </w:r>
    </w:p>
    <w:p w:rsidR="00BA5E82" w:rsidRPr="003F1DBC" w:rsidRDefault="00BA5E82" w:rsidP="00BA5E82">
      <w:pPr>
        <w:ind w:left="284"/>
        <w:rPr>
          <w:sz w:val="24"/>
          <w:szCs w:val="24"/>
        </w:rPr>
      </w:pPr>
    </w:p>
    <w:p w:rsidR="00BA5E82" w:rsidRPr="003F1DBC" w:rsidRDefault="00BA5E82" w:rsidP="00BA5E82">
      <w:pPr>
        <w:ind w:left="284"/>
        <w:rPr>
          <w:sz w:val="24"/>
          <w:szCs w:val="24"/>
        </w:rPr>
      </w:pPr>
    </w:p>
    <w:p w:rsidR="00BA5E82" w:rsidRDefault="00BA5E82" w:rsidP="00BA5E82">
      <w:pPr>
        <w:ind w:left="284"/>
      </w:pPr>
      <w:r w:rsidRPr="003F1DBC">
        <w:rPr>
          <w:sz w:val="24"/>
          <w:szCs w:val="24"/>
        </w:rPr>
        <w:t xml:space="preserve"> Представитель заказчика:                            </w:t>
      </w:r>
      <w:r w:rsidR="00F674A9" w:rsidRPr="003F1DBC">
        <w:rPr>
          <w:sz w:val="24"/>
          <w:szCs w:val="24"/>
        </w:rPr>
        <w:t xml:space="preserve">                               </w:t>
      </w:r>
      <w:r w:rsidRPr="003F1DBC">
        <w:rPr>
          <w:sz w:val="24"/>
          <w:szCs w:val="24"/>
        </w:rPr>
        <w:t xml:space="preserve">   __________________</w:t>
      </w:r>
      <w:r w:rsidR="00F674A9" w:rsidRPr="003F1DBC">
        <w:rPr>
          <w:sz w:val="24"/>
          <w:szCs w:val="24"/>
        </w:rPr>
        <w:t>Н.Н. Бе</w:t>
      </w:r>
      <w:r w:rsidR="00F674A9">
        <w:rPr>
          <w:sz w:val="24"/>
          <w:szCs w:val="24"/>
        </w:rPr>
        <w:t>линская</w:t>
      </w:r>
    </w:p>
    <w:p w:rsidR="00BA5E82" w:rsidRDefault="00BA5E82" w:rsidP="00BA5E82">
      <w:pPr>
        <w:ind w:right="-66"/>
        <w:jc w:val="center"/>
      </w:pPr>
    </w:p>
    <w:p w:rsidR="006562DE" w:rsidRDefault="006562DE" w:rsidP="00BA5E82">
      <w:pPr>
        <w:ind w:right="-66"/>
        <w:jc w:val="center"/>
      </w:pPr>
    </w:p>
    <w:p w:rsidR="006562DE" w:rsidRDefault="006562DE" w:rsidP="00BA5E82">
      <w:pPr>
        <w:ind w:right="-66"/>
        <w:jc w:val="center"/>
      </w:pPr>
    </w:p>
    <w:p w:rsidR="006562DE" w:rsidRDefault="006562DE" w:rsidP="00BA5E82">
      <w:pPr>
        <w:ind w:right="-66"/>
        <w:jc w:val="center"/>
      </w:pPr>
    </w:p>
    <w:p w:rsidR="006562DE" w:rsidRDefault="006562DE" w:rsidP="00BA5E82">
      <w:pPr>
        <w:ind w:right="-66"/>
        <w:jc w:val="center"/>
      </w:pPr>
    </w:p>
    <w:p w:rsidR="00BB06F0" w:rsidRPr="00BA5E82" w:rsidRDefault="00BB06F0" w:rsidP="00E57B9B">
      <w:pPr>
        <w:rPr>
          <w:color w:val="FF0000"/>
        </w:rPr>
      </w:pPr>
    </w:p>
    <w:p w:rsidR="0082139F" w:rsidRPr="00BA5E82"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82139F" w:rsidRDefault="0082139F" w:rsidP="00E57B9B"/>
    <w:p w:rsidR="0082139F" w:rsidRDefault="0082139F" w:rsidP="00E57B9B"/>
    <w:p w:rsidR="006055D4" w:rsidRDefault="006055D4" w:rsidP="00E57B9B"/>
    <w:p w:rsidR="0082139F" w:rsidRDefault="0082139F" w:rsidP="00E57B9B"/>
    <w:p w:rsidR="0082139F" w:rsidRDefault="0082139F" w:rsidP="00E57B9B"/>
    <w:p w:rsidR="006C17DF" w:rsidRDefault="006C17DF" w:rsidP="00E57B9B"/>
    <w:p w:rsidR="006C17DF" w:rsidRDefault="006C17DF" w:rsidP="00E57B9B"/>
    <w:p w:rsidR="006C17DF" w:rsidRDefault="006C17DF" w:rsidP="00E57B9B"/>
    <w:p w:rsidR="006562DE" w:rsidRDefault="006562DE" w:rsidP="006562DE">
      <w:pPr>
        <w:ind w:hanging="426"/>
        <w:jc w:val="right"/>
      </w:pPr>
      <w:r>
        <w:lastRenderedPageBreak/>
        <w:t>Приложение 1</w:t>
      </w:r>
    </w:p>
    <w:p w:rsidR="006562DE" w:rsidRDefault="006562DE" w:rsidP="006562DE">
      <w:pPr>
        <w:tabs>
          <w:tab w:val="left" w:pos="3930"/>
          <w:tab w:val="right" w:pos="9355"/>
        </w:tabs>
        <w:jc w:val="right"/>
      </w:pPr>
      <w:r>
        <w:t xml:space="preserve">                                                                                                                                               к протоколу </w:t>
      </w:r>
      <w:r w:rsidR="006055D4">
        <w:t>подведения итогов</w:t>
      </w:r>
      <w:r>
        <w:t xml:space="preserve"> </w:t>
      </w:r>
    </w:p>
    <w:p w:rsidR="006562DE" w:rsidRDefault="006055D4" w:rsidP="006562DE">
      <w:pPr>
        <w:tabs>
          <w:tab w:val="left" w:pos="3930"/>
          <w:tab w:val="right" w:pos="9355"/>
        </w:tabs>
        <w:jc w:val="right"/>
      </w:pPr>
      <w:r>
        <w:t xml:space="preserve">аукциона </w:t>
      </w:r>
      <w:r w:rsidR="006562DE">
        <w:t xml:space="preserve"> в электронной форме                                                                                                                          </w:t>
      </w:r>
    </w:p>
    <w:p w:rsidR="006562DE" w:rsidRDefault="006562DE" w:rsidP="006562DE">
      <w:pPr>
        <w:tabs>
          <w:tab w:val="left" w:pos="3930"/>
          <w:tab w:val="right" w:pos="9355"/>
        </w:tabs>
        <w:jc w:val="right"/>
      </w:pPr>
      <w:r>
        <w:t xml:space="preserve"> от «14» июля  2015  г. № 0187300005815000319-3</w:t>
      </w:r>
    </w:p>
    <w:p w:rsidR="006055D4" w:rsidRDefault="006055D4" w:rsidP="006055D4">
      <w:pPr>
        <w:tabs>
          <w:tab w:val="left" w:pos="3930"/>
          <w:tab w:val="right" w:pos="9355"/>
        </w:tabs>
        <w:jc w:val="center"/>
      </w:pPr>
      <w:r>
        <w:t xml:space="preserve">                                               </w:t>
      </w:r>
    </w:p>
    <w:p w:rsidR="006562DE" w:rsidRDefault="006055D4" w:rsidP="006055D4">
      <w:pPr>
        <w:tabs>
          <w:tab w:val="left" w:pos="3930"/>
          <w:tab w:val="right" w:pos="9355"/>
        </w:tabs>
        <w:jc w:val="center"/>
      </w:pPr>
      <w:r>
        <w:t xml:space="preserve">                                              </w:t>
      </w:r>
      <w:r w:rsidR="006562DE">
        <w:t xml:space="preserve">Таблица </w:t>
      </w:r>
      <w:r>
        <w:t xml:space="preserve">подведения итогов аукциона </w:t>
      </w:r>
      <w:r w:rsidR="006562DE">
        <w:t>в электронной форме</w:t>
      </w:r>
      <w:r w:rsidR="006562DE">
        <w:tab/>
      </w:r>
    </w:p>
    <w:p w:rsidR="006562DE" w:rsidRDefault="006562DE" w:rsidP="006562DE">
      <w:pPr>
        <w:tabs>
          <w:tab w:val="num" w:pos="567"/>
        </w:tabs>
        <w:autoSpaceDE w:val="0"/>
        <w:autoSpaceDN w:val="0"/>
        <w:adjustRightInd w:val="0"/>
        <w:jc w:val="center"/>
      </w:pPr>
      <w:r>
        <w:t xml:space="preserve"> на право</w:t>
      </w:r>
      <w:r>
        <w:rPr>
          <w:bCs/>
        </w:rPr>
        <w:t xml:space="preserve"> заключения гражданско-</w:t>
      </w:r>
      <w:r w:rsidR="006055D4">
        <w:rPr>
          <w:bCs/>
        </w:rPr>
        <w:t xml:space="preserve">правового </w:t>
      </w:r>
      <w:r>
        <w:rPr>
          <w:color w:val="000000"/>
        </w:rPr>
        <w:t xml:space="preserve"> договора </w:t>
      </w:r>
      <w:r>
        <w:rPr>
          <w:bCs/>
        </w:rPr>
        <w:t>на поставку</w:t>
      </w:r>
      <w:r>
        <w:t xml:space="preserve"> продуктов питания (мясо, рыба)</w:t>
      </w:r>
    </w:p>
    <w:p w:rsidR="006562DE" w:rsidRDefault="006562DE" w:rsidP="006562DE">
      <w:pPr>
        <w:jc w:val="center"/>
      </w:pPr>
    </w:p>
    <w:p w:rsidR="006562DE" w:rsidRDefault="006562DE" w:rsidP="006562DE">
      <w:r>
        <w:t>Заказчик: МБОУ «Средняя общеобразовательная школа № 6»</w:t>
      </w:r>
    </w:p>
    <w:p w:rsidR="006055D4" w:rsidRDefault="006055D4" w:rsidP="006562DE"/>
    <w:tbl>
      <w:tblPr>
        <w:tblW w:w="10914" w:type="dxa"/>
        <w:tblInd w:w="-398" w:type="dxa"/>
        <w:tblLayout w:type="fixed"/>
        <w:tblCellMar>
          <w:top w:w="28" w:type="dxa"/>
          <w:left w:w="28" w:type="dxa"/>
          <w:bottom w:w="28" w:type="dxa"/>
          <w:right w:w="28" w:type="dxa"/>
        </w:tblCellMar>
        <w:tblLook w:val="04A0" w:firstRow="1" w:lastRow="0" w:firstColumn="1" w:lastColumn="0" w:noHBand="0" w:noVBand="1"/>
      </w:tblPr>
      <w:tblGrid>
        <w:gridCol w:w="5955"/>
        <w:gridCol w:w="1417"/>
        <w:gridCol w:w="142"/>
        <w:gridCol w:w="1559"/>
        <w:gridCol w:w="1841"/>
      </w:tblGrid>
      <w:tr w:rsidR="006562DE" w:rsidTr="006055D4">
        <w:trPr>
          <w:trHeight w:val="229"/>
        </w:trPr>
        <w:tc>
          <w:tcPr>
            <w:tcW w:w="7372" w:type="dxa"/>
            <w:gridSpan w:val="2"/>
            <w:tcBorders>
              <w:top w:val="single" w:sz="4" w:space="0" w:color="auto"/>
              <w:left w:val="single" w:sz="4" w:space="0" w:color="auto"/>
              <w:bottom w:val="single" w:sz="8" w:space="0" w:color="000000"/>
              <w:right w:val="nil"/>
            </w:tcBorders>
            <w:hideMark/>
          </w:tcPr>
          <w:p w:rsidR="006562DE" w:rsidRDefault="006562DE" w:rsidP="006E330F">
            <w:pPr>
              <w:suppressAutoHyphens/>
              <w:snapToGrid w:val="0"/>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1701" w:type="dxa"/>
            <w:gridSpan w:val="2"/>
            <w:tcBorders>
              <w:top w:val="single" w:sz="4" w:space="0" w:color="auto"/>
              <w:left w:val="single" w:sz="8" w:space="0" w:color="000000"/>
              <w:bottom w:val="single" w:sz="8" w:space="0" w:color="000000"/>
              <w:right w:val="single" w:sz="4" w:space="0" w:color="auto"/>
            </w:tcBorders>
            <w:vAlign w:val="center"/>
            <w:hideMark/>
          </w:tcPr>
          <w:p w:rsidR="006562DE" w:rsidRDefault="006055D4" w:rsidP="006055D4">
            <w:pPr>
              <w:suppressAutoHyphens/>
              <w:snapToGrid w:val="0"/>
              <w:jc w:val="center"/>
              <w:rPr>
                <w:rFonts w:eastAsia="Calibri"/>
                <w:b/>
                <w:color w:val="000000"/>
                <w:lang w:eastAsia="ar-SA"/>
              </w:rPr>
            </w:pPr>
            <w:r>
              <w:rPr>
                <w:rFonts w:eastAsia="Calibri"/>
                <w:b/>
                <w:color w:val="000000"/>
                <w:lang w:eastAsia="ar-SA"/>
              </w:rPr>
              <w:t>№ 3</w:t>
            </w:r>
          </w:p>
        </w:tc>
        <w:tc>
          <w:tcPr>
            <w:tcW w:w="1841" w:type="dxa"/>
            <w:tcBorders>
              <w:top w:val="single" w:sz="4" w:space="0" w:color="auto"/>
              <w:left w:val="single" w:sz="4" w:space="0" w:color="auto"/>
              <w:bottom w:val="single" w:sz="8" w:space="0" w:color="000000"/>
              <w:right w:val="single" w:sz="4" w:space="0" w:color="auto"/>
            </w:tcBorders>
            <w:vAlign w:val="center"/>
          </w:tcPr>
          <w:p w:rsidR="006562DE" w:rsidRDefault="006055D4" w:rsidP="006E330F">
            <w:pPr>
              <w:suppressAutoHyphens/>
              <w:snapToGrid w:val="0"/>
              <w:jc w:val="center"/>
              <w:rPr>
                <w:rFonts w:eastAsia="Calibri"/>
                <w:b/>
                <w:color w:val="000000"/>
                <w:lang w:eastAsia="ar-SA"/>
              </w:rPr>
            </w:pPr>
            <w:r>
              <w:rPr>
                <w:rFonts w:eastAsia="Calibri"/>
                <w:b/>
                <w:color w:val="000000"/>
                <w:lang w:eastAsia="ar-SA"/>
              </w:rPr>
              <w:t>№ 2</w:t>
            </w:r>
          </w:p>
        </w:tc>
      </w:tr>
      <w:tr w:rsidR="006562DE" w:rsidTr="006055D4">
        <w:trPr>
          <w:trHeight w:val="1207"/>
        </w:trPr>
        <w:tc>
          <w:tcPr>
            <w:tcW w:w="5955" w:type="dxa"/>
            <w:tcBorders>
              <w:top w:val="nil"/>
              <w:left w:val="single" w:sz="4" w:space="0" w:color="auto"/>
              <w:bottom w:val="single" w:sz="8" w:space="0" w:color="000000"/>
              <w:right w:val="nil"/>
            </w:tcBorders>
            <w:vAlign w:val="center"/>
            <w:hideMark/>
          </w:tcPr>
          <w:p w:rsidR="006562DE" w:rsidRDefault="006562DE" w:rsidP="006E330F">
            <w:pPr>
              <w:suppressAutoHyphens/>
              <w:snapToGrid w:val="0"/>
              <w:ind w:left="294" w:hanging="294"/>
              <w:jc w:val="center"/>
              <w:rPr>
                <w:rFonts w:eastAsia="Calibri"/>
                <w:b/>
                <w:color w:val="000000"/>
                <w:lang w:eastAsia="ar-SA"/>
              </w:rPr>
            </w:pPr>
            <w:r>
              <w:rPr>
                <w:b/>
                <w:color w:val="000000"/>
              </w:rPr>
              <w:t>Показатель</w:t>
            </w:r>
          </w:p>
        </w:tc>
        <w:tc>
          <w:tcPr>
            <w:tcW w:w="1417" w:type="dxa"/>
            <w:tcBorders>
              <w:top w:val="nil"/>
              <w:left w:val="single" w:sz="8" w:space="0" w:color="000000"/>
              <w:bottom w:val="single" w:sz="8" w:space="0" w:color="000000"/>
              <w:right w:val="nil"/>
            </w:tcBorders>
            <w:vAlign w:val="center"/>
            <w:hideMark/>
          </w:tcPr>
          <w:p w:rsidR="006562DE" w:rsidRDefault="006562DE" w:rsidP="006E330F">
            <w:pPr>
              <w:suppressAutoHyphens/>
              <w:snapToGrid w:val="0"/>
              <w:jc w:val="center"/>
              <w:rPr>
                <w:rFonts w:eastAsia="Calibri"/>
                <w:b/>
                <w:color w:val="000000"/>
                <w:lang w:eastAsia="ar-SA"/>
              </w:rPr>
            </w:pPr>
            <w:r>
              <w:rPr>
                <w:b/>
                <w:color w:val="000000"/>
              </w:rPr>
              <w:t>Обязательные требования</w:t>
            </w:r>
          </w:p>
        </w:tc>
        <w:tc>
          <w:tcPr>
            <w:tcW w:w="1701" w:type="dxa"/>
            <w:gridSpan w:val="2"/>
            <w:tcBorders>
              <w:top w:val="nil"/>
              <w:left w:val="single" w:sz="8" w:space="0" w:color="000000"/>
              <w:bottom w:val="single" w:sz="8" w:space="0" w:color="000000"/>
              <w:right w:val="single" w:sz="4" w:space="0" w:color="auto"/>
            </w:tcBorders>
            <w:hideMark/>
          </w:tcPr>
          <w:p w:rsidR="006562DE" w:rsidRDefault="006562DE" w:rsidP="006E330F">
            <w:pPr>
              <w:suppressAutoHyphens/>
              <w:snapToGrid w:val="0"/>
              <w:jc w:val="center"/>
              <w:rPr>
                <w:rFonts w:eastAsia="Calibri"/>
                <w:color w:val="000000"/>
                <w:lang w:eastAsia="ar-SA"/>
              </w:rPr>
            </w:pPr>
            <w:r>
              <w:rPr>
                <w:rFonts w:eastAsia="Calibri"/>
                <w:color w:val="000000"/>
                <w:lang w:eastAsia="ar-SA"/>
              </w:rPr>
              <w:t>Общество с ограниченной ответственностью «Мамонт»</w:t>
            </w:r>
          </w:p>
          <w:p w:rsidR="006562DE" w:rsidRDefault="006562DE" w:rsidP="006E330F">
            <w:pPr>
              <w:suppressAutoHyphens/>
              <w:snapToGrid w:val="0"/>
              <w:jc w:val="center"/>
              <w:rPr>
                <w:rFonts w:eastAsia="Calibri"/>
                <w:color w:val="000000"/>
                <w:lang w:eastAsia="ar-SA"/>
              </w:rPr>
            </w:pPr>
            <w:r>
              <w:rPr>
                <w:rFonts w:eastAsia="Calibri"/>
                <w:color w:val="000000"/>
                <w:lang w:eastAsia="ar-SA"/>
              </w:rPr>
              <w:t xml:space="preserve"> г</w:t>
            </w:r>
            <w:proofErr w:type="gramStart"/>
            <w:r>
              <w:rPr>
                <w:rFonts w:eastAsia="Calibri"/>
                <w:color w:val="000000"/>
                <w:lang w:eastAsia="ar-SA"/>
              </w:rPr>
              <w:t>.О</w:t>
            </w:r>
            <w:proofErr w:type="gramEnd"/>
            <w:r>
              <w:rPr>
                <w:rFonts w:eastAsia="Calibri"/>
                <w:color w:val="000000"/>
                <w:lang w:eastAsia="ar-SA"/>
              </w:rPr>
              <w:t>мск</w:t>
            </w:r>
          </w:p>
        </w:tc>
        <w:tc>
          <w:tcPr>
            <w:tcW w:w="1841" w:type="dxa"/>
            <w:tcBorders>
              <w:top w:val="nil"/>
              <w:left w:val="single" w:sz="4" w:space="0" w:color="auto"/>
              <w:bottom w:val="single" w:sz="8" w:space="0" w:color="000000"/>
              <w:right w:val="single" w:sz="4" w:space="0" w:color="auto"/>
            </w:tcBorders>
          </w:tcPr>
          <w:p w:rsidR="006562DE" w:rsidRDefault="006562DE" w:rsidP="006E330F">
            <w:pPr>
              <w:suppressAutoHyphens/>
              <w:snapToGrid w:val="0"/>
              <w:jc w:val="center"/>
              <w:rPr>
                <w:rFonts w:eastAsia="Calibri"/>
                <w:color w:val="000000"/>
                <w:lang w:eastAsia="ar-SA"/>
              </w:rPr>
            </w:pPr>
            <w:r>
              <w:rPr>
                <w:rFonts w:eastAsia="Calibri"/>
                <w:color w:val="000000"/>
                <w:lang w:eastAsia="ar-SA"/>
              </w:rPr>
              <w:t>Общество с ограниченной ответственностью «Сов-Оптторг-Продукт»</w:t>
            </w:r>
          </w:p>
          <w:p w:rsidR="006562DE" w:rsidRDefault="006562DE" w:rsidP="006E330F">
            <w:pPr>
              <w:suppressAutoHyphens/>
              <w:snapToGrid w:val="0"/>
              <w:jc w:val="center"/>
              <w:rPr>
                <w:rFonts w:eastAsia="Calibri"/>
                <w:color w:val="000000"/>
                <w:lang w:eastAsia="ar-SA"/>
              </w:rPr>
            </w:pPr>
            <w:r>
              <w:rPr>
                <w:rFonts w:eastAsia="Calibri"/>
                <w:color w:val="000000"/>
                <w:lang w:eastAsia="ar-SA"/>
              </w:rPr>
              <w:t xml:space="preserve"> г</w:t>
            </w:r>
            <w:proofErr w:type="gramStart"/>
            <w:r>
              <w:rPr>
                <w:rFonts w:eastAsia="Calibri"/>
                <w:color w:val="000000"/>
                <w:lang w:eastAsia="ar-SA"/>
              </w:rPr>
              <w:t>.С</w:t>
            </w:r>
            <w:proofErr w:type="gramEnd"/>
            <w:r>
              <w:rPr>
                <w:rFonts w:eastAsia="Calibri"/>
                <w:color w:val="000000"/>
                <w:lang w:eastAsia="ar-SA"/>
              </w:rPr>
              <w:t>оветский</w:t>
            </w:r>
          </w:p>
        </w:tc>
      </w:tr>
      <w:tr w:rsidR="006562DE" w:rsidTr="006055D4">
        <w:trPr>
          <w:trHeight w:val="1043"/>
        </w:trPr>
        <w:tc>
          <w:tcPr>
            <w:tcW w:w="5955" w:type="dxa"/>
            <w:tcBorders>
              <w:top w:val="nil"/>
              <w:left w:val="single" w:sz="4" w:space="0" w:color="auto"/>
              <w:bottom w:val="single" w:sz="8" w:space="0" w:color="000000"/>
              <w:right w:val="nil"/>
            </w:tcBorders>
            <w:hideMark/>
          </w:tcPr>
          <w:p w:rsidR="006562DE" w:rsidRDefault="006055D4" w:rsidP="006055D4">
            <w:pPr>
              <w:suppressAutoHyphens/>
              <w:snapToGrid w:val="0"/>
              <w:ind w:left="-28" w:right="113"/>
            </w:pPr>
            <w:r>
              <w:t xml:space="preserve">1. </w:t>
            </w:r>
            <w:proofErr w:type="spellStart"/>
            <w:r>
              <w:t>не</w:t>
            </w:r>
            <w:r w:rsidR="006562DE">
              <w:t>проведение</w:t>
            </w:r>
            <w:proofErr w:type="spellEnd"/>
            <w:r w:rsidR="006562DE">
              <w:t xml:space="preserve"> ликвидации участника </w:t>
            </w:r>
            <w:r w:rsidR="006562DE">
              <w:rPr>
                <w:bCs/>
              </w:rPr>
              <w:t>закупки -</w:t>
            </w:r>
            <w:r w:rsidR="006562DE">
              <w:t xml:space="preserve"> юридического лица и отсутствие решения арбитражного суда о признании участника </w:t>
            </w:r>
            <w:r w:rsidR="006562DE">
              <w:rPr>
                <w:bCs/>
              </w:rPr>
              <w:t>закупки</w:t>
            </w:r>
            <w:r w:rsidR="006562DE">
              <w:t xml:space="preserve"> - юридического лица, индивидуального предпринимателя </w:t>
            </w:r>
            <w:r w:rsidR="006562DE">
              <w:rPr>
                <w:bCs/>
              </w:rPr>
              <w:t>несостоятельным (</w:t>
            </w:r>
            <w:r w:rsidR="006562DE">
              <w:t>банкротом</w:t>
            </w:r>
            <w:r w:rsidR="006562DE">
              <w:rPr>
                <w:bCs/>
              </w:rPr>
              <w:t>)</w:t>
            </w:r>
            <w:r w:rsidR="006562DE">
              <w:t xml:space="preserve"> и об открытии конкурсного производства;</w:t>
            </w:r>
          </w:p>
        </w:tc>
        <w:tc>
          <w:tcPr>
            <w:tcW w:w="1417" w:type="dxa"/>
            <w:tcBorders>
              <w:top w:val="nil"/>
              <w:left w:val="single" w:sz="8" w:space="0" w:color="000000"/>
              <w:bottom w:val="single" w:sz="8" w:space="0" w:color="000000"/>
              <w:right w:val="nil"/>
            </w:tcBorders>
            <w:vAlign w:val="center"/>
            <w:hideMark/>
          </w:tcPr>
          <w:p w:rsidR="006562DE" w:rsidRDefault="006562DE" w:rsidP="006E330F">
            <w:pPr>
              <w:suppressAutoHyphens/>
              <w:snapToGrid w:val="0"/>
              <w:ind w:left="-169" w:hanging="141"/>
              <w:jc w:val="center"/>
              <w:rPr>
                <w:color w:val="000000"/>
              </w:rPr>
            </w:pPr>
            <w:r>
              <w:rPr>
                <w:color w:val="000000"/>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6562DE" w:rsidRPr="000F264A" w:rsidRDefault="006562DE" w:rsidP="006E330F">
            <w:pPr>
              <w:suppressAutoHyphens/>
              <w:snapToGrid w:val="0"/>
              <w:jc w:val="center"/>
              <w:rPr>
                <w:color w:val="000000"/>
                <w:sz w:val="18"/>
                <w:szCs w:val="18"/>
              </w:rPr>
            </w:pPr>
            <w:r w:rsidRPr="000F264A">
              <w:rPr>
                <w:color w:val="000000"/>
                <w:sz w:val="18"/>
                <w:szCs w:val="18"/>
              </w:rPr>
              <w:t>информация  продекларирована</w:t>
            </w:r>
          </w:p>
        </w:tc>
        <w:tc>
          <w:tcPr>
            <w:tcW w:w="1841" w:type="dxa"/>
            <w:tcBorders>
              <w:top w:val="nil"/>
              <w:left w:val="single" w:sz="4" w:space="0" w:color="auto"/>
              <w:bottom w:val="single" w:sz="8" w:space="0" w:color="000000"/>
              <w:right w:val="single" w:sz="4" w:space="0" w:color="auto"/>
            </w:tcBorders>
            <w:vAlign w:val="center"/>
          </w:tcPr>
          <w:p w:rsidR="006562DE" w:rsidRPr="000F264A" w:rsidRDefault="006562DE" w:rsidP="006E330F">
            <w:pPr>
              <w:suppressAutoHyphens/>
              <w:snapToGrid w:val="0"/>
              <w:jc w:val="center"/>
              <w:rPr>
                <w:color w:val="000000"/>
                <w:sz w:val="18"/>
                <w:szCs w:val="18"/>
              </w:rPr>
            </w:pPr>
            <w:r w:rsidRPr="000F264A">
              <w:rPr>
                <w:color w:val="000000"/>
                <w:sz w:val="18"/>
                <w:szCs w:val="18"/>
              </w:rPr>
              <w:t>информация  продекларирована</w:t>
            </w:r>
          </w:p>
        </w:tc>
      </w:tr>
      <w:tr w:rsidR="006562DE" w:rsidTr="006055D4">
        <w:trPr>
          <w:trHeight w:val="820"/>
        </w:trPr>
        <w:tc>
          <w:tcPr>
            <w:tcW w:w="5955" w:type="dxa"/>
            <w:tcBorders>
              <w:top w:val="nil"/>
              <w:left w:val="single" w:sz="4" w:space="0" w:color="auto"/>
              <w:bottom w:val="single" w:sz="8" w:space="0" w:color="000000"/>
              <w:right w:val="nil"/>
            </w:tcBorders>
            <w:hideMark/>
          </w:tcPr>
          <w:p w:rsidR="006562DE" w:rsidRDefault="006055D4" w:rsidP="006055D4">
            <w:pPr>
              <w:suppressAutoHyphens/>
              <w:snapToGrid w:val="0"/>
              <w:ind w:left="-28" w:right="113"/>
            </w:pPr>
            <w:r>
              <w:t xml:space="preserve">2. </w:t>
            </w:r>
            <w:proofErr w:type="spellStart"/>
            <w:r>
              <w:t>не</w:t>
            </w:r>
            <w:r w:rsidR="006562DE">
              <w:t>приостановление</w:t>
            </w:r>
            <w:proofErr w:type="spellEnd"/>
            <w:r w:rsidR="006562DE">
              <w:t xml:space="preserve"> деятельности участника </w:t>
            </w:r>
            <w:r w:rsidR="006562DE">
              <w:rPr>
                <w:bCs/>
              </w:rPr>
              <w:t>закупки</w:t>
            </w:r>
            <w:r w:rsidR="006562DE">
              <w:t xml:space="preserve"> в порядке, </w:t>
            </w:r>
            <w:r w:rsidR="006562DE">
              <w:rPr>
                <w:bCs/>
              </w:rPr>
              <w:t>установленном</w:t>
            </w:r>
            <w:r w:rsidR="006562DE">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nil"/>
              <w:left w:val="single" w:sz="8" w:space="0" w:color="000000"/>
              <w:bottom w:val="single" w:sz="8" w:space="0" w:color="000000"/>
              <w:right w:val="nil"/>
            </w:tcBorders>
            <w:vAlign w:val="center"/>
            <w:hideMark/>
          </w:tcPr>
          <w:p w:rsidR="006562DE" w:rsidRDefault="006562DE" w:rsidP="006E330F">
            <w:pPr>
              <w:suppressAutoHyphens/>
              <w:snapToGrid w:val="0"/>
              <w:jc w:val="center"/>
              <w:rPr>
                <w:color w:val="000000"/>
              </w:rPr>
            </w:pPr>
            <w:r>
              <w:rPr>
                <w:color w:val="000000"/>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6562DE" w:rsidRPr="000F264A" w:rsidRDefault="006562DE" w:rsidP="006E330F">
            <w:pPr>
              <w:suppressAutoHyphens/>
              <w:snapToGrid w:val="0"/>
              <w:jc w:val="center"/>
              <w:rPr>
                <w:color w:val="000000"/>
                <w:sz w:val="18"/>
                <w:szCs w:val="18"/>
              </w:rPr>
            </w:pPr>
            <w:r w:rsidRPr="000F264A">
              <w:rPr>
                <w:color w:val="000000"/>
                <w:sz w:val="18"/>
                <w:szCs w:val="18"/>
              </w:rPr>
              <w:t>информация  продекларирована</w:t>
            </w:r>
          </w:p>
        </w:tc>
        <w:tc>
          <w:tcPr>
            <w:tcW w:w="1841" w:type="dxa"/>
            <w:tcBorders>
              <w:top w:val="nil"/>
              <w:left w:val="single" w:sz="4" w:space="0" w:color="auto"/>
              <w:bottom w:val="single" w:sz="8" w:space="0" w:color="000000"/>
              <w:right w:val="single" w:sz="4" w:space="0" w:color="auto"/>
            </w:tcBorders>
            <w:vAlign w:val="center"/>
          </w:tcPr>
          <w:p w:rsidR="006562DE" w:rsidRPr="000F264A" w:rsidRDefault="006562DE" w:rsidP="006E330F">
            <w:pPr>
              <w:suppressAutoHyphens/>
              <w:snapToGrid w:val="0"/>
              <w:jc w:val="center"/>
              <w:rPr>
                <w:color w:val="000000"/>
                <w:sz w:val="18"/>
                <w:szCs w:val="18"/>
              </w:rPr>
            </w:pPr>
            <w:r w:rsidRPr="000F264A">
              <w:rPr>
                <w:color w:val="000000"/>
                <w:sz w:val="18"/>
                <w:szCs w:val="18"/>
              </w:rPr>
              <w:t>информация  продекларирована</w:t>
            </w:r>
          </w:p>
        </w:tc>
      </w:tr>
      <w:tr w:rsidR="006562DE" w:rsidTr="006055D4">
        <w:trPr>
          <w:trHeight w:val="835"/>
        </w:trPr>
        <w:tc>
          <w:tcPr>
            <w:tcW w:w="5955" w:type="dxa"/>
            <w:tcBorders>
              <w:top w:val="nil"/>
              <w:left w:val="single" w:sz="4" w:space="0" w:color="auto"/>
              <w:bottom w:val="single" w:sz="8" w:space="0" w:color="000000"/>
              <w:right w:val="nil"/>
            </w:tcBorders>
            <w:hideMark/>
          </w:tcPr>
          <w:p w:rsidR="006562DE" w:rsidRDefault="006562DE" w:rsidP="006055D4">
            <w:pPr>
              <w:suppressAutoHyphens/>
              <w:snapToGrid w:val="0"/>
              <w:ind w:left="-28" w:right="113"/>
            </w:pPr>
            <w:proofErr w:type="gramStart"/>
            <w: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7" w:type="dxa"/>
            <w:tcBorders>
              <w:top w:val="nil"/>
              <w:left w:val="single" w:sz="8" w:space="0" w:color="000000"/>
              <w:bottom w:val="single" w:sz="8" w:space="0" w:color="000000"/>
              <w:right w:val="nil"/>
            </w:tcBorders>
            <w:vAlign w:val="center"/>
            <w:hideMark/>
          </w:tcPr>
          <w:p w:rsidR="006562DE" w:rsidRDefault="006562DE" w:rsidP="006E330F">
            <w:pPr>
              <w:suppressAutoHyphens/>
              <w:snapToGrid w:val="0"/>
              <w:jc w:val="center"/>
              <w:rPr>
                <w:color w:val="000000"/>
              </w:rPr>
            </w:pPr>
            <w:r>
              <w:rPr>
                <w:color w:val="000000"/>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6562DE" w:rsidRPr="000F264A" w:rsidRDefault="006562DE" w:rsidP="006E330F">
            <w:pPr>
              <w:suppressAutoHyphens/>
              <w:snapToGrid w:val="0"/>
              <w:jc w:val="center"/>
              <w:rPr>
                <w:color w:val="000000"/>
                <w:sz w:val="18"/>
                <w:szCs w:val="18"/>
              </w:rPr>
            </w:pPr>
            <w:r w:rsidRPr="000F264A">
              <w:rPr>
                <w:color w:val="000000"/>
                <w:sz w:val="18"/>
                <w:szCs w:val="18"/>
              </w:rPr>
              <w:t>информация  продекларирована</w:t>
            </w:r>
          </w:p>
        </w:tc>
        <w:tc>
          <w:tcPr>
            <w:tcW w:w="1841" w:type="dxa"/>
            <w:tcBorders>
              <w:top w:val="nil"/>
              <w:left w:val="single" w:sz="4" w:space="0" w:color="auto"/>
              <w:bottom w:val="single" w:sz="8" w:space="0" w:color="000000"/>
              <w:right w:val="single" w:sz="4" w:space="0" w:color="auto"/>
            </w:tcBorders>
            <w:vAlign w:val="center"/>
          </w:tcPr>
          <w:p w:rsidR="006562DE" w:rsidRPr="000F264A" w:rsidRDefault="006562DE" w:rsidP="006E330F">
            <w:pPr>
              <w:suppressAutoHyphens/>
              <w:snapToGrid w:val="0"/>
              <w:jc w:val="center"/>
              <w:rPr>
                <w:color w:val="000000"/>
                <w:sz w:val="18"/>
                <w:szCs w:val="18"/>
              </w:rPr>
            </w:pPr>
            <w:r w:rsidRPr="000F264A">
              <w:rPr>
                <w:color w:val="000000"/>
                <w:sz w:val="18"/>
                <w:szCs w:val="18"/>
              </w:rPr>
              <w:t>информация  продекларирована</w:t>
            </w:r>
          </w:p>
        </w:tc>
      </w:tr>
      <w:tr w:rsidR="006562DE" w:rsidTr="006055D4">
        <w:trPr>
          <w:trHeight w:val="2431"/>
        </w:trPr>
        <w:tc>
          <w:tcPr>
            <w:tcW w:w="5955" w:type="dxa"/>
            <w:tcBorders>
              <w:top w:val="nil"/>
              <w:left w:val="single" w:sz="4" w:space="0" w:color="auto"/>
              <w:bottom w:val="single" w:sz="8" w:space="0" w:color="000000"/>
              <w:right w:val="nil"/>
            </w:tcBorders>
            <w:hideMark/>
          </w:tcPr>
          <w:p w:rsidR="006562DE" w:rsidRDefault="006562DE" w:rsidP="006055D4">
            <w:pPr>
              <w:suppressAutoHyphens/>
              <w:snapToGrid w:val="0"/>
              <w:ind w:right="113"/>
            </w:pPr>
            <w:proofErr w:type="gramStart"/>
            <w: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nil"/>
              <w:left w:val="single" w:sz="8" w:space="0" w:color="000000"/>
              <w:bottom w:val="single" w:sz="8" w:space="0" w:color="000000"/>
              <w:right w:val="nil"/>
            </w:tcBorders>
            <w:vAlign w:val="center"/>
            <w:hideMark/>
          </w:tcPr>
          <w:p w:rsidR="006562DE" w:rsidRDefault="006562DE" w:rsidP="006E330F">
            <w:pPr>
              <w:suppressAutoHyphens/>
              <w:snapToGrid w:val="0"/>
              <w:jc w:val="center"/>
              <w:rPr>
                <w:color w:val="000000"/>
              </w:rPr>
            </w:pPr>
            <w:r>
              <w:rPr>
                <w:color w:val="000000"/>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6562DE" w:rsidRPr="000F264A" w:rsidRDefault="006562DE" w:rsidP="006E330F">
            <w:pPr>
              <w:suppressAutoHyphens/>
              <w:snapToGrid w:val="0"/>
              <w:jc w:val="center"/>
              <w:rPr>
                <w:color w:val="000000"/>
                <w:sz w:val="18"/>
                <w:szCs w:val="18"/>
              </w:rPr>
            </w:pPr>
            <w:r w:rsidRPr="000F264A">
              <w:rPr>
                <w:color w:val="000000"/>
                <w:sz w:val="18"/>
                <w:szCs w:val="18"/>
              </w:rPr>
              <w:t>информация  продекларирована</w:t>
            </w:r>
          </w:p>
        </w:tc>
        <w:tc>
          <w:tcPr>
            <w:tcW w:w="1841" w:type="dxa"/>
            <w:tcBorders>
              <w:top w:val="nil"/>
              <w:left w:val="single" w:sz="4" w:space="0" w:color="auto"/>
              <w:bottom w:val="single" w:sz="8" w:space="0" w:color="000000"/>
              <w:right w:val="single" w:sz="4" w:space="0" w:color="auto"/>
            </w:tcBorders>
            <w:vAlign w:val="center"/>
          </w:tcPr>
          <w:p w:rsidR="006562DE" w:rsidRPr="000F264A" w:rsidRDefault="006562DE" w:rsidP="006E330F">
            <w:pPr>
              <w:suppressAutoHyphens/>
              <w:snapToGrid w:val="0"/>
              <w:jc w:val="center"/>
              <w:rPr>
                <w:color w:val="000000"/>
                <w:sz w:val="18"/>
                <w:szCs w:val="18"/>
              </w:rPr>
            </w:pPr>
            <w:r w:rsidRPr="000F264A">
              <w:rPr>
                <w:color w:val="000000"/>
                <w:sz w:val="18"/>
                <w:szCs w:val="18"/>
              </w:rPr>
              <w:t>информация  продекларирована</w:t>
            </w:r>
          </w:p>
        </w:tc>
      </w:tr>
      <w:tr w:rsidR="006562DE" w:rsidTr="006055D4">
        <w:trPr>
          <w:trHeight w:val="1540"/>
        </w:trPr>
        <w:tc>
          <w:tcPr>
            <w:tcW w:w="5955" w:type="dxa"/>
            <w:tcBorders>
              <w:top w:val="nil"/>
              <w:left w:val="single" w:sz="4" w:space="0" w:color="auto"/>
              <w:bottom w:val="single" w:sz="8" w:space="0" w:color="000000"/>
              <w:right w:val="nil"/>
            </w:tcBorders>
            <w:hideMark/>
          </w:tcPr>
          <w:p w:rsidR="006562DE" w:rsidRDefault="006562DE" w:rsidP="006E330F">
            <w:pPr>
              <w:suppressAutoHyphens/>
            </w:pPr>
            <w: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7" w:type="dxa"/>
            <w:tcBorders>
              <w:top w:val="nil"/>
              <w:left w:val="single" w:sz="8" w:space="0" w:color="000000"/>
              <w:bottom w:val="single" w:sz="8" w:space="0" w:color="000000"/>
              <w:right w:val="nil"/>
            </w:tcBorders>
            <w:vAlign w:val="center"/>
            <w:hideMark/>
          </w:tcPr>
          <w:p w:rsidR="006562DE" w:rsidRDefault="006562DE" w:rsidP="006E330F">
            <w:pPr>
              <w:suppressAutoHyphens/>
              <w:snapToGrid w:val="0"/>
              <w:jc w:val="center"/>
              <w:rPr>
                <w:color w:val="000000"/>
              </w:rPr>
            </w:pPr>
            <w:r>
              <w:rPr>
                <w:color w:val="000000"/>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6562DE" w:rsidRPr="000F264A" w:rsidRDefault="006562DE" w:rsidP="006E330F">
            <w:pPr>
              <w:suppressAutoHyphens/>
              <w:snapToGrid w:val="0"/>
              <w:jc w:val="center"/>
              <w:rPr>
                <w:color w:val="000000"/>
                <w:sz w:val="18"/>
                <w:szCs w:val="18"/>
              </w:rPr>
            </w:pPr>
            <w:r w:rsidRPr="000F264A">
              <w:rPr>
                <w:color w:val="000000"/>
                <w:sz w:val="18"/>
                <w:szCs w:val="18"/>
              </w:rPr>
              <w:t>информация  продекларирована</w:t>
            </w:r>
          </w:p>
        </w:tc>
        <w:tc>
          <w:tcPr>
            <w:tcW w:w="1841" w:type="dxa"/>
            <w:tcBorders>
              <w:top w:val="nil"/>
              <w:left w:val="single" w:sz="4" w:space="0" w:color="auto"/>
              <w:bottom w:val="single" w:sz="8" w:space="0" w:color="000000"/>
              <w:right w:val="single" w:sz="4" w:space="0" w:color="auto"/>
            </w:tcBorders>
            <w:vAlign w:val="center"/>
          </w:tcPr>
          <w:p w:rsidR="006562DE" w:rsidRPr="000F264A" w:rsidRDefault="006562DE" w:rsidP="006E330F">
            <w:pPr>
              <w:suppressAutoHyphens/>
              <w:snapToGrid w:val="0"/>
              <w:jc w:val="center"/>
              <w:rPr>
                <w:color w:val="000000"/>
                <w:sz w:val="18"/>
                <w:szCs w:val="18"/>
              </w:rPr>
            </w:pPr>
            <w:r w:rsidRPr="000F264A">
              <w:rPr>
                <w:color w:val="000000"/>
                <w:sz w:val="18"/>
                <w:szCs w:val="18"/>
              </w:rPr>
              <w:t>информация  продекларирована</w:t>
            </w:r>
          </w:p>
        </w:tc>
      </w:tr>
      <w:tr w:rsidR="006562DE" w:rsidTr="006055D4">
        <w:trPr>
          <w:trHeight w:val="2678"/>
        </w:trPr>
        <w:tc>
          <w:tcPr>
            <w:tcW w:w="5955" w:type="dxa"/>
            <w:tcBorders>
              <w:top w:val="nil"/>
              <w:left w:val="single" w:sz="4" w:space="0" w:color="auto"/>
              <w:bottom w:val="single" w:sz="4" w:space="0" w:color="auto"/>
              <w:right w:val="nil"/>
            </w:tcBorders>
            <w:hideMark/>
          </w:tcPr>
          <w:p w:rsidR="006562DE" w:rsidRDefault="006562DE" w:rsidP="006055D4">
            <w:pPr>
              <w:snapToGrid w:val="0"/>
              <w:ind w:right="113"/>
            </w:pPr>
            <w:proofErr w:type="gramStart"/>
            <w: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nil"/>
              <w:left w:val="single" w:sz="8" w:space="0" w:color="000000"/>
              <w:bottom w:val="single" w:sz="4" w:space="0" w:color="auto"/>
              <w:right w:val="nil"/>
            </w:tcBorders>
            <w:vAlign w:val="center"/>
            <w:hideMark/>
          </w:tcPr>
          <w:p w:rsidR="006562DE" w:rsidRDefault="006562DE" w:rsidP="006E330F">
            <w:pPr>
              <w:suppressAutoHyphens/>
              <w:snapToGrid w:val="0"/>
              <w:ind w:left="-169"/>
              <w:jc w:val="center"/>
              <w:rPr>
                <w:color w:val="000000"/>
              </w:rPr>
            </w:pPr>
            <w:r>
              <w:rPr>
                <w:color w:val="000000"/>
              </w:rPr>
              <w:t>декларация</w:t>
            </w:r>
          </w:p>
        </w:tc>
        <w:tc>
          <w:tcPr>
            <w:tcW w:w="1701" w:type="dxa"/>
            <w:gridSpan w:val="2"/>
            <w:tcBorders>
              <w:top w:val="nil"/>
              <w:left w:val="single" w:sz="8" w:space="0" w:color="000000"/>
              <w:bottom w:val="single" w:sz="4" w:space="0" w:color="auto"/>
              <w:right w:val="single" w:sz="4" w:space="0" w:color="auto"/>
            </w:tcBorders>
            <w:vAlign w:val="center"/>
            <w:hideMark/>
          </w:tcPr>
          <w:p w:rsidR="006562DE" w:rsidRPr="000F264A" w:rsidRDefault="006562DE" w:rsidP="006E330F">
            <w:pPr>
              <w:suppressAutoHyphens/>
              <w:snapToGrid w:val="0"/>
              <w:jc w:val="center"/>
              <w:rPr>
                <w:color w:val="000000"/>
                <w:sz w:val="18"/>
                <w:szCs w:val="18"/>
              </w:rPr>
            </w:pPr>
            <w:r w:rsidRPr="000F264A">
              <w:rPr>
                <w:color w:val="000000"/>
                <w:sz w:val="18"/>
                <w:szCs w:val="18"/>
              </w:rPr>
              <w:t>информация  продекларирована</w:t>
            </w:r>
          </w:p>
        </w:tc>
        <w:tc>
          <w:tcPr>
            <w:tcW w:w="1841" w:type="dxa"/>
            <w:tcBorders>
              <w:top w:val="nil"/>
              <w:left w:val="single" w:sz="4" w:space="0" w:color="auto"/>
              <w:bottom w:val="single" w:sz="4" w:space="0" w:color="auto"/>
              <w:right w:val="single" w:sz="4" w:space="0" w:color="auto"/>
            </w:tcBorders>
            <w:vAlign w:val="center"/>
          </w:tcPr>
          <w:p w:rsidR="006562DE" w:rsidRPr="000F264A" w:rsidRDefault="006562DE" w:rsidP="006E330F">
            <w:pPr>
              <w:suppressAutoHyphens/>
              <w:snapToGrid w:val="0"/>
              <w:jc w:val="center"/>
              <w:rPr>
                <w:color w:val="000000"/>
                <w:sz w:val="18"/>
                <w:szCs w:val="18"/>
              </w:rPr>
            </w:pPr>
            <w:r w:rsidRPr="000F264A">
              <w:rPr>
                <w:color w:val="000000"/>
                <w:sz w:val="18"/>
                <w:szCs w:val="18"/>
              </w:rPr>
              <w:t>информация  продекларирована</w:t>
            </w:r>
          </w:p>
        </w:tc>
      </w:tr>
      <w:tr w:rsidR="006562DE" w:rsidTr="006055D4">
        <w:trPr>
          <w:trHeight w:val="1454"/>
        </w:trPr>
        <w:tc>
          <w:tcPr>
            <w:tcW w:w="5955" w:type="dxa"/>
            <w:tcBorders>
              <w:top w:val="nil"/>
              <w:left w:val="single" w:sz="4" w:space="0" w:color="auto"/>
              <w:bottom w:val="single" w:sz="8" w:space="0" w:color="000000"/>
              <w:right w:val="single" w:sz="4" w:space="0" w:color="auto"/>
            </w:tcBorders>
            <w:hideMark/>
          </w:tcPr>
          <w:p w:rsidR="006562DE" w:rsidRDefault="006562DE" w:rsidP="006E330F">
            <w:pPr>
              <w:suppressAutoHyphens/>
              <w:snapToGrid w:val="0"/>
              <w:ind w:left="-28" w:right="120"/>
              <w:jc w:val="both"/>
              <w:rPr>
                <w:rFonts w:eastAsia="Calibri"/>
                <w:color w:val="000000"/>
                <w:lang w:eastAsia="ar-SA"/>
              </w:rPr>
            </w:pPr>
            <w:r>
              <w:rPr>
                <w:color w:val="000000"/>
              </w:rPr>
              <w:t xml:space="preserve">8. </w:t>
            </w:r>
            <w:r>
              <w:t xml:space="preserve">Отсутствие в реестре недобросовестных поставщиков сведений об участнике </w:t>
            </w:r>
            <w:r>
              <w:rPr>
                <w:bCs/>
              </w:rPr>
              <w:t>закупки – юридическом лице</w:t>
            </w:r>
            <w:r>
              <w:t xml:space="preserve">, </w:t>
            </w:r>
            <w:r>
              <w:rPr>
                <w:bCs/>
              </w:rPr>
              <w:t>в том числе</w:t>
            </w:r>
            <w:r>
              <w:t xml:space="preserve"> сведений об учредителях, </w:t>
            </w:r>
            <w:r>
              <w:rPr>
                <w:bCs/>
              </w:rPr>
              <w:t>о</w:t>
            </w:r>
            <w:r>
              <w:t xml:space="preserve"> членах коллегиального исполнительного органа, лице, исполняющем функции единоличного исполнительного органа участника </w:t>
            </w:r>
            <w:r>
              <w:rPr>
                <w:bCs/>
              </w:rPr>
              <w:t>закупки – для юридического лица</w:t>
            </w:r>
          </w:p>
        </w:tc>
        <w:tc>
          <w:tcPr>
            <w:tcW w:w="1417" w:type="dxa"/>
            <w:tcBorders>
              <w:top w:val="nil"/>
              <w:left w:val="single" w:sz="4" w:space="0" w:color="auto"/>
              <w:bottom w:val="single" w:sz="8" w:space="0" w:color="000000"/>
              <w:right w:val="nil"/>
            </w:tcBorders>
            <w:vAlign w:val="center"/>
          </w:tcPr>
          <w:p w:rsidR="006562DE" w:rsidRDefault="006562DE" w:rsidP="006E330F">
            <w:pPr>
              <w:suppressAutoHyphens/>
              <w:snapToGrid w:val="0"/>
              <w:jc w:val="center"/>
              <w:rPr>
                <w:color w:val="000000"/>
              </w:rPr>
            </w:pPr>
          </w:p>
          <w:p w:rsidR="006562DE" w:rsidRDefault="006562DE" w:rsidP="006E330F">
            <w:pPr>
              <w:suppressAutoHyphens/>
              <w:snapToGrid w:val="0"/>
              <w:jc w:val="center"/>
              <w:rPr>
                <w:rFonts w:eastAsia="Calibri"/>
                <w:color w:val="000000"/>
                <w:lang w:eastAsia="ar-SA"/>
              </w:rPr>
            </w:pPr>
            <w:r>
              <w:rPr>
                <w:color w:val="000000"/>
              </w:rPr>
              <w:t>отсутствие</w:t>
            </w:r>
          </w:p>
        </w:tc>
        <w:tc>
          <w:tcPr>
            <w:tcW w:w="1701" w:type="dxa"/>
            <w:gridSpan w:val="2"/>
            <w:tcBorders>
              <w:top w:val="nil"/>
              <w:left w:val="single" w:sz="8" w:space="0" w:color="000000"/>
              <w:bottom w:val="single" w:sz="8" w:space="0" w:color="000000"/>
              <w:right w:val="single" w:sz="4" w:space="0" w:color="auto"/>
            </w:tcBorders>
            <w:vAlign w:val="center"/>
          </w:tcPr>
          <w:p w:rsidR="006562DE" w:rsidRDefault="006562DE" w:rsidP="006E330F">
            <w:pPr>
              <w:suppressAutoHyphens/>
              <w:snapToGrid w:val="0"/>
              <w:jc w:val="center"/>
              <w:rPr>
                <w:rFonts w:eastAsia="Calibri"/>
                <w:color w:val="000000"/>
                <w:lang w:eastAsia="ar-SA"/>
              </w:rPr>
            </w:pPr>
          </w:p>
          <w:p w:rsidR="006562DE" w:rsidRDefault="006562DE" w:rsidP="006E330F">
            <w:pPr>
              <w:suppressAutoHyphens/>
              <w:snapToGrid w:val="0"/>
              <w:jc w:val="center"/>
              <w:rPr>
                <w:rFonts w:eastAsia="Calibri"/>
                <w:color w:val="000000"/>
                <w:lang w:eastAsia="ar-SA"/>
              </w:rPr>
            </w:pPr>
            <w:r>
              <w:rPr>
                <w:rFonts w:eastAsia="Calibri"/>
                <w:color w:val="000000"/>
                <w:lang w:eastAsia="ar-SA"/>
              </w:rPr>
              <w:t>Отсутствует</w:t>
            </w:r>
          </w:p>
        </w:tc>
        <w:tc>
          <w:tcPr>
            <w:tcW w:w="1841" w:type="dxa"/>
            <w:tcBorders>
              <w:top w:val="nil"/>
              <w:left w:val="single" w:sz="4" w:space="0" w:color="auto"/>
              <w:bottom w:val="single" w:sz="8" w:space="0" w:color="000000"/>
              <w:right w:val="single" w:sz="4" w:space="0" w:color="auto"/>
            </w:tcBorders>
            <w:vAlign w:val="center"/>
          </w:tcPr>
          <w:p w:rsidR="006562DE" w:rsidRDefault="006562DE" w:rsidP="006E330F">
            <w:pPr>
              <w:suppressAutoHyphens/>
              <w:snapToGrid w:val="0"/>
              <w:jc w:val="center"/>
              <w:rPr>
                <w:rFonts w:eastAsia="Calibri"/>
                <w:color w:val="000000"/>
                <w:lang w:eastAsia="ar-SA"/>
              </w:rPr>
            </w:pPr>
          </w:p>
          <w:p w:rsidR="006562DE" w:rsidRDefault="006562DE" w:rsidP="006E330F">
            <w:pPr>
              <w:suppressAutoHyphens/>
              <w:snapToGrid w:val="0"/>
              <w:jc w:val="center"/>
              <w:rPr>
                <w:rFonts w:eastAsia="Calibri"/>
                <w:color w:val="000000"/>
                <w:lang w:eastAsia="ar-SA"/>
              </w:rPr>
            </w:pPr>
            <w:r>
              <w:rPr>
                <w:rFonts w:eastAsia="Calibri"/>
                <w:color w:val="000000"/>
                <w:lang w:eastAsia="ar-SA"/>
              </w:rPr>
              <w:t>Отсутствует</w:t>
            </w:r>
          </w:p>
        </w:tc>
      </w:tr>
      <w:tr w:rsidR="006562DE" w:rsidTr="006055D4">
        <w:trPr>
          <w:trHeight w:val="798"/>
        </w:trPr>
        <w:tc>
          <w:tcPr>
            <w:tcW w:w="5955" w:type="dxa"/>
            <w:tcBorders>
              <w:top w:val="nil"/>
              <w:left w:val="single" w:sz="4" w:space="0" w:color="auto"/>
              <w:bottom w:val="single" w:sz="8" w:space="0" w:color="000000"/>
              <w:right w:val="nil"/>
            </w:tcBorders>
            <w:hideMark/>
          </w:tcPr>
          <w:p w:rsidR="006562DE" w:rsidRDefault="006562DE" w:rsidP="006E330F">
            <w:pPr>
              <w:suppressAutoHyphens/>
              <w:snapToGrid w:val="0"/>
              <w:ind w:right="120"/>
              <w:jc w:val="both"/>
              <w:rPr>
                <w:color w:val="000000"/>
              </w:rPr>
            </w:pPr>
            <w:r>
              <w:rPr>
                <w:color w:val="000000"/>
              </w:rPr>
              <w:t>9. Объем предоставленных документов и сведений для участия в аукционе</w:t>
            </w:r>
          </w:p>
        </w:tc>
        <w:tc>
          <w:tcPr>
            <w:tcW w:w="1417" w:type="dxa"/>
            <w:tcBorders>
              <w:top w:val="nil"/>
              <w:left w:val="single" w:sz="8" w:space="0" w:color="000000"/>
              <w:bottom w:val="single" w:sz="8" w:space="0" w:color="000000"/>
              <w:right w:val="nil"/>
            </w:tcBorders>
            <w:vAlign w:val="center"/>
            <w:hideMark/>
          </w:tcPr>
          <w:p w:rsidR="006562DE" w:rsidRDefault="006562DE" w:rsidP="006E330F">
            <w:pPr>
              <w:suppressAutoHyphens/>
              <w:snapToGrid w:val="0"/>
              <w:jc w:val="center"/>
              <w:rPr>
                <w:color w:val="000000"/>
              </w:rPr>
            </w:pPr>
            <w:r>
              <w:rPr>
                <w:color w:val="000000"/>
              </w:rPr>
              <w:t>В объеме указанном в документации об аукционе</w:t>
            </w:r>
          </w:p>
        </w:tc>
        <w:tc>
          <w:tcPr>
            <w:tcW w:w="1701" w:type="dxa"/>
            <w:gridSpan w:val="2"/>
            <w:tcBorders>
              <w:top w:val="nil"/>
              <w:left w:val="single" w:sz="8" w:space="0" w:color="000000"/>
              <w:bottom w:val="single" w:sz="8" w:space="0" w:color="000000"/>
              <w:right w:val="single" w:sz="4" w:space="0" w:color="auto"/>
            </w:tcBorders>
            <w:vAlign w:val="center"/>
            <w:hideMark/>
          </w:tcPr>
          <w:p w:rsidR="006562DE" w:rsidRDefault="006562DE" w:rsidP="006E330F">
            <w:pPr>
              <w:suppressAutoHyphens/>
              <w:snapToGrid w:val="0"/>
              <w:jc w:val="center"/>
              <w:rPr>
                <w:color w:val="000000"/>
              </w:rPr>
            </w:pPr>
            <w:r>
              <w:rPr>
                <w:color w:val="000000"/>
              </w:rPr>
              <w:t>В полном объеме</w:t>
            </w:r>
          </w:p>
        </w:tc>
        <w:tc>
          <w:tcPr>
            <w:tcW w:w="1841" w:type="dxa"/>
            <w:tcBorders>
              <w:top w:val="nil"/>
              <w:left w:val="single" w:sz="4" w:space="0" w:color="auto"/>
              <w:bottom w:val="single" w:sz="8" w:space="0" w:color="000000"/>
              <w:right w:val="single" w:sz="4" w:space="0" w:color="auto"/>
            </w:tcBorders>
            <w:vAlign w:val="center"/>
          </w:tcPr>
          <w:p w:rsidR="006562DE" w:rsidRDefault="006562DE" w:rsidP="006E330F">
            <w:pPr>
              <w:suppressAutoHyphens/>
              <w:snapToGrid w:val="0"/>
              <w:jc w:val="center"/>
              <w:rPr>
                <w:color w:val="000000"/>
              </w:rPr>
            </w:pPr>
            <w:r>
              <w:rPr>
                <w:color w:val="000000"/>
              </w:rPr>
              <w:t>В полном объеме</w:t>
            </w:r>
          </w:p>
        </w:tc>
      </w:tr>
      <w:tr w:rsidR="006562DE" w:rsidTr="006055D4">
        <w:trPr>
          <w:trHeight w:val="139"/>
        </w:trPr>
        <w:tc>
          <w:tcPr>
            <w:tcW w:w="59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562DE" w:rsidRPr="00D50B80" w:rsidRDefault="006562DE" w:rsidP="006E330F">
            <w:pPr>
              <w:rPr>
                <w:b/>
              </w:rPr>
            </w:pPr>
            <w:r w:rsidRPr="00D50B80">
              <w:rPr>
                <w:b/>
              </w:rPr>
              <w:t xml:space="preserve">10.Начальная максимальная цена – </w:t>
            </w:r>
            <w:r>
              <w:rPr>
                <w:b/>
              </w:rPr>
              <w:t>728 400</w:t>
            </w:r>
            <w:r w:rsidRPr="00D50B80">
              <w:rPr>
                <w:b/>
              </w:rPr>
              <w:t>,00 рублей</w:t>
            </w:r>
          </w:p>
        </w:tc>
        <w:tc>
          <w:tcPr>
            <w:tcW w:w="3118" w:type="dxa"/>
            <w:gridSpan w:val="3"/>
            <w:tcBorders>
              <w:top w:val="single" w:sz="4" w:space="0" w:color="auto"/>
              <w:left w:val="single" w:sz="4" w:space="0" w:color="auto"/>
              <w:bottom w:val="single" w:sz="4" w:space="0" w:color="auto"/>
              <w:right w:val="single" w:sz="4" w:space="0" w:color="auto"/>
            </w:tcBorders>
          </w:tcPr>
          <w:p w:rsidR="006562DE" w:rsidRDefault="006562DE" w:rsidP="006E330F">
            <w:pPr>
              <w:rPr>
                <w:b/>
              </w:rPr>
            </w:pPr>
          </w:p>
        </w:tc>
        <w:tc>
          <w:tcPr>
            <w:tcW w:w="1841" w:type="dxa"/>
            <w:tcBorders>
              <w:top w:val="single" w:sz="4" w:space="0" w:color="auto"/>
              <w:left w:val="single" w:sz="4" w:space="0" w:color="auto"/>
              <w:bottom w:val="single" w:sz="4" w:space="0" w:color="auto"/>
              <w:right w:val="single" w:sz="4" w:space="0" w:color="auto"/>
            </w:tcBorders>
          </w:tcPr>
          <w:p w:rsidR="006562DE" w:rsidRDefault="006562DE" w:rsidP="006E330F">
            <w:pPr>
              <w:rPr>
                <w:b/>
              </w:rPr>
            </w:pPr>
          </w:p>
        </w:tc>
      </w:tr>
      <w:tr w:rsidR="006055D4" w:rsidTr="006055D4">
        <w:trPr>
          <w:trHeight w:val="334"/>
        </w:trPr>
        <w:tc>
          <w:tcPr>
            <w:tcW w:w="59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055D4" w:rsidRPr="00D50B80" w:rsidRDefault="006055D4" w:rsidP="006E330F">
            <w:r w:rsidRPr="00D50B80">
              <w:t>11.Предложенная цена контракта, рублей</w:t>
            </w:r>
          </w:p>
        </w:tc>
        <w:tc>
          <w:tcPr>
            <w:tcW w:w="1559" w:type="dxa"/>
            <w:gridSpan w:val="2"/>
            <w:tcBorders>
              <w:top w:val="single" w:sz="4" w:space="0" w:color="auto"/>
              <w:left w:val="single" w:sz="4" w:space="0" w:color="auto"/>
              <w:bottom w:val="single" w:sz="4" w:space="0" w:color="auto"/>
              <w:right w:val="single" w:sz="4" w:space="0" w:color="auto"/>
            </w:tcBorders>
          </w:tcPr>
          <w:p w:rsidR="006055D4" w:rsidRDefault="006055D4" w:rsidP="006E330F">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055D4" w:rsidRDefault="006055D4" w:rsidP="006E330F">
            <w:pPr>
              <w:jc w:val="center"/>
              <w:rPr>
                <w:b/>
              </w:rPr>
            </w:pPr>
            <w:r>
              <w:rPr>
                <w:b/>
              </w:rPr>
              <w:t>593 646,00</w:t>
            </w:r>
          </w:p>
        </w:tc>
        <w:tc>
          <w:tcPr>
            <w:tcW w:w="1841" w:type="dxa"/>
            <w:tcBorders>
              <w:top w:val="single" w:sz="4" w:space="0" w:color="auto"/>
              <w:left w:val="single" w:sz="4" w:space="0" w:color="auto"/>
              <w:bottom w:val="single" w:sz="4" w:space="0" w:color="auto"/>
              <w:right w:val="single" w:sz="4" w:space="0" w:color="auto"/>
            </w:tcBorders>
          </w:tcPr>
          <w:p w:rsidR="006055D4" w:rsidRDefault="006055D4" w:rsidP="006E330F">
            <w:pPr>
              <w:jc w:val="center"/>
              <w:rPr>
                <w:b/>
              </w:rPr>
            </w:pPr>
            <w:r>
              <w:rPr>
                <w:b/>
              </w:rPr>
              <w:t>597 288,00</w:t>
            </w:r>
          </w:p>
        </w:tc>
      </w:tr>
      <w:tr w:rsidR="006055D4" w:rsidTr="006055D4">
        <w:trPr>
          <w:trHeight w:val="356"/>
        </w:trPr>
        <w:tc>
          <w:tcPr>
            <w:tcW w:w="59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055D4" w:rsidRPr="00D50B80" w:rsidRDefault="006055D4" w:rsidP="006E330F">
            <w:r>
              <w:t>12. Номер по ранжированию</w:t>
            </w:r>
          </w:p>
        </w:tc>
        <w:tc>
          <w:tcPr>
            <w:tcW w:w="1559" w:type="dxa"/>
            <w:gridSpan w:val="2"/>
            <w:tcBorders>
              <w:top w:val="single" w:sz="4" w:space="0" w:color="auto"/>
              <w:left w:val="single" w:sz="4" w:space="0" w:color="auto"/>
              <w:bottom w:val="single" w:sz="4" w:space="0" w:color="auto"/>
              <w:right w:val="single" w:sz="4" w:space="0" w:color="auto"/>
            </w:tcBorders>
          </w:tcPr>
          <w:p w:rsidR="006055D4" w:rsidRDefault="006055D4" w:rsidP="006E330F">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6055D4" w:rsidRDefault="006055D4" w:rsidP="006E330F">
            <w:pPr>
              <w:jc w:val="center"/>
              <w:rPr>
                <w:b/>
              </w:rPr>
            </w:pPr>
            <w:r>
              <w:rPr>
                <w:b/>
              </w:rPr>
              <w:t>1</w:t>
            </w:r>
          </w:p>
        </w:tc>
        <w:tc>
          <w:tcPr>
            <w:tcW w:w="1841" w:type="dxa"/>
            <w:tcBorders>
              <w:top w:val="single" w:sz="4" w:space="0" w:color="auto"/>
              <w:left w:val="single" w:sz="4" w:space="0" w:color="auto"/>
              <w:bottom w:val="single" w:sz="4" w:space="0" w:color="auto"/>
              <w:right w:val="single" w:sz="4" w:space="0" w:color="auto"/>
            </w:tcBorders>
          </w:tcPr>
          <w:p w:rsidR="006055D4" w:rsidRDefault="006055D4" w:rsidP="006E330F">
            <w:pPr>
              <w:jc w:val="center"/>
              <w:rPr>
                <w:b/>
              </w:rPr>
            </w:pPr>
            <w:r>
              <w:rPr>
                <w:b/>
              </w:rPr>
              <w:t>2</w:t>
            </w:r>
          </w:p>
        </w:tc>
      </w:tr>
    </w:tbl>
    <w:p w:rsidR="006562DE" w:rsidRDefault="006562DE" w:rsidP="006562DE">
      <w:bookmarkStart w:id="0" w:name="_GoBack"/>
      <w:bookmarkEnd w:id="0"/>
    </w:p>
    <w:p w:rsidR="006562DE" w:rsidRDefault="006562DE" w:rsidP="006562DE"/>
    <w:p w:rsidR="0082139F" w:rsidRDefault="0082139F" w:rsidP="00E57B9B"/>
    <w:p w:rsidR="0082139F" w:rsidRDefault="0082139F" w:rsidP="00E57B9B"/>
    <w:sectPr w:rsidR="0082139F" w:rsidSect="006C17DF">
      <w:pgSz w:w="11906" w:h="16838"/>
      <w:pgMar w:top="426"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53B7"/>
    <w:rsid w:val="000473CB"/>
    <w:rsid w:val="000546EE"/>
    <w:rsid w:val="00127C72"/>
    <w:rsid w:val="00140C77"/>
    <w:rsid w:val="00190195"/>
    <w:rsid w:val="001A1714"/>
    <w:rsid w:val="001F34FD"/>
    <w:rsid w:val="002B7AEA"/>
    <w:rsid w:val="00305294"/>
    <w:rsid w:val="003323DB"/>
    <w:rsid w:val="003931C5"/>
    <w:rsid w:val="003F1DBC"/>
    <w:rsid w:val="00434334"/>
    <w:rsid w:val="00463208"/>
    <w:rsid w:val="004944D4"/>
    <w:rsid w:val="004F021D"/>
    <w:rsid w:val="004F74D3"/>
    <w:rsid w:val="00502251"/>
    <w:rsid w:val="0055415B"/>
    <w:rsid w:val="00601EB4"/>
    <w:rsid w:val="006055D4"/>
    <w:rsid w:val="00653A86"/>
    <w:rsid w:val="006562DE"/>
    <w:rsid w:val="006578A9"/>
    <w:rsid w:val="006637FA"/>
    <w:rsid w:val="00685808"/>
    <w:rsid w:val="006B5A31"/>
    <w:rsid w:val="006C17DF"/>
    <w:rsid w:val="006D5D80"/>
    <w:rsid w:val="006D77ED"/>
    <w:rsid w:val="006E5349"/>
    <w:rsid w:val="006E5F45"/>
    <w:rsid w:val="00702519"/>
    <w:rsid w:val="007559E0"/>
    <w:rsid w:val="007617B5"/>
    <w:rsid w:val="007751CC"/>
    <w:rsid w:val="007C7A6D"/>
    <w:rsid w:val="0081120E"/>
    <w:rsid w:val="0082139F"/>
    <w:rsid w:val="00846B7A"/>
    <w:rsid w:val="008C2902"/>
    <w:rsid w:val="008F161B"/>
    <w:rsid w:val="008F4A27"/>
    <w:rsid w:val="009C280A"/>
    <w:rsid w:val="00A06F56"/>
    <w:rsid w:val="00A61028"/>
    <w:rsid w:val="00A72DE0"/>
    <w:rsid w:val="00A979EA"/>
    <w:rsid w:val="00B33CD8"/>
    <w:rsid w:val="00BA5E82"/>
    <w:rsid w:val="00BB06F0"/>
    <w:rsid w:val="00BC6A5A"/>
    <w:rsid w:val="00C06827"/>
    <w:rsid w:val="00C36995"/>
    <w:rsid w:val="00C717BA"/>
    <w:rsid w:val="00C96912"/>
    <w:rsid w:val="00CE1F4B"/>
    <w:rsid w:val="00CE457B"/>
    <w:rsid w:val="00D526DF"/>
    <w:rsid w:val="00D5310B"/>
    <w:rsid w:val="00D85260"/>
    <w:rsid w:val="00E10822"/>
    <w:rsid w:val="00E20A9D"/>
    <w:rsid w:val="00E57B9B"/>
    <w:rsid w:val="00E638BE"/>
    <w:rsid w:val="00E71750"/>
    <w:rsid w:val="00E926C8"/>
    <w:rsid w:val="00EC3ABC"/>
    <w:rsid w:val="00EE1143"/>
    <w:rsid w:val="00EF06DE"/>
    <w:rsid w:val="00F00AB9"/>
    <w:rsid w:val="00F6509E"/>
    <w:rsid w:val="00F674A9"/>
    <w:rsid w:val="00F93398"/>
    <w:rsid w:val="00F978FA"/>
    <w:rsid w:val="00FB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0353B7"/>
    <w:rPr>
      <w:rFonts w:ascii="Tahoma" w:hAnsi="Tahoma" w:cs="Tahoma"/>
      <w:sz w:val="16"/>
      <w:szCs w:val="16"/>
    </w:rPr>
  </w:style>
  <w:style w:type="character" w:customStyle="1" w:styleId="a8">
    <w:name w:val="Текст выноски Знак"/>
    <w:basedOn w:val="a0"/>
    <w:link w:val="a7"/>
    <w:uiPriority w:val="99"/>
    <w:semiHidden/>
    <w:rsid w:val="000353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345">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295725721">
      <w:bodyDiv w:val="1"/>
      <w:marLeft w:val="0"/>
      <w:marRight w:val="0"/>
      <w:marTop w:val="0"/>
      <w:marBottom w:val="0"/>
      <w:divBdr>
        <w:top w:val="none" w:sz="0" w:space="0" w:color="auto"/>
        <w:left w:val="none" w:sz="0" w:space="0" w:color="auto"/>
        <w:bottom w:val="none" w:sz="0" w:space="0" w:color="auto"/>
        <w:right w:val="none" w:sz="0" w:space="0" w:color="auto"/>
      </w:divBdr>
    </w:div>
    <w:div w:id="383718757">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873619498">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073046017">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581869147">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24405704">
      <w:bodyDiv w:val="1"/>
      <w:marLeft w:val="0"/>
      <w:marRight w:val="0"/>
      <w:marTop w:val="0"/>
      <w:marBottom w:val="0"/>
      <w:divBdr>
        <w:top w:val="none" w:sz="0" w:space="0" w:color="auto"/>
        <w:left w:val="none" w:sz="0" w:space="0" w:color="auto"/>
        <w:bottom w:val="none" w:sz="0" w:space="0" w:color="auto"/>
        <w:right w:val="none" w:sz="0" w:space="0" w:color="auto"/>
      </w:divBdr>
    </w:div>
    <w:div w:id="1899197535">
      <w:bodyDiv w:val="1"/>
      <w:marLeft w:val="0"/>
      <w:marRight w:val="0"/>
      <w:marTop w:val="0"/>
      <w:marBottom w:val="0"/>
      <w:divBdr>
        <w:top w:val="none" w:sz="0" w:space="0" w:color="auto"/>
        <w:left w:val="none" w:sz="0" w:space="0" w:color="auto"/>
        <w:bottom w:val="none" w:sz="0" w:space="0" w:color="auto"/>
        <w:right w:val="none" w:sz="0" w:space="0" w:color="auto"/>
      </w:divBdr>
    </w:div>
    <w:div w:id="19962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F5F28-AA85-4BB1-915B-BB6ECD0E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1889</Words>
  <Characters>10771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42</cp:revision>
  <cp:lastPrinted>2015-07-14T04:50:00Z</cp:lastPrinted>
  <dcterms:created xsi:type="dcterms:W3CDTF">2011-03-23T07:06:00Z</dcterms:created>
  <dcterms:modified xsi:type="dcterms:W3CDTF">2015-07-14T04:50:00Z</dcterms:modified>
</cp:coreProperties>
</file>