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7D" w:rsidRDefault="00BB377D" w:rsidP="00BB377D">
      <w:pPr>
        <w:pStyle w:val="ConsPlusNormal"/>
        <w:widowControl/>
        <w:ind w:firstLine="0"/>
        <w:jc w:val="center"/>
        <w:outlineLvl w:val="0"/>
        <w:rPr>
          <w:rFonts w:ascii="Times New Roman" w:hAnsi="Times New Roman" w:cs="Times New Roman"/>
          <w:b/>
          <w:sz w:val="22"/>
          <w:szCs w:val="22"/>
        </w:rPr>
      </w:pPr>
      <w:r w:rsidRPr="000566C0">
        <w:rPr>
          <w:rFonts w:ascii="Times New Roman" w:hAnsi="Times New Roman" w:cs="Times New Roman"/>
          <w:b/>
          <w:sz w:val="22"/>
          <w:szCs w:val="22"/>
        </w:rPr>
        <w:t>ИЗВЕЩЕНИЕ О ПРОВЕДЕН</w:t>
      </w:r>
      <w:proofErr w:type="gramStart"/>
      <w:r w:rsidRPr="000566C0">
        <w:rPr>
          <w:rFonts w:ascii="Times New Roman" w:hAnsi="Times New Roman" w:cs="Times New Roman"/>
          <w:b/>
          <w:sz w:val="22"/>
          <w:szCs w:val="22"/>
        </w:rPr>
        <w:t>ИИ АУ</w:t>
      </w:r>
      <w:proofErr w:type="gramEnd"/>
      <w:r w:rsidRPr="000566C0">
        <w:rPr>
          <w:rFonts w:ascii="Times New Roman" w:hAnsi="Times New Roman" w:cs="Times New Roman"/>
          <w:b/>
          <w:sz w:val="22"/>
          <w:szCs w:val="22"/>
        </w:rPr>
        <w:t>КЦИОНА В ЭЛЕКТРОННОЙ ФОРМЕ</w:t>
      </w:r>
    </w:p>
    <w:p w:rsidR="00BB377D" w:rsidRPr="000566C0" w:rsidRDefault="00BB377D" w:rsidP="00BB377D">
      <w:pPr>
        <w:pStyle w:val="ConsPlusNormal"/>
        <w:widowControl/>
        <w:ind w:firstLine="0"/>
        <w:jc w:val="center"/>
        <w:outlineLvl w:val="0"/>
        <w:rPr>
          <w:rFonts w:ascii="Times New Roman" w:hAnsi="Times New Roman" w:cs="Times New Roman"/>
          <w:b/>
          <w:sz w:val="22"/>
          <w:szCs w:val="22"/>
        </w:rPr>
      </w:pPr>
    </w:p>
    <w:p w:rsidR="00BB377D" w:rsidRPr="000E2538" w:rsidRDefault="00BB377D" w:rsidP="00BB377D">
      <w:pPr>
        <w:numPr>
          <w:ilvl w:val="1"/>
          <w:numId w:val="1"/>
        </w:numPr>
        <w:tabs>
          <w:tab w:val="clear" w:pos="1075"/>
          <w:tab w:val="num" w:pos="709"/>
        </w:tabs>
        <w:autoSpaceDE w:val="0"/>
        <w:autoSpaceDN w:val="0"/>
        <w:adjustRightInd w:val="0"/>
        <w:ind w:left="0" w:firstLine="0"/>
        <w:jc w:val="both"/>
        <w:rPr>
          <w:sz w:val="22"/>
          <w:szCs w:val="22"/>
          <w:u w:val="single"/>
        </w:rPr>
      </w:pPr>
      <w:r w:rsidRPr="000E2538">
        <w:rPr>
          <w:sz w:val="22"/>
          <w:szCs w:val="22"/>
        </w:rPr>
        <w:t>Наименование аукциона в электронной форме:</w:t>
      </w:r>
      <w:r w:rsidRPr="000E2538">
        <w:rPr>
          <w:sz w:val="22"/>
          <w:szCs w:val="22"/>
          <w:u w:val="single"/>
        </w:rPr>
        <w:t xml:space="preserve"> Аукцион в электронной форме </w:t>
      </w:r>
      <w:r w:rsidRPr="000E2538">
        <w:rPr>
          <w:bCs/>
          <w:sz w:val="22"/>
          <w:szCs w:val="22"/>
          <w:u w:val="single"/>
        </w:rPr>
        <w:t>на право заключения гражданско-правового договора на оказание услуг по проведению медицинского осмотра сотрудников учреждения.</w:t>
      </w:r>
    </w:p>
    <w:p w:rsidR="002176A9" w:rsidRPr="000E2538" w:rsidRDefault="002176A9" w:rsidP="002176A9">
      <w:pPr>
        <w:numPr>
          <w:ilvl w:val="1"/>
          <w:numId w:val="1"/>
        </w:numPr>
        <w:tabs>
          <w:tab w:val="clear" w:pos="1075"/>
          <w:tab w:val="num" w:pos="0"/>
          <w:tab w:val="left" w:pos="142"/>
        </w:tabs>
        <w:autoSpaceDE w:val="0"/>
        <w:autoSpaceDN w:val="0"/>
        <w:adjustRightInd w:val="0"/>
        <w:ind w:left="0" w:firstLine="0"/>
        <w:jc w:val="both"/>
        <w:rPr>
          <w:sz w:val="22"/>
          <w:szCs w:val="22"/>
        </w:rPr>
      </w:pPr>
      <w:r w:rsidRPr="000E2538">
        <w:rPr>
          <w:sz w:val="22"/>
          <w:szCs w:val="22"/>
        </w:rPr>
        <w:t>Аукцион в электронной форме проводит: уполномоченный орган</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Заказчик: Муниципальное бюджетное образовательное учреждение «Гимназия», город Югорск</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 xml:space="preserve">Место нахождения: 628260, Ханты - Мансийский автономный округ - Югра, Тюменская обл.,  г. Югорск, ул. Мира, 6. </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Почтовый адрес: 628260, Ханты - Мансийский автономный округ - Югра, Тюменская обл.,  г. Югорск, ул. Мира, 6.</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Адрес электронной почты: buhgalteriya.soshv@mail.ru</w:t>
      </w:r>
    </w:p>
    <w:p w:rsidR="002176A9" w:rsidRPr="000E2538" w:rsidRDefault="002176A9" w:rsidP="002176A9">
      <w:pPr>
        <w:tabs>
          <w:tab w:val="num" w:pos="567"/>
          <w:tab w:val="num" w:pos="644"/>
        </w:tabs>
        <w:autoSpaceDE w:val="0"/>
        <w:autoSpaceDN w:val="0"/>
        <w:adjustRightInd w:val="0"/>
        <w:jc w:val="both"/>
        <w:rPr>
          <w:sz w:val="22"/>
          <w:szCs w:val="22"/>
        </w:rPr>
      </w:pPr>
      <w:r w:rsidRPr="000E2538">
        <w:rPr>
          <w:sz w:val="22"/>
          <w:szCs w:val="22"/>
        </w:rPr>
        <w:t>Номер контактного телефона: 8 (34675) 2-40-73.</w:t>
      </w:r>
    </w:p>
    <w:p w:rsidR="002176A9" w:rsidRPr="000E2538" w:rsidRDefault="002176A9" w:rsidP="002176A9">
      <w:pPr>
        <w:tabs>
          <w:tab w:val="num" w:pos="567"/>
          <w:tab w:val="num" w:pos="644"/>
        </w:tabs>
        <w:autoSpaceDE w:val="0"/>
        <w:autoSpaceDN w:val="0"/>
        <w:adjustRightInd w:val="0"/>
        <w:jc w:val="both"/>
        <w:rPr>
          <w:sz w:val="22"/>
          <w:szCs w:val="22"/>
        </w:rPr>
      </w:pPr>
      <w:r w:rsidRPr="000E2538">
        <w:rPr>
          <w:sz w:val="22"/>
          <w:szCs w:val="22"/>
        </w:rPr>
        <w:t>Ответственное должностное лицо: бухгалтер Грошева Галина Владимировна</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Уполномоченный орган (учреждение): Администрация города Югорска.</w:t>
      </w:r>
    </w:p>
    <w:p w:rsidR="002176A9" w:rsidRPr="000E2538" w:rsidRDefault="002176A9" w:rsidP="002176A9">
      <w:pPr>
        <w:tabs>
          <w:tab w:val="num" w:pos="567"/>
          <w:tab w:val="num" w:pos="644"/>
        </w:tabs>
        <w:autoSpaceDE w:val="0"/>
        <w:autoSpaceDN w:val="0"/>
        <w:adjustRightInd w:val="0"/>
        <w:jc w:val="both"/>
        <w:rPr>
          <w:sz w:val="22"/>
          <w:szCs w:val="22"/>
        </w:rPr>
      </w:pPr>
      <w:r w:rsidRPr="000E2538">
        <w:rPr>
          <w:sz w:val="22"/>
          <w:szCs w:val="22"/>
        </w:rPr>
        <w:t xml:space="preserve">Место нахождения: 628260, Ханты - Мансийский автономный округ - Югра, Тюменская обл.,  г. Югорск, ул. 40 лет Победы, 11, </w:t>
      </w:r>
      <w:proofErr w:type="spellStart"/>
      <w:r w:rsidRPr="000E2538">
        <w:rPr>
          <w:sz w:val="22"/>
          <w:szCs w:val="22"/>
        </w:rPr>
        <w:t>каб</w:t>
      </w:r>
      <w:proofErr w:type="spellEnd"/>
      <w:r w:rsidRPr="000E2538">
        <w:rPr>
          <w:sz w:val="22"/>
          <w:szCs w:val="22"/>
        </w:rPr>
        <w:t>. 310.</w:t>
      </w:r>
    </w:p>
    <w:p w:rsidR="002176A9" w:rsidRPr="000E2538" w:rsidRDefault="002176A9" w:rsidP="002176A9">
      <w:pPr>
        <w:tabs>
          <w:tab w:val="num" w:pos="567"/>
          <w:tab w:val="num" w:pos="644"/>
        </w:tabs>
        <w:autoSpaceDE w:val="0"/>
        <w:autoSpaceDN w:val="0"/>
        <w:adjustRightInd w:val="0"/>
        <w:jc w:val="both"/>
        <w:rPr>
          <w:sz w:val="22"/>
          <w:szCs w:val="22"/>
        </w:rPr>
      </w:pPr>
      <w:r w:rsidRPr="000E2538">
        <w:rPr>
          <w:sz w:val="22"/>
          <w:szCs w:val="22"/>
        </w:rPr>
        <w:t xml:space="preserve">Почтовый адрес: 628260, Ханты - Мансийский автономный округ - Югра, Тюменская обл.,  г. Югорск, ул. 40 лет Победы, 11. </w:t>
      </w:r>
    </w:p>
    <w:p w:rsidR="002176A9" w:rsidRPr="000E2538" w:rsidRDefault="002176A9" w:rsidP="002176A9">
      <w:pPr>
        <w:numPr>
          <w:ilvl w:val="0"/>
          <w:numId w:val="1"/>
        </w:numPr>
        <w:tabs>
          <w:tab w:val="clear" w:pos="928"/>
          <w:tab w:val="num" w:pos="0"/>
          <w:tab w:val="num" w:pos="502"/>
          <w:tab w:val="num" w:pos="567"/>
        </w:tabs>
        <w:autoSpaceDE w:val="0"/>
        <w:autoSpaceDN w:val="0"/>
        <w:adjustRightInd w:val="0"/>
        <w:ind w:left="0" w:firstLine="0"/>
        <w:jc w:val="both"/>
        <w:rPr>
          <w:sz w:val="22"/>
          <w:szCs w:val="22"/>
        </w:rPr>
      </w:pPr>
      <w:r w:rsidRPr="000E2538">
        <w:rPr>
          <w:sz w:val="22"/>
          <w:szCs w:val="22"/>
        </w:rPr>
        <w:t>Адрес электронной почты: omz@ugorsk.ru .</w:t>
      </w:r>
    </w:p>
    <w:p w:rsidR="002176A9" w:rsidRPr="000E2538" w:rsidRDefault="002176A9" w:rsidP="002176A9">
      <w:pPr>
        <w:numPr>
          <w:ilvl w:val="0"/>
          <w:numId w:val="1"/>
        </w:numPr>
        <w:tabs>
          <w:tab w:val="clear" w:pos="928"/>
          <w:tab w:val="num" w:pos="0"/>
          <w:tab w:val="num" w:pos="502"/>
          <w:tab w:val="num" w:pos="567"/>
        </w:tabs>
        <w:autoSpaceDE w:val="0"/>
        <w:autoSpaceDN w:val="0"/>
        <w:adjustRightInd w:val="0"/>
        <w:ind w:left="0" w:firstLine="0"/>
        <w:jc w:val="both"/>
        <w:rPr>
          <w:sz w:val="22"/>
          <w:szCs w:val="22"/>
        </w:rPr>
      </w:pPr>
      <w:r w:rsidRPr="000E2538">
        <w:rPr>
          <w:sz w:val="22"/>
          <w:szCs w:val="22"/>
        </w:rPr>
        <w:t>Номер контактного телефона: (34675) 50037.</w:t>
      </w:r>
    </w:p>
    <w:p w:rsidR="002176A9" w:rsidRPr="000E2538" w:rsidRDefault="002176A9" w:rsidP="002176A9">
      <w:pPr>
        <w:numPr>
          <w:ilvl w:val="0"/>
          <w:numId w:val="1"/>
        </w:numPr>
        <w:tabs>
          <w:tab w:val="clear" w:pos="928"/>
          <w:tab w:val="num" w:pos="0"/>
          <w:tab w:val="num" w:pos="502"/>
          <w:tab w:val="num" w:pos="567"/>
        </w:tabs>
        <w:autoSpaceDE w:val="0"/>
        <w:autoSpaceDN w:val="0"/>
        <w:adjustRightInd w:val="0"/>
        <w:ind w:left="0" w:firstLine="0"/>
        <w:jc w:val="both"/>
        <w:rPr>
          <w:sz w:val="22"/>
          <w:szCs w:val="22"/>
        </w:rPr>
      </w:pPr>
      <w:r w:rsidRPr="000E2538">
        <w:rPr>
          <w:sz w:val="22"/>
          <w:szCs w:val="22"/>
        </w:rPr>
        <w:t xml:space="preserve">Ответственное должностное лицо: заместитель начальника отдела муниципальных закупок </w:t>
      </w:r>
      <w:proofErr w:type="spellStart"/>
      <w:r w:rsidRPr="000E2538">
        <w:rPr>
          <w:sz w:val="22"/>
          <w:szCs w:val="22"/>
        </w:rPr>
        <w:t>Боярищева</w:t>
      </w:r>
      <w:proofErr w:type="spellEnd"/>
      <w:r w:rsidRPr="000E2538">
        <w:rPr>
          <w:sz w:val="22"/>
          <w:szCs w:val="22"/>
        </w:rPr>
        <w:t xml:space="preserve"> Татьяна Федоровна.</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 xml:space="preserve">Специализированная организация: </w:t>
      </w:r>
      <w:r w:rsidRPr="000E2538">
        <w:rPr>
          <w:sz w:val="22"/>
          <w:szCs w:val="22"/>
          <w:u w:val="single"/>
        </w:rPr>
        <w:t>не привлекается.</w:t>
      </w:r>
    </w:p>
    <w:p w:rsidR="002176A9" w:rsidRPr="000E2538" w:rsidRDefault="002176A9" w:rsidP="002176A9">
      <w:pPr>
        <w:numPr>
          <w:ilvl w:val="0"/>
          <w:numId w:val="1"/>
        </w:numPr>
        <w:tabs>
          <w:tab w:val="clear" w:pos="928"/>
          <w:tab w:val="num" w:pos="0"/>
          <w:tab w:val="num" w:pos="502"/>
          <w:tab w:val="num" w:pos="567"/>
        </w:tabs>
        <w:autoSpaceDE w:val="0"/>
        <w:autoSpaceDN w:val="0"/>
        <w:adjustRightInd w:val="0"/>
        <w:ind w:left="0" w:firstLine="0"/>
        <w:jc w:val="both"/>
        <w:rPr>
          <w:sz w:val="22"/>
          <w:szCs w:val="22"/>
        </w:rPr>
      </w:pPr>
      <w:r w:rsidRPr="000E2538">
        <w:rPr>
          <w:sz w:val="22"/>
          <w:szCs w:val="22"/>
        </w:rPr>
        <w:t xml:space="preserve">Адрес электронной площадки в информационно-телекоммуникационной сети «Интернет»: </w:t>
      </w:r>
      <w:hyperlink r:id="rId6" w:history="1">
        <w:r w:rsidRPr="000E2538">
          <w:rPr>
            <w:rStyle w:val="a3"/>
            <w:sz w:val="22"/>
            <w:szCs w:val="22"/>
          </w:rPr>
          <w:t>http://</w:t>
        </w:r>
        <w:proofErr w:type="spellStart"/>
        <w:r w:rsidRPr="000E2538">
          <w:rPr>
            <w:rStyle w:val="a3"/>
            <w:sz w:val="22"/>
            <w:szCs w:val="22"/>
            <w:lang w:val="en-US"/>
          </w:rPr>
          <w:t>sberbank</w:t>
        </w:r>
        <w:proofErr w:type="spellEnd"/>
        <w:r w:rsidRPr="000E2538">
          <w:rPr>
            <w:rStyle w:val="a3"/>
            <w:sz w:val="22"/>
            <w:szCs w:val="22"/>
          </w:rPr>
          <w:t>-</w:t>
        </w:r>
        <w:proofErr w:type="spellStart"/>
        <w:r w:rsidRPr="000E2538">
          <w:rPr>
            <w:rStyle w:val="a3"/>
            <w:sz w:val="22"/>
            <w:szCs w:val="22"/>
            <w:lang w:val="en-US"/>
          </w:rPr>
          <w:t>ast</w:t>
        </w:r>
        <w:proofErr w:type="spellEnd"/>
        <w:r w:rsidRPr="000E2538">
          <w:rPr>
            <w:rStyle w:val="a3"/>
            <w:sz w:val="22"/>
            <w:szCs w:val="22"/>
          </w:rPr>
          <w:t>.</w:t>
        </w:r>
        <w:proofErr w:type="spellStart"/>
        <w:r w:rsidRPr="000E2538">
          <w:rPr>
            <w:rStyle w:val="a3"/>
            <w:sz w:val="22"/>
            <w:szCs w:val="22"/>
          </w:rPr>
          <w:t>ru</w:t>
        </w:r>
        <w:proofErr w:type="spellEnd"/>
        <w:r w:rsidRPr="000E2538">
          <w:rPr>
            <w:rStyle w:val="a3"/>
            <w:sz w:val="22"/>
            <w:szCs w:val="22"/>
          </w:rPr>
          <w:t>/</w:t>
        </w:r>
      </w:hyperlink>
      <w:r w:rsidRPr="000E2538">
        <w:rPr>
          <w:sz w:val="22"/>
          <w:szCs w:val="22"/>
          <w:u w:val="single"/>
        </w:rPr>
        <w:t>.</w:t>
      </w:r>
    </w:p>
    <w:p w:rsidR="00BB377D" w:rsidRPr="000E2538" w:rsidRDefault="00BB377D" w:rsidP="00BB377D">
      <w:pPr>
        <w:numPr>
          <w:ilvl w:val="0"/>
          <w:numId w:val="1"/>
        </w:numPr>
        <w:tabs>
          <w:tab w:val="clear" w:pos="928"/>
          <w:tab w:val="num" w:pos="0"/>
        </w:tabs>
        <w:autoSpaceDE w:val="0"/>
        <w:autoSpaceDN w:val="0"/>
        <w:adjustRightInd w:val="0"/>
        <w:ind w:left="0" w:firstLine="0"/>
        <w:rPr>
          <w:sz w:val="22"/>
          <w:szCs w:val="22"/>
        </w:rPr>
      </w:pPr>
      <w:r w:rsidRPr="000E2538">
        <w:rPr>
          <w:sz w:val="22"/>
          <w:szCs w:val="22"/>
        </w:rPr>
        <w:t>Предмет и начальная (максимальная) цена гражданско-правового договора: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5008"/>
        <w:gridCol w:w="851"/>
        <w:gridCol w:w="1134"/>
        <w:gridCol w:w="1417"/>
      </w:tblGrid>
      <w:tr w:rsidR="00BB377D" w:rsidRPr="000566C0" w:rsidTr="0086649E">
        <w:tc>
          <w:tcPr>
            <w:tcW w:w="8364" w:type="dxa"/>
            <w:gridSpan w:val="4"/>
            <w:tcBorders>
              <w:top w:val="single" w:sz="4" w:space="0" w:color="auto"/>
              <w:left w:val="single" w:sz="4" w:space="0" w:color="auto"/>
              <w:bottom w:val="single" w:sz="4" w:space="0" w:color="auto"/>
              <w:right w:val="single" w:sz="4" w:space="0" w:color="auto"/>
            </w:tcBorders>
            <w:vAlign w:val="center"/>
            <w:hideMark/>
          </w:tcPr>
          <w:p w:rsidR="00BB377D" w:rsidRPr="000566C0" w:rsidRDefault="00BB377D" w:rsidP="0086649E">
            <w:pPr>
              <w:autoSpaceDE w:val="0"/>
              <w:autoSpaceDN w:val="0"/>
              <w:adjustRightInd w:val="0"/>
              <w:jc w:val="center"/>
            </w:pPr>
            <w:r w:rsidRPr="000566C0">
              <w:rPr>
                <w:sz w:val="22"/>
                <w:szCs w:val="22"/>
              </w:rPr>
              <w:t>Предмет гражданско-правового договора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B377D" w:rsidRPr="000566C0" w:rsidRDefault="00BB377D" w:rsidP="0086649E">
            <w:pPr>
              <w:autoSpaceDE w:val="0"/>
              <w:autoSpaceDN w:val="0"/>
              <w:adjustRightInd w:val="0"/>
              <w:jc w:val="center"/>
            </w:pPr>
            <w:r w:rsidRPr="000566C0">
              <w:rPr>
                <w:sz w:val="22"/>
                <w:szCs w:val="22"/>
              </w:rPr>
              <w:t>Начальн</w:t>
            </w:r>
            <w:r>
              <w:rPr>
                <w:sz w:val="22"/>
                <w:szCs w:val="22"/>
              </w:rPr>
              <w:t>ая (максимальная) цена договора</w:t>
            </w:r>
            <w:r w:rsidRPr="000566C0">
              <w:rPr>
                <w:sz w:val="22"/>
                <w:szCs w:val="22"/>
              </w:rPr>
              <w:t>, руб.</w:t>
            </w:r>
          </w:p>
        </w:tc>
      </w:tr>
      <w:tr w:rsidR="00BB377D" w:rsidRPr="000566C0" w:rsidTr="0086649E">
        <w:tc>
          <w:tcPr>
            <w:tcW w:w="1371" w:type="dxa"/>
            <w:tcBorders>
              <w:top w:val="single" w:sz="4" w:space="0" w:color="auto"/>
              <w:left w:val="single" w:sz="4" w:space="0" w:color="auto"/>
              <w:bottom w:val="single" w:sz="4" w:space="0" w:color="auto"/>
              <w:right w:val="single" w:sz="4" w:space="0" w:color="auto"/>
            </w:tcBorders>
            <w:vAlign w:val="center"/>
            <w:hideMark/>
          </w:tcPr>
          <w:p w:rsidR="00BB377D" w:rsidRPr="000566C0" w:rsidRDefault="00BB377D" w:rsidP="0086649E">
            <w:pPr>
              <w:pStyle w:val="a4"/>
              <w:autoSpaceDE w:val="0"/>
              <w:autoSpaceDN w:val="0"/>
              <w:adjustRightInd w:val="0"/>
              <w:spacing w:before="0" w:beforeAutospacing="0" w:after="0" w:afterAutospacing="0"/>
              <w:jc w:val="center"/>
            </w:pPr>
            <w:r w:rsidRPr="000566C0">
              <w:rPr>
                <w:sz w:val="22"/>
                <w:szCs w:val="22"/>
              </w:rPr>
              <w:t>Код</w:t>
            </w:r>
          </w:p>
          <w:p w:rsidR="00BB377D" w:rsidRPr="000566C0" w:rsidRDefault="00BB377D" w:rsidP="0086649E">
            <w:pPr>
              <w:pStyle w:val="a4"/>
              <w:autoSpaceDE w:val="0"/>
              <w:autoSpaceDN w:val="0"/>
              <w:adjustRightInd w:val="0"/>
              <w:spacing w:before="0" w:beforeAutospacing="0" w:after="0" w:afterAutospacing="0"/>
              <w:jc w:val="center"/>
            </w:pPr>
            <w:r w:rsidRPr="000566C0">
              <w:rPr>
                <w:sz w:val="22"/>
                <w:szCs w:val="22"/>
              </w:rPr>
              <w:t>ОКПД</w:t>
            </w:r>
            <w:proofErr w:type="gramStart"/>
            <w:r>
              <w:rPr>
                <w:sz w:val="22"/>
                <w:szCs w:val="22"/>
              </w:rPr>
              <w:t>2</w:t>
            </w:r>
            <w:proofErr w:type="gramEnd"/>
          </w:p>
        </w:tc>
        <w:tc>
          <w:tcPr>
            <w:tcW w:w="5008" w:type="dxa"/>
            <w:tcBorders>
              <w:top w:val="single" w:sz="4" w:space="0" w:color="auto"/>
              <w:left w:val="single" w:sz="4" w:space="0" w:color="auto"/>
              <w:bottom w:val="single" w:sz="4" w:space="0" w:color="auto"/>
              <w:right w:val="single" w:sz="4" w:space="0" w:color="auto"/>
            </w:tcBorders>
            <w:vAlign w:val="center"/>
          </w:tcPr>
          <w:p w:rsidR="00BB377D" w:rsidRPr="000566C0" w:rsidRDefault="00BB377D" w:rsidP="0086649E">
            <w:pPr>
              <w:pStyle w:val="a4"/>
              <w:autoSpaceDE w:val="0"/>
              <w:autoSpaceDN w:val="0"/>
              <w:adjustRightInd w:val="0"/>
              <w:spacing w:before="0" w:beforeAutospacing="0" w:after="0" w:afterAutospacing="0"/>
              <w:jc w:val="center"/>
            </w:pPr>
            <w:r w:rsidRPr="000566C0">
              <w:rPr>
                <w:sz w:val="22"/>
                <w:szCs w:val="22"/>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rsidR="00BB377D" w:rsidRPr="000566C0" w:rsidRDefault="00BB377D" w:rsidP="0086649E">
            <w:pPr>
              <w:pStyle w:val="a4"/>
              <w:autoSpaceDE w:val="0"/>
              <w:autoSpaceDN w:val="0"/>
              <w:adjustRightInd w:val="0"/>
              <w:spacing w:before="0" w:beforeAutospacing="0" w:after="0" w:afterAutospacing="0"/>
              <w:jc w:val="center"/>
            </w:pPr>
            <w:r w:rsidRPr="000566C0">
              <w:rPr>
                <w:sz w:val="22"/>
                <w:szCs w:val="22"/>
              </w:rPr>
              <w:t>Ед.</w:t>
            </w:r>
          </w:p>
          <w:p w:rsidR="00BB377D" w:rsidRPr="000566C0" w:rsidRDefault="00BB377D" w:rsidP="0086649E">
            <w:pPr>
              <w:pStyle w:val="a4"/>
              <w:autoSpaceDE w:val="0"/>
              <w:autoSpaceDN w:val="0"/>
              <w:adjustRightInd w:val="0"/>
              <w:spacing w:before="0" w:beforeAutospacing="0" w:after="0" w:afterAutospacing="0"/>
              <w:jc w:val="center"/>
            </w:pPr>
            <w:r w:rsidRPr="000566C0">
              <w:rPr>
                <w:sz w:val="22"/>
                <w:szCs w:val="22"/>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377D" w:rsidRPr="000566C0" w:rsidRDefault="00BB377D" w:rsidP="0086649E">
            <w:pPr>
              <w:autoSpaceDE w:val="0"/>
              <w:autoSpaceDN w:val="0"/>
              <w:adjustRightInd w:val="0"/>
              <w:jc w:val="center"/>
            </w:pPr>
            <w:r w:rsidRPr="000566C0">
              <w:rPr>
                <w:sz w:val="22"/>
                <w:szCs w:val="22"/>
              </w:rPr>
              <w:t>Количество   оказываемых услуг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377D" w:rsidRPr="000566C0" w:rsidRDefault="00BB377D" w:rsidP="0086649E">
            <w:pPr>
              <w:jc w:val="center"/>
            </w:pPr>
          </w:p>
        </w:tc>
      </w:tr>
      <w:tr w:rsidR="00BB377D" w:rsidRPr="000566C0" w:rsidTr="0086649E">
        <w:trPr>
          <w:trHeight w:val="2721"/>
        </w:trPr>
        <w:tc>
          <w:tcPr>
            <w:tcW w:w="1371" w:type="dxa"/>
            <w:tcBorders>
              <w:top w:val="single" w:sz="4" w:space="0" w:color="auto"/>
              <w:left w:val="single" w:sz="4" w:space="0" w:color="auto"/>
              <w:bottom w:val="single" w:sz="4" w:space="0" w:color="auto"/>
              <w:right w:val="single" w:sz="4" w:space="0" w:color="auto"/>
            </w:tcBorders>
          </w:tcPr>
          <w:p w:rsidR="00BB377D" w:rsidRPr="000566C0" w:rsidRDefault="00BB377D" w:rsidP="0086649E">
            <w:pPr>
              <w:autoSpaceDE w:val="0"/>
              <w:autoSpaceDN w:val="0"/>
              <w:adjustRightInd w:val="0"/>
            </w:pPr>
            <w:r w:rsidRPr="000566C0">
              <w:rPr>
                <w:sz w:val="22"/>
                <w:szCs w:val="22"/>
              </w:rPr>
              <w:t>8</w:t>
            </w:r>
            <w:r>
              <w:rPr>
                <w:sz w:val="22"/>
                <w:szCs w:val="22"/>
              </w:rPr>
              <w:t>6.</w:t>
            </w:r>
            <w:r w:rsidR="0086649E">
              <w:rPr>
                <w:sz w:val="22"/>
                <w:szCs w:val="22"/>
              </w:rPr>
              <w:t>9</w:t>
            </w:r>
            <w:r>
              <w:rPr>
                <w:sz w:val="22"/>
                <w:szCs w:val="22"/>
              </w:rPr>
              <w:t>0.19.</w:t>
            </w:r>
            <w:r w:rsidR="0086649E">
              <w:rPr>
                <w:sz w:val="22"/>
                <w:szCs w:val="22"/>
              </w:rPr>
              <w:t>19</w:t>
            </w:r>
            <w:r>
              <w:rPr>
                <w:sz w:val="22"/>
                <w:szCs w:val="22"/>
              </w:rPr>
              <w:t>0</w:t>
            </w:r>
          </w:p>
        </w:tc>
        <w:tc>
          <w:tcPr>
            <w:tcW w:w="5008" w:type="dxa"/>
            <w:tcBorders>
              <w:top w:val="single" w:sz="4" w:space="0" w:color="auto"/>
              <w:left w:val="single" w:sz="4" w:space="0" w:color="auto"/>
              <w:bottom w:val="single" w:sz="4" w:space="0" w:color="auto"/>
              <w:right w:val="single" w:sz="4" w:space="0" w:color="auto"/>
            </w:tcBorders>
          </w:tcPr>
          <w:p w:rsidR="00BB377D" w:rsidRPr="00BC497F" w:rsidRDefault="00BB377D" w:rsidP="0086649E">
            <w:pPr>
              <w:jc w:val="both"/>
              <w:rPr>
                <w:sz w:val="20"/>
                <w:szCs w:val="20"/>
              </w:rPr>
            </w:pPr>
            <w:r w:rsidRPr="00BC497F">
              <w:rPr>
                <w:sz w:val="20"/>
                <w:szCs w:val="20"/>
              </w:rPr>
              <w:t xml:space="preserve">Оказание услуг  по проведению медицинского осмотра сотрудников учреждения в соответствии с предоставленными «Заказчиком» перечнем медицинских услуг и количеством сотрудников, подлежащих прохождению </w:t>
            </w:r>
            <w:r w:rsidR="0086649E">
              <w:rPr>
                <w:sz w:val="20"/>
                <w:szCs w:val="20"/>
              </w:rPr>
              <w:t xml:space="preserve"> периодического </w:t>
            </w:r>
            <w:r w:rsidRPr="00BC497F">
              <w:rPr>
                <w:sz w:val="20"/>
                <w:szCs w:val="20"/>
              </w:rPr>
              <w:t>медицинского осмотра</w:t>
            </w:r>
            <w:r w:rsidR="0086649E">
              <w:rPr>
                <w:sz w:val="20"/>
                <w:szCs w:val="20"/>
              </w:rPr>
              <w:t>.</w:t>
            </w:r>
            <w:r w:rsidRPr="00BC497F">
              <w:rPr>
                <w:sz w:val="20"/>
                <w:szCs w:val="20"/>
              </w:rPr>
              <w:t xml:space="preserve"> </w:t>
            </w:r>
            <w:proofErr w:type="gramStart"/>
            <w:r w:rsidRPr="00BC497F">
              <w:rPr>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BC497F">
              <w:rPr>
                <w:sz w:val="20"/>
                <w:szCs w:val="20"/>
              </w:rPr>
              <w:t xml:space="preserve"> (или) опасными условиями труда»</w:t>
            </w:r>
          </w:p>
        </w:tc>
        <w:tc>
          <w:tcPr>
            <w:tcW w:w="851" w:type="dxa"/>
            <w:tcBorders>
              <w:top w:val="single" w:sz="4" w:space="0" w:color="auto"/>
              <w:left w:val="single" w:sz="4" w:space="0" w:color="auto"/>
              <w:bottom w:val="single" w:sz="4" w:space="0" w:color="auto"/>
              <w:right w:val="single" w:sz="4" w:space="0" w:color="auto"/>
            </w:tcBorders>
          </w:tcPr>
          <w:p w:rsidR="00BB377D" w:rsidRPr="000566C0" w:rsidRDefault="00BB377D" w:rsidP="00E70312">
            <w:pPr>
              <w:autoSpaceDE w:val="0"/>
              <w:autoSpaceDN w:val="0"/>
              <w:adjustRightInd w:val="0"/>
              <w:jc w:val="center"/>
            </w:pPr>
            <w:proofErr w:type="spellStart"/>
            <w:r>
              <w:rPr>
                <w:sz w:val="22"/>
                <w:szCs w:val="22"/>
              </w:rPr>
              <w:t>у</w:t>
            </w:r>
            <w:r w:rsidRPr="000566C0">
              <w:rPr>
                <w:sz w:val="22"/>
                <w:szCs w:val="22"/>
              </w:rPr>
              <w:t>сл</w:t>
            </w:r>
            <w:proofErr w:type="spellEnd"/>
            <w:r w:rsidRPr="000566C0">
              <w:rPr>
                <w:sz w:val="22"/>
                <w:szCs w:val="22"/>
              </w:rPr>
              <w:t>. единица</w:t>
            </w:r>
          </w:p>
        </w:tc>
        <w:tc>
          <w:tcPr>
            <w:tcW w:w="1134" w:type="dxa"/>
            <w:tcBorders>
              <w:top w:val="single" w:sz="4" w:space="0" w:color="auto"/>
              <w:left w:val="single" w:sz="4" w:space="0" w:color="auto"/>
              <w:bottom w:val="single" w:sz="4" w:space="0" w:color="auto"/>
              <w:right w:val="single" w:sz="4" w:space="0" w:color="auto"/>
            </w:tcBorders>
          </w:tcPr>
          <w:p w:rsidR="00BB377D" w:rsidRPr="000566C0" w:rsidRDefault="00BB377D" w:rsidP="00E70312">
            <w:pPr>
              <w:jc w:val="center"/>
            </w:pPr>
            <w:r w:rsidRPr="000566C0">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BB377D" w:rsidRPr="00B511C5" w:rsidRDefault="00B511C5" w:rsidP="00E70312">
            <w:r w:rsidRPr="00B511C5">
              <w:t>758 590,0</w:t>
            </w:r>
          </w:p>
        </w:tc>
      </w:tr>
      <w:tr w:rsidR="00BB377D" w:rsidRPr="000566C0" w:rsidTr="00E70312">
        <w:tc>
          <w:tcPr>
            <w:tcW w:w="8364" w:type="dxa"/>
            <w:gridSpan w:val="4"/>
            <w:tcBorders>
              <w:top w:val="single" w:sz="4" w:space="0" w:color="auto"/>
              <w:left w:val="single" w:sz="4" w:space="0" w:color="auto"/>
              <w:bottom w:val="single" w:sz="4" w:space="0" w:color="auto"/>
              <w:right w:val="single" w:sz="4" w:space="0" w:color="auto"/>
            </w:tcBorders>
          </w:tcPr>
          <w:p w:rsidR="00BB377D" w:rsidRPr="000566C0" w:rsidRDefault="00BB377D" w:rsidP="00E70312">
            <w:r w:rsidRPr="000566C0">
              <w:rPr>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BB377D" w:rsidRPr="00B511C5" w:rsidRDefault="00B511C5" w:rsidP="00E70312">
            <w:pPr>
              <w:tabs>
                <w:tab w:val="left" w:pos="315"/>
                <w:tab w:val="center" w:pos="813"/>
              </w:tabs>
              <w:jc w:val="center"/>
              <w:rPr>
                <w:b/>
              </w:rPr>
            </w:pPr>
            <w:r w:rsidRPr="00B511C5">
              <w:rPr>
                <w:b/>
              </w:rPr>
              <w:t>758 590,0</w:t>
            </w:r>
          </w:p>
        </w:tc>
      </w:tr>
    </w:tbl>
    <w:p w:rsidR="00BB377D" w:rsidRPr="000566C0" w:rsidRDefault="00BB377D" w:rsidP="00BB377D">
      <w:pPr>
        <w:numPr>
          <w:ilvl w:val="0"/>
          <w:numId w:val="1"/>
        </w:numPr>
        <w:tabs>
          <w:tab w:val="clear" w:pos="928"/>
          <w:tab w:val="num" w:pos="0"/>
        </w:tabs>
        <w:ind w:left="0" w:firstLine="0"/>
        <w:jc w:val="both"/>
        <w:rPr>
          <w:sz w:val="22"/>
          <w:szCs w:val="22"/>
        </w:rPr>
      </w:pPr>
      <w:r w:rsidRPr="000566C0">
        <w:rPr>
          <w:sz w:val="22"/>
          <w:szCs w:val="22"/>
        </w:rPr>
        <w:t xml:space="preserve">Место оказания услуг:  </w:t>
      </w:r>
      <w:r w:rsidRPr="000566C0">
        <w:rPr>
          <w:sz w:val="22"/>
          <w:szCs w:val="22"/>
          <w:u w:val="single"/>
        </w:rPr>
        <w:t>г. Югорск, Ханты - Мансийский автономный округ - Югра, Тюменская область.</w:t>
      </w:r>
    </w:p>
    <w:p w:rsidR="00BB377D" w:rsidRDefault="00BB377D" w:rsidP="00BB377D">
      <w:pPr>
        <w:shd w:val="clear" w:color="auto" w:fill="FFFFFF"/>
        <w:tabs>
          <w:tab w:val="left" w:pos="1282"/>
        </w:tabs>
        <w:rPr>
          <w:sz w:val="22"/>
          <w:szCs w:val="22"/>
        </w:rPr>
      </w:pPr>
      <w:r>
        <w:rPr>
          <w:sz w:val="22"/>
          <w:szCs w:val="22"/>
        </w:rPr>
        <w:t xml:space="preserve">6. </w:t>
      </w:r>
      <w:r w:rsidRPr="00373BA9">
        <w:rPr>
          <w:sz w:val="22"/>
          <w:szCs w:val="22"/>
        </w:rPr>
        <w:t>Сроки оказания услуг:</w:t>
      </w:r>
      <w:r w:rsidR="00B511C5">
        <w:rPr>
          <w:sz w:val="22"/>
          <w:szCs w:val="22"/>
        </w:rPr>
        <w:t xml:space="preserve"> </w:t>
      </w:r>
      <w:r w:rsidR="00101A1B">
        <w:rPr>
          <w:sz w:val="22"/>
          <w:szCs w:val="22"/>
        </w:rPr>
        <w:t xml:space="preserve"> с 5 августа 2016г.</w:t>
      </w:r>
      <w:r w:rsidR="00B511C5">
        <w:rPr>
          <w:sz w:val="22"/>
          <w:szCs w:val="22"/>
        </w:rPr>
        <w:t xml:space="preserve">  по 30 августа 2016г.</w:t>
      </w:r>
    </w:p>
    <w:p w:rsidR="00BB377D" w:rsidRPr="00373BA9" w:rsidRDefault="00BB377D" w:rsidP="00B511C5">
      <w:pPr>
        <w:shd w:val="clear" w:color="auto" w:fill="FFFFFF"/>
        <w:tabs>
          <w:tab w:val="left" w:pos="1282"/>
        </w:tabs>
        <w:rPr>
          <w:sz w:val="22"/>
          <w:szCs w:val="22"/>
        </w:rPr>
      </w:pPr>
      <w:r w:rsidRPr="00373BA9">
        <w:rPr>
          <w:sz w:val="22"/>
          <w:szCs w:val="22"/>
        </w:rPr>
        <w:t xml:space="preserve"> </w:t>
      </w:r>
      <w:r>
        <w:rPr>
          <w:sz w:val="22"/>
          <w:szCs w:val="22"/>
        </w:rPr>
        <w:t xml:space="preserve">7. </w:t>
      </w:r>
      <w:r w:rsidRPr="00373BA9">
        <w:rPr>
          <w:sz w:val="22"/>
          <w:szCs w:val="22"/>
        </w:rPr>
        <w:t xml:space="preserve">Источник финансирования: </w:t>
      </w:r>
      <w:r w:rsidRPr="00373BA9">
        <w:rPr>
          <w:sz w:val="22"/>
          <w:szCs w:val="22"/>
          <w:u w:val="single"/>
        </w:rPr>
        <w:t>бюджет города Югорска на 2016 год.</w:t>
      </w:r>
    </w:p>
    <w:p w:rsidR="00BB377D" w:rsidRPr="00D86656" w:rsidRDefault="00BB377D" w:rsidP="00BB377D">
      <w:pPr>
        <w:autoSpaceDE w:val="0"/>
        <w:autoSpaceDN w:val="0"/>
        <w:adjustRightInd w:val="0"/>
        <w:jc w:val="both"/>
        <w:rPr>
          <w:iCs/>
          <w:sz w:val="22"/>
          <w:szCs w:val="22"/>
        </w:rPr>
      </w:pPr>
      <w:r>
        <w:rPr>
          <w:sz w:val="22"/>
          <w:szCs w:val="22"/>
        </w:rPr>
        <w:t xml:space="preserve">8. </w:t>
      </w:r>
      <w:r w:rsidRPr="00D86656">
        <w:rPr>
          <w:sz w:val="22"/>
          <w:szCs w:val="22"/>
        </w:rPr>
        <w:t xml:space="preserve">Оплата оказания услуг: </w:t>
      </w:r>
      <w:r w:rsidRPr="00D86656">
        <w:rPr>
          <w:sz w:val="22"/>
          <w:szCs w:val="22"/>
          <w:u w:val="single"/>
        </w:rPr>
        <w:t xml:space="preserve">Расчет за оказанные услуги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sidRPr="00D86656">
        <w:rPr>
          <w:sz w:val="22"/>
          <w:szCs w:val="22"/>
          <w:u w:val="single"/>
        </w:rPr>
        <w:t>взаимосверки</w:t>
      </w:r>
      <w:proofErr w:type="spellEnd"/>
      <w:r w:rsidRPr="00D86656">
        <w:rPr>
          <w:sz w:val="22"/>
          <w:szCs w:val="22"/>
          <w:u w:val="single"/>
        </w:rPr>
        <w:t xml:space="preserve"> обязательств на основании представленного Исполнителем счета.</w:t>
      </w:r>
    </w:p>
    <w:p w:rsidR="00BB377D" w:rsidRPr="00D86656" w:rsidRDefault="00BB377D" w:rsidP="00BB377D">
      <w:pPr>
        <w:tabs>
          <w:tab w:val="num" w:pos="0"/>
        </w:tabs>
        <w:autoSpaceDE w:val="0"/>
        <w:autoSpaceDN w:val="0"/>
        <w:adjustRightInd w:val="0"/>
        <w:jc w:val="both"/>
        <w:rPr>
          <w:sz w:val="22"/>
          <w:szCs w:val="22"/>
        </w:rPr>
      </w:pPr>
      <w:r>
        <w:rPr>
          <w:sz w:val="22"/>
          <w:szCs w:val="22"/>
        </w:rPr>
        <w:t xml:space="preserve">9. </w:t>
      </w:r>
      <w:r w:rsidRPr="00D86656">
        <w:rPr>
          <w:sz w:val="22"/>
          <w:szCs w:val="22"/>
        </w:rPr>
        <w:t>Требования к участникам закупки:</w:t>
      </w:r>
    </w:p>
    <w:p w:rsidR="00BB377D" w:rsidRPr="000566C0" w:rsidRDefault="00BB377D" w:rsidP="00BB377D">
      <w:pPr>
        <w:tabs>
          <w:tab w:val="num" w:pos="0"/>
        </w:tabs>
        <w:suppressAutoHyphens/>
        <w:jc w:val="both"/>
        <w:rPr>
          <w:sz w:val="22"/>
          <w:szCs w:val="22"/>
        </w:rPr>
      </w:pPr>
      <w:r w:rsidRPr="000566C0">
        <w:rPr>
          <w:sz w:val="22"/>
          <w:szCs w:val="22"/>
        </w:rPr>
        <w:lastRenderedPageBreak/>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B377D" w:rsidRPr="000566C0" w:rsidRDefault="00BB377D" w:rsidP="00BB377D">
      <w:pPr>
        <w:tabs>
          <w:tab w:val="num" w:pos="0"/>
        </w:tabs>
        <w:suppressAutoHyphens/>
        <w:jc w:val="both"/>
        <w:rPr>
          <w:sz w:val="22"/>
          <w:szCs w:val="22"/>
        </w:rPr>
      </w:pPr>
      <w:r w:rsidRPr="000566C0">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B377D" w:rsidRPr="000566C0" w:rsidRDefault="00BB377D" w:rsidP="00BB377D">
      <w:pPr>
        <w:tabs>
          <w:tab w:val="num" w:pos="0"/>
        </w:tabs>
        <w:suppressAutoHyphens/>
        <w:jc w:val="both"/>
        <w:rPr>
          <w:sz w:val="22"/>
          <w:szCs w:val="22"/>
        </w:rPr>
      </w:pPr>
      <w:r w:rsidRPr="000566C0">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B377D" w:rsidRPr="000566C0" w:rsidRDefault="00BB377D" w:rsidP="00BB377D">
      <w:pPr>
        <w:tabs>
          <w:tab w:val="num" w:pos="0"/>
        </w:tabs>
        <w:suppressAutoHyphens/>
        <w:jc w:val="both"/>
        <w:rPr>
          <w:sz w:val="22"/>
          <w:szCs w:val="22"/>
        </w:rPr>
      </w:pPr>
      <w:proofErr w:type="gramStart"/>
      <w:r w:rsidRPr="000566C0">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566C0">
        <w:rPr>
          <w:sz w:val="22"/>
          <w:szCs w:val="22"/>
        </w:rPr>
        <w:t xml:space="preserve"> обязанности </w:t>
      </w:r>
      <w:proofErr w:type="gramStart"/>
      <w:r w:rsidRPr="000566C0">
        <w:rPr>
          <w:sz w:val="22"/>
          <w:szCs w:val="22"/>
        </w:rPr>
        <w:t>заявителя</w:t>
      </w:r>
      <w:proofErr w:type="gramEnd"/>
      <w:r w:rsidRPr="000566C0">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66C0">
        <w:rPr>
          <w:sz w:val="22"/>
          <w:szCs w:val="22"/>
        </w:rPr>
        <w:t>указанных</w:t>
      </w:r>
      <w:proofErr w:type="gramEnd"/>
      <w:r w:rsidRPr="000566C0">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377D" w:rsidRPr="000566C0" w:rsidRDefault="00BB377D" w:rsidP="00BB377D">
      <w:pPr>
        <w:tabs>
          <w:tab w:val="num" w:pos="0"/>
        </w:tabs>
        <w:suppressAutoHyphens/>
        <w:jc w:val="both"/>
        <w:rPr>
          <w:sz w:val="22"/>
          <w:szCs w:val="22"/>
        </w:rPr>
      </w:pPr>
      <w:proofErr w:type="gramStart"/>
      <w:r w:rsidRPr="000566C0">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566C0">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B377D" w:rsidRPr="000566C0" w:rsidRDefault="00BB377D" w:rsidP="00BB377D">
      <w:pPr>
        <w:tabs>
          <w:tab w:val="num" w:pos="0"/>
        </w:tabs>
        <w:suppressAutoHyphens/>
        <w:jc w:val="both"/>
        <w:rPr>
          <w:sz w:val="22"/>
          <w:szCs w:val="22"/>
        </w:rPr>
      </w:pPr>
      <w:r w:rsidRPr="000566C0">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B377D" w:rsidRDefault="00BB377D" w:rsidP="00BB377D">
      <w:pPr>
        <w:tabs>
          <w:tab w:val="num" w:pos="0"/>
        </w:tabs>
        <w:suppressAutoHyphens/>
        <w:jc w:val="both"/>
        <w:rPr>
          <w:sz w:val="22"/>
          <w:szCs w:val="22"/>
        </w:rPr>
      </w:pPr>
      <w:proofErr w:type="gramStart"/>
      <w:r w:rsidRPr="000566C0">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566C0">
        <w:rPr>
          <w:sz w:val="22"/>
          <w:szCs w:val="22"/>
        </w:rPr>
        <w:t xml:space="preserve"> </w:t>
      </w:r>
      <w:proofErr w:type="gramStart"/>
      <w:r w:rsidRPr="000566C0">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66C0">
        <w:rPr>
          <w:sz w:val="22"/>
          <w:szCs w:val="22"/>
        </w:rPr>
        <w:t>неполнородными</w:t>
      </w:r>
      <w:proofErr w:type="spellEnd"/>
      <w:r w:rsidRPr="000566C0">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566C0">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BB377D" w:rsidRDefault="00BB377D" w:rsidP="00BB377D">
      <w:pPr>
        <w:tabs>
          <w:tab w:val="num" w:pos="0"/>
        </w:tabs>
        <w:suppressAutoHyphens/>
        <w:jc w:val="both"/>
        <w:rPr>
          <w:sz w:val="22"/>
          <w:szCs w:val="22"/>
        </w:rPr>
      </w:pPr>
      <w:r>
        <w:rPr>
          <w:sz w:val="22"/>
          <w:szCs w:val="22"/>
        </w:rPr>
        <w:t xml:space="preserve">8) </w:t>
      </w:r>
      <w:r w:rsidRPr="00463B8A">
        <w:rPr>
          <w:sz w:val="22"/>
          <w:szCs w:val="22"/>
        </w:rPr>
        <w:t>участник закупки не является офшорной компанией.</w:t>
      </w:r>
    </w:p>
    <w:p w:rsidR="00BB377D" w:rsidRPr="000566C0" w:rsidRDefault="00BB377D" w:rsidP="00BB377D">
      <w:pPr>
        <w:tabs>
          <w:tab w:val="num" w:pos="0"/>
        </w:tabs>
        <w:suppressAutoHyphens/>
        <w:jc w:val="both"/>
        <w:rPr>
          <w:sz w:val="22"/>
          <w:szCs w:val="22"/>
        </w:rPr>
      </w:pPr>
      <w:r w:rsidRPr="000566C0">
        <w:rPr>
          <w:sz w:val="22"/>
          <w:szCs w:val="22"/>
        </w:rPr>
        <w:t>Требование об отсутствии сведений об участнике закупки в реестре недобросовестных поставщиков:</w:t>
      </w:r>
    </w:p>
    <w:p w:rsidR="00BB377D" w:rsidRPr="000566C0" w:rsidRDefault="00BB377D" w:rsidP="00BB377D">
      <w:pPr>
        <w:tabs>
          <w:tab w:val="num" w:pos="0"/>
        </w:tabs>
        <w:suppressAutoHyphens/>
        <w:jc w:val="both"/>
        <w:rPr>
          <w:sz w:val="22"/>
          <w:szCs w:val="22"/>
        </w:rPr>
      </w:pPr>
      <w:r w:rsidRPr="000566C0">
        <w:rPr>
          <w:sz w:val="22"/>
          <w:szCs w:val="22"/>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0566C0">
        <w:rPr>
          <w:sz w:val="22"/>
          <w:szCs w:val="22"/>
        </w:rPr>
        <w:lastRenderedPageBreak/>
        <w:t>исполнительного органа, лице, исполняющем функции единоличного исполнительного органа участника закупки - юридического лица.</w:t>
      </w:r>
    </w:p>
    <w:p w:rsidR="00BB377D" w:rsidRPr="000566C0" w:rsidRDefault="00BB377D" w:rsidP="00BB377D">
      <w:pPr>
        <w:tabs>
          <w:tab w:val="num" w:pos="0"/>
        </w:tabs>
        <w:suppressAutoHyphens/>
        <w:jc w:val="both"/>
        <w:rPr>
          <w:sz w:val="22"/>
          <w:szCs w:val="22"/>
          <w:u w:val="single"/>
        </w:rPr>
      </w:pPr>
      <w:r>
        <w:rPr>
          <w:sz w:val="22"/>
          <w:szCs w:val="22"/>
        </w:rPr>
        <w:t>10</w:t>
      </w:r>
      <w:r w:rsidRPr="000566C0">
        <w:rPr>
          <w:sz w:val="22"/>
          <w:szCs w:val="22"/>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0566C0">
        <w:rPr>
          <w:sz w:val="22"/>
          <w:szCs w:val="22"/>
          <w:u w:val="single"/>
        </w:rPr>
        <w:t>не установлено.</w:t>
      </w:r>
    </w:p>
    <w:p w:rsidR="00BB377D" w:rsidRPr="000566C0" w:rsidRDefault="00BB377D" w:rsidP="00BB377D">
      <w:pPr>
        <w:tabs>
          <w:tab w:val="num" w:pos="0"/>
        </w:tabs>
        <w:suppressAutoHyphens/>
        <w:jc w:val="both"/>
        <w:rPr>
          <w:sz w:val="22"/>
          <w:szCs w:val="22"/>
        </w:rPr>
      </w:pPr>
      <w:r>
        <w:rPr>
          <w:sz w:val="22"/>
          <w:szCs w:val="22"/>
        </w:rPr>
        <w:t>11</w:t>
      </w:r>
      <w:r w:rsidRPr="000566C0">
        <w:rPr>
          <w:sz w:val="22"/>
          <w:szCs w:val="22"/>
        </w:rPr>
        <w:t xml:space="preserve">.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487A8A">
        <w:rPr>
          <w:sz w:val="22"/>
          <w:szCs w:val="22"/>
          <w:u w:val="single"/>
        </w:rPr>
        <w:t>действующая Лицензия на осуществление медицинской деятельности по проведению медицинских осмотров (предварительных, периодических)</w:t>
      </w:r>
      <w:r w:rsidRPr="000566C0">
        <w:rPr>
          <w:sz w:val="22"/>
          <w:szCs w:val="22"/>
        </w:rPr>
        <w:t>.</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 xml:space="preserve">12. </w:t>
      </w:r>
      <w:r w:rsidRPr="000566C0">
        <w:rPr>
          <w:sz w:val="22"/>
          <w:szCs w:val="22"/>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0566C0">
        <w:rPr>
          <w:sz w:val="22"/>
          <w:szCs w:val="22"/>
          <w:u w:val="single"/>
        </w:rPr>
        <w:t>не установлено</w:t>
      </w:r>
      <w:r w:rsidRPr="000566C0">
        <w:rPr>
          <w:i/>
          <w:sz w:val="22"/>
          <w:szCs w:val="22"/>
        </w:rPr>
        <w:t>.</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13.</w:t>
      </w:r>
      <w:r w:rsidRPr="000566C0">
        <w:rPr>
          <w:sz w:val="22"/>
          <w:szCs w:val="22"/>
        </w:rPr>
        <w:t xml:space="preserve"> Документация об аукционе в электронной форме размещена на официальном сайте </w:t>
      </w:r>
      <w:r w:rsidRPr="000566C0">
        <w:rPr>
          <w:sz w:val="22"/>
          <w:szCs w:val="22"/>
        </w:rPr>
        <w:noBreakHyphen/>
        <w:t xml:space="preserve"> </w:t>
      </w:r>
      <w:hyperlink r:id="rId7" w:history="1">
        <w:r w:rsidRPr="000566C0">
          <w:rPr>
            <w:rStyle w:val="a3"/>
            <w:sz w:val="22"/>
            <w:szCs w:val="22"/>
          </w:rPr>
          <w:t>www.</w:t>
        </w:r>
        <w:r w:rsidRPr="000566C0">
          <w:rPr>
            <w:rStyle w:val="a3"/>
            <w:sz w:val="22"/>
            <w:szCs w:val="22"/>
            <w:lang w:val="en-US"/>
          </w:rPr>
          <w:t>zakupki</w:t>
        </w:r>
        <w:r w:rsidRPr="000566C0">
          <w:rPr>
            <w:rStyle w:val="a3"/>
            <w:sz w:val="22"/>
            <w:szCs w:val="22"/>
          </w:rPr>
          <w:t>.</w:t>
        </w:r>
        <w:r w:rsidRPr="000566C0">
          <w:rPr>
            <w:rStyle w:val="a3"/>
            <w:sz w:val="22"/>
            <w:szCs w:val="22"/>
            <w:lang w:val="en-US"/>
          </w:rPr>
          <w:t>gov</w:t>
        </w:r>
        <w:r w:rsidRPr="000566C0">
          <w:rPr>
            <w:rStyle w:val="a3"/>
            <w:sz w:val="22"/>
            <w:szCs w:val="22"/>
          </w:rPr>
          <w:t>.</w:t>
        </w:r>
        <w:r w:rsidRPr="000566C0">
          <w:rPr>
            <w:rStyle w:val="a3"/>
            <w:sz w:val="22"/>
            <w:szCs w:val="22"/>
            <w:lang w:val="en-US"/>
          </w:rPr>
          <w:t>ru</w:t>
        </w:r>
      </w:hyperlink>
      <w:r w:rsidRPr="000566C0">
        <w:rPr>
          <w:sz w:val="22"/>
          <w:szCs w:val="22"/>
        </w:rPr>
        <w:t>.</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14.</w:t>
      </w:r>
      <w:r w:rsidRPr="000566C0">
        <w:rPr>
          <w:sz w:val="22"/>
          <w:szCs w:val="22"/>
        </w:rPr>
        <w:t xml:space="preserve">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Pr>
          <w:sz w:val="22"/>
          <w:szCs w:val="22"/>
        </w:rPr>
        <w:t>ведении до 10 часов 00 минут «</w:t>
      </w:r>
      <w:r w:rsidR="002F2AAA">
        <w:rPr>
          <w:sz w:val="22"/>
          <w:szCs w:val="22"/>
        </w:rPr>
        <w:t>29</w:t>
      </w:r>
      <w:r w:rsidRPr="000566C0">
        <w:rPr>
          <w:sz w:val="22"/>
          <w:szCs w:val="22"/>
        </w:rPr>
        <w:t>» </w:t>
      </w:r>
      <w:r w:rsidR="000E2538">
        <w:rPr>
          <w:sz w:val="22"/>
          <w:szCs w:val="22"/>
        </w:rPr>
        <w:t xml:space="preserve"> </w:t>
      </w:r>
      <w:r w:rsidR="002F2AAA">
        <w:rPr>
          <w:sz w:val="22"/>
          <w:szCs w:val="22"/>
        </w:rPr>
        <w:t xml:space="preserve">июня   </w:t>
      </w:r>
      <w:r w:rsidR="000E2538">
        <w:rPr>
          <w:sz w:val="22"/>
          <w:szCs w:val="22"/>
        </w:rPr>
        <w:t xml:space="preserve"> </w:t>
      </w:r>
      <w:r>
        <w:rPr>
          <w:sz w:val="22"/>
          <w:szCs w:val="22"/>
        </w:rPr>
        <w:t xml:space="preserve"> 2016</w:t>
      </w:r>
      <w:r w:rsidRPr="000566C0">
        <w:rPr>
          <w:sz w:val="22"/>
          <w:szCs w:val="22"/>
        </w:rPr>
        <w:t xml:space="preserve"> года.</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15.</w:t>
      </w:r>
      <w:r w:rsidRPr="000566C0">
        <w:rPr>
          <w:sz w:val="22"/>
          <w:szCs w:val="22"/>
        </w:rPr>
        <w:t xml:space="preserve">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16.</w:t>
      </w:r>
      <w:r w:rsidRPr="000566C0">
        <w:rPr>
          <w:sz w:val="22"/>
          <w:szCs w:val="22"/>
        </w:rPr>
        <w:t xml:space="preserve"> Дата окончания срока рассмотрения заявок на участие в</w:t>
      </w:r>
      <w:r>
        <w:rPr>
          <w:sz w:val="22"/>
          <w:szCs w:val="22"/>
        </w:rPr>
        <w:t xml:space="preserve"> аукционе в электронной форме:                                    «</w:t>
      </w:r>
      <w:r w:rsidR="002F2AAA">
        <w:rPr>
          <w:sz w:val="22"/>
          <w:szCs w:val="22"/>
        </w:rPr>
        <w:t>30</w:t>
      </w:r>
      <w:r w:rsidRPr="000566C0">
        <w:rPr>
          <w:sz w:val="22"/>
          <w:szCs w:val="22"/>
        </w:rPr>
        <w:t xml:space="preserve">» </w:t>
      </w:r>
      <w:r w:rsidR="002F2AAA">
        <w:rPr>
          <w:sz w:val="22"/>
          <w:szCs w:val="22"/>
        </w:rPr>
        <w:t xml:space="preserve">  июня</w:t>
      </w:r>
      <w:r w:rsidR="000E2538">
        <w:rPr>
          <w:sz w:val="22"/>
          <w:szCs w:val="22"/>
        </w:rPr>
        <w:t xml:space="preserve">      </w:t>
      </w:r>
      <w:r>
        <w:rPr>
          <w:sz w:val="22"/>
          <w:szCs w:val="22"/>
        </w:rPr>
        <w:t xml:space="preserve"> 2016</w:t>
      </w:r>
      <w:r w:rsidRPr="000566C0">
        <w:rPr>
          <w:sz w:val="22"/>
          <w:szCs w:val="22"/>
        </w:rPr>
        <w:t xml:space="preserve"> года.</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 xml:space="preserve">17. </w:t>
      </w:r>
      <w:r w:rsidRPr="000566C0">
        <w:rPr>
          <w:sz w:val="22"/>
          <w:szCs w:val="22"/>
        </w:rPr>
        <w:t>Дата проведения а</w:t>
      </w:r>
      <w:r>
        <w:rPr>
          <w:sz w:val="22"/>
          <w:szCs w:val="22"/>
        </w:rPr>
        <w:t>укциона в электронной форме:</w:t>
      </w:r>
      <w:r w:rsidR="000E2538">
        <w:rPr>
          <w:sz w:val="22"/>
          <w:szCs w:val="22"/>
        </w:rPr>
        <w:t xml:space="preserve"> «</w:t>
      </w:r>
      <w:r w:rsidR="002F2AAA">
        <w:rPr>
          <w:sz w:val="22"/>
          <w:szCs w:val="22"/>
        </w:rPr>
        <w:t>04</w:t>
      </w:r>
      <w:r w:rsidRPr="000566C0">
        <w:rPr>
          <w:sz w:val="22"/>
          <w:szCs w:val="22"/>
        </w:rPr>
        <w:t>»</w:t>
      </w:r>
      <w:r w:rsidR="002F2AAA">
        <w:rPr>
          <w:sz w:val="22"/>
          <w:szCs w:val="22"/>
        </w:rPr>
        <w:t xml:space="preserve"> июля</w:t>
      </w:r>
      <w:r w:rsidRPr="000566C0">
        <w:rPr>
          <w:sz w:val="22"/>
          <w:szCs w:val="22"/>
        </w:rPr>
        <w:t xml:space="preserve"> </w:t>
      </w:r>
      <w:r w:rsidR="002F2AAA">
        <w:rPr>
          <w:sz w:val="22"/>
          <w:szCs w:val="22"/>
        </w:rPr>
        <w:t xml:space="preserve">      </w:t>
      </w:r>
      <w:bookmarkStart w:id="0" w:name="_GoBack"/>
      <w:bookmarkEnd w:id="0"/>
      <w:r>
        <w:rPr>
          <w:sz w:val="22"/>
          <w:szCs w:val="22"/>
        </w:rPr>
        <w:t>2016</w:t>
      </w:r>
      <w:r w:rsidRPr="000566C0">
        <w:rPr>
          <w:sz w:val="22"/>
          <w:szCs w:val="22"/>
        </w:rPr>
        <w:t xml:space="preserve"> года.</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 xml:space="preserve">18. </w:t>
      </w:r>
      <w:r w:rsidRPr="000566C0">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566C0">
        <w:rPr>
          <w:sz w:val="22"/>
          <w:szCs w:val="22"/>
          <w:u w:val="single"/>
        </w:rPr>
        <w:t>не предоставляются</w:t>
      </w:r>
      <w:r w:rsidRPr="000566C0">
        <w:rPr>
          <w:sz w:val="22"/>
          <w:szCs w:val="22"/>
        </w:rPr>
        <w:t>.</w:t>
      </w:r>
    </w:p>
    <w:p w:rsidR="00BB377D" w:rsidRPr="0037418E" w:rsidRDefault="00BB377D" w:rsidP="00BB377D">
      <w:pPr>
        <w:tabs>
          <w:tab w:val="left" w:pos="426"/>
          <w:tab w:val="left" w:pos="993"/>
        </w:tabs>
        <w:autoSpaceDE w:val="0"/>
        <w:autoSpaceDN w:val="0"/>
        <w:adjustRightInd w:val="0"/>
        <w:jc w:val="both"/>
        <w:rPr>
          <w:sz w:val="22"/>
          <w:szCs w:val="22"/>
        </w:rPr>
      </w:pPr>
      <w:r>
        <w:rPr>
          <w:sz w:val="22"/>
          <w:szCs w:val="22"/>
        </w:rPr>
        <w:t>19.</w:t>
      </w:r>
      <w:r w:rsidR="00BC497F">
        <w:rPr>
          <w:sz w:val="22"/>
          <w:szCs w:val="22"/>
        </w:rPr>
        <w:t xml:space="preserve">  </w:t>
      </w:r>
      <w:r w:rsidRPr="000566C0">
        <w:rPr>
          <w:sz w:val="22"/>
          <w:szCs w:val="22"/>
        </w:rPr>
        <w:t xml:space="preserve">Преимущества, предоставляемые осуществляющим производство товаров, выполнение работ, оказание </w:t>
      </w:r>
      <w:r w:rsidRPr="0037418E">
        <w:rPr>
          <w:sz w:val="22"/>
          <w:szCs w:val="22"/>
        </w:rPr>
        <w:t xml:space="preserve">услуг организациям инвалидов: </w:t>
      </w:r>
      <w:r w:rsidRPr="0037418E">
        <w:rPr>
          <w:sz w:val="22"/>
          <w:szCs w:val="22"/>
          <w:u w:val="single"/>
        </w:rPr>
        <w:t>не предоставляются</w:t>
      </w:r>
      <w:r w:rsidRPr="0037418E">
        <w:rPr>
          <w:sz w:val="22"/>
          <w:szCs w:val="22"/>
        </w:rPr>
        <w:t xml:space="preserve">. </w:t>
      </w:r>
    </w:p>
    <w:p w:rsidR="00BB377D" w:rsidRPr="00B511C5" w:rsidRDefault="00BB377D" w:rsidP="00BB377D">
      <w:pPr>
        <w:tabs>
          <w:tab w:val="left" w:pos="426"/>
          <w:tab w:val="left" w:pos="993"/>
        </w:tabs>
        <w:autoSpaceDE w:val="0"/>
        <w:autoSpaceDN w:val="0"/>
        <w:adjustRightInd w:val="0"/>
        <w:jc w:val="both"/>
        <w:rPr>
          <w:b/>
          <w:sz w:val="22"/>
          <w:szCs w:val="22"/>
        </w:rPr>
      </w:pPr>
      <w:r w:rsidRPr="000E2538">
        <w:rPr>
          <w:sz w:val="22"/>
          <w:szCs w:val="22"/>
        </w:rPr>
        <w:t xml:space="preserve">20. Размер обеспечения заявки на участие в закупке </w:t>
      </w:r>
      <w:r w:rsidRPr="000E2538">
        <w:rPr>
          <w:sz w:val="22"/>
          <w:szCs w:val="22"/>
          <w:u w:val="single"/>
        </w:rPr>
        <w:t xml:space="preserve">в размере 1% от начальной (максимальной) цены договора, что </w:t>
      </w:r>
      <w:r w:rsidRPr="00B511C5">
        <w:rPr>
          <w:sz w:val="22"/>
          <w:szCs w:val="22"/>
          <w:u w:val="single"/>
        </w:rPr>
        <w:t xml:space="preserve">составляет </w:t>
      </w:r>
      <w:r w:rsidR="00B511C5" w:rsidRPr="00B511C5">
        <w:rPr>
          <w:b/>
          <w:sz w:val="22"/>
          <w:szCs w:val="22"/>
          <w:u w:val="single"/>
        </w:rPr>
        <w:t>7 585</w:t>
      </w:r>
      <w:r w:rsidRPr="00B511C5">
        <w:rPr>
          <w:b/>
          <w:sz w:val="22"/>
          <w:szCs w:val="22"/>
          <w:u w:val="single"/>
        </w:rPr>
        <w:t xml:space="preserve"> (семь тысяч </w:t>
      </w:r>
      <w:r w:rsidR="00B511C5" w:rsidRPr="00B511C5">
        <w:rPr>
          <w:b/>
          <w:sz w:val="22"/>
          <w:szCs w:val="22"/>
          <w:u w:val="single"/>
        </w:rPr>
        <w:t>пятьсот восемьдесят пять</w:t>
      </w:r>
      <w:r w:rsidRPr="00B511C5">
        <w:rPr>
          <w:b/>
          <w:sz w:val="22"/>
          <w:szCs w:val="22"/>
          <w:u w:val="single"/>
        </w:rPr>
        <w:t>) рубл</w:t>
      </w:r>
      <w:r w:rsidR="0086649E">
        <w:rPr>
          <w:b/>
          <w:sz w:val="22"/>
          <w:szCs w:val="22"/>
          <w:u w:val="single"/>
        </w:rPr>
        <w:t>ей</w:t>
      </w:r>
      <w:r w:rsidRPr="00B511C5">
        <w:rPr>
          <w:b/>
          <w:sz w:val="22"/>
          <w:szCs w:val="22"/>
          <w:u w:val="single"/>
        </w:rPr>
        <w:t xml:space="preserve"> </w:t>
      </w:r>
      <w:r w:rsidR="00B511C5" w:rsidRPr="00B511C5">
        <w:rPr>
          <w:b/>
          <w:sz w:val="22"/>
          <w:szCs w:val="22"/>
          <w:u w:val="single"/>
        </w:rPr>
        <w:t xml:space="preserve">90 </w:t>
      </w:r>
      <w:r w:rsidRPr="00B511C5">
        <w:rPr>
          <w:b/>
          <w:sz w:val="22"/>
          <w:szCs w:val="22"/>
          <w:u w:val="single"/>
        </w:rPr>
        <w:t>коп</w:t>
      </w:r>
      <w:r w:rsidR="00B511C5" w:rsidRPr="00B511C5">
        <w:rPr>
          <w:b/>
          <w:sz w:val="22"/>
          <w:szCs w:val="22"/>
          <w:u w:val="single"/>
        </w:rPr>
        <w:t>еек</w:t>
      </w:r>
      <w:r w:rsidRPr="00B511C5">
        <w:rPr>
          <w:b/>
          <w:sz w:val="22"/>
          <w:szCs w:val="22"/>
          <w:u w:val="single"/>
        </w:rPr>
        <w:t>.</w:t>
      </w:r>
    </w:p>
    <w:p w:rsidR="00BB377D" w:rsidRPr="00B511C5" w:rsidRDefault="00BB377D" w:rsidP="00BB377D">
      <w:pPr>
        <w:tabs>
          <w:tab w:val="left" w:pos="426"/>
          <w:tab w:val="left" w:pos="993"/>
        </w:tabs>
        <w:autoSpaceDE w:val="0"/>
        <w:autoSpaceDN w:val="0"/>
        <w:adjustRightInd w:val="0"/>
        <w:jc w:val="both"/>
        <w:rPr>
          <w:sz w:val="22"/>
          <w:szCs w:val="22"/>
        </w:rPr>
      </w:pPr>
      <w:r w:rsidRPr="00B511C5">
        <w:rPr>
          <w:sz w:val="22"/>
          <w:szCs w:val="22"/>
        </w:rPr>
        <w:t>21. Договор заключается только после предоставления участником закупки, с которым заключается договор обеспечения исполнения договора.</w:t>
      </w:r>
    </w:p>
    <w:p w:rsidR="00BB377D" w:rsidRPr="00B511C5" w:rsidRDefault="00BB377D" w:rsidP="00BB377D">
      <w:pPr>
        <w:tabs>
          <w:tab w:val="left" w:pos="0"/>
        </w:tabs>
        <w:suppressAutoHyphens/>
        <w:autoSpaceDE w:val="0"/>
        <w:autoSpaceDN w:val="0"/>
        <w:adjustRightInd w:val="0"/>
        <w:jc w:val="both"/>
        <w:outlineLvl w:val="0"/>
        <w:rPr>
          <w:sz w:val="22"/>
          <w:szCs w:val="22"/>
        </w:rPr>
      </w:pPr>
      <w:r w:rsidRPr="00B511C5">
        <w:rPr>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BB377D" w:rsidRPr="00B511C5" w:rsidRDefault="00BB377D" w:rsidP="00BB377D">
      <w:pPr>
        <w:tabs>
          <w:tab w:val="num" w:pos="0"/>
        </w:tabs>
        <w:suppressAutoHyphens/>
        <w:autoSpaceDE w:val="0"/>
        <w:autoSpaceDN w:val="0"/>
        <w:adjustRightInd w:val="0"/>
        <w:jc w:val="both"/>
        <w:outlineLvl w:val="0"/>
        <w:rPr>
          <w:sz w:val="22"/>
          <w:szCs w:val="22"/>
        </w:rPr>
      </w:pPr>
      <w:r w:rsidRPr="00B511C5">
        <w:rPr>
          <w:sz w:val="22"/>
          <w:szCs w:val="22"/>
        </w:rPr>
        <w:t>Срок действия банковской гарантии должен превышать срок действия контракта не менее чем на один месяц.</w:t>
      </w:r>
    </w:p>
    <w:p w:rsidR="00BB377D" w:rsidRPr="00B511C5" w:rsidRDefault="00BB377D" w:rsidP="00BB377D">
      <w:pPr>
        <w:tabs>
          <w:tab w:val="num" w:pos="0"/>
        </w:tabs>
        <w:suppressAutoHyphens/>
        <w:autoSpaceDE w:val="0"/>
        <w:autoSpaceDN w:val="0"/>
        <w:adjustRightInd w:val="0"/>
        <w:jc w:val="both"/>
        <w:outlineLvl w:val="0"/>
        <w:rPr>
          <w:b/>
          <w:sz w:val="22"/>
          <w:szCs w:val="22"/>
        </w:rPr>
      </w:pPr>
      <w:r w:rsidRPr="00B511C5">
        <w:rPr>
          <w:sz w:val="22"/>
          <w:szCs w:val="22"/>
        </w:rPr>
        <w:t xml:space="preserve">Размер обеспечения исполнения контракта: 5% от начальной (максимальной) цены контракта, что составляет </w:t>
      </w:r>
      <w:r w:rsidR="00B511C5" w:rsidRPr="00B511C5">
        <w:rPr>
          <w:b/>
          <w:sz w:val="22"/>
          <w:szCs w:val="22"/>
        </w:rPr>
        <w:t>37</w:t>
      </w:r>
      <w:r w:rsidR="00B511C5">
        <w:rPr>
          <w:b/>
          <w:sz w:val="22"/>
          <w:szCs w:val="22"/>
        </w:rPr>
        <w:t xml:space="preserve"> </w:t>
      </w:r>
      <w:r w:rsidR="00B511C5" w:rsidRPr="00B511C5">
        <w:rPr>
          <w:b/>
          <w:sz w:val="22"/>
          <w:szCs w:val="22"/>
        </w:rPr>
        <w:t>929</w:t>
      </w:r>
      <w:r w:rsidRPr="00B511C5">
        <w:rPr>
          <w:b/>
          <w:sz w:val="22"/>
          <w:szCs w:val="22"/>
        </w:rPr>
        <w:t xml:space="preserve"> (</w:t>
      </w:r>
      <w:r w:rsidR="00B511C5" w:rsidRPr="00B511C5">
        <w:rPr>
          <w:b/>
          <w:sz w:val="22"/>
          <w:szCs w:val="22"/>
        </w:rPr>
        <w:t>тридцать семь</w:t>
      </w:r>
      <w:r w:rsidRPr="00B511C5">
        <w:rPr>
          <w:b/>
          <w:sz w:val="22"/>
          <w:szCs w:val="22"/>
        </w:rPr>
        <w:t xml:space="preserve"> тысяч </w:t>
      </w:r>
      <w:r w:rsidR="00B511C5" w:rsidRPr="00B511C5">
        <w:rPr>
          <w:b/>
          <w:sz w:val="22"/>
          <w:szCs w:val="22"/>
        </w:rPr>
        <w:t>девятьсот двадцать девять</w:t>
      </w:r>
      <w:r w:rsidRPr="00B511C5">
        <w:rPr>
          <w:b/>
          <w:sz w:val="22"/>
          <w:szCs w:val="22"/>
        </w:rPr>
        <w:t>) рубл</w:t>
      </w:r>
      <w:r w:rsidR="0086649E">
        <w:rPr>
          <w:b/>
          <w:sz w:val="22"/>
          <w:szCs w:val="22"/>
        </w:rPr>
        <w:t>ей</w:t>
      </w:r>
      <w:r w:rsidRPr="00B511C5">
        <w:rPr>
          <w:b/>
          <w:sz w:val="22"/>
          <w:szCs w:val="22"/>
        </w:rPr>
        <w:t xml:space="preserve"> </w:t>
      </w:r>
      <w:r w:rsidR="00B511C5" w:rsidRPr="00B511C5">
        <w:rPr>
          <w:b/>
          <w:sz w:val="22"/>
          <w:szCs w:val="22"/>
        </w:rPr>
        <w:t>50</w:t>
      </w:r>
      <w:r w:rsidRPr="00B511C5">
        <w:rPr>
          <w:b/>
          <w:sz w:val="22"/>
          <w:szCs w:val="22"/>
        </w:rPr>
        <w:t xml:space="preserve"> копеек.</w:t>
      </w:r>
    </w:p>
    <w:p w:rsidR="00BB377D" w:rsidRPr="000566C0" w:rsidRDefault="00BB377D" w:rsidP="00BB377D">
      <w:pPr>
        <w:tabs>
          <w:tab w:val="num" w:pos="0"/>
        </w:tabs>
        <w:suppressAutoHyphens/>
        <w:autoSpaceDE w:val="0"/>
        <w:autoSpaceDN w:val="0"/>
        <w:adjustRightInd w:val="0"/>
        <w:jc w:val="both"/>
        <w:outlineLvl w:val="0"/>
        <w:rPr>
          <w:sz w:val="22"/>
          <w:szCs w:val="22"/>
        </w:rPr>
      </w:pPr>
      <w:r w:rsidRPr="00B511C5">
        <w:rPr>
          <w:sz w:val="22"/>
          <w:szCs w:val="22"/>
        </w:rPr>
        <w:t>В случае возникновения обстоятельств, препятствующих заключению контракта</w:t>
      </w:r>
      <w:r w:rsidRPr="000566C0">
        <w:rPr>
          <w:sz w:val="22"/>
          <w:szCs w:val="22"/>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BB377D" w:rsidRPr="000566C0" w:rsidRDefault="00BB377D" w:rsidP="00BB377D">
      <w:pPr>
        <w:tabs>
          <w:tab w:val="num" w:pos="0"/>
        </w:tabs>
        <w:suppressAutoHyphens/>
        <w:autoSpaceDE w:val="0"/>
        <w:autoSpaceDN w:val="0"/>
        <w:adjustRightInd w:val="0"/>
        <w:jc w:val="both"/>
        <w:outlineLvl w:val="0"/>
        <w:rPr>
          <w:bCs/>
          <w:sz w:val="22"/>
          <w:szCs w:val="22"/>
        </w:rPr>
      </w:pPr>
      <w:r w:rsidRPr="000566C0">
        <w:rPr>
          <w:bCs/>
          <w:sz w:val="22"/>
          <w:szCs w:val="22"/>
        </w:rPr>
        <w:t>Обеспечение исполнения контракта должно быть предоставлено одновременно с подписанным экземпляром контракта.</w:t>
      </w:r>
    </w:p>
    <w:p w:rsidR="00BB377D" w:rsidRPr="000566C0" w:rsidRDefault="00BB377D" w:rsidP="00BB377D">
      <w:pPr>
        <w:tabs>
          <w:tab w:val="num" w:pos="0"/>
        </w:tabs>
        <w:suppressAutoHyphens/>
        <w:autoSpaceDE w:val="0"/>
        <w:autoSpaceDN w:val="0"/>
        <w:adjustRightInd w:val="0"/>
        <w:jc w:val="both"/>
        <w:outlineLvl w:val="0"/>
        <w:rPr>
          <w:bCs/>
          <w:sz w:val="22"/>
          <w:szCs w:val="22"/>
        </w:rPr>
      </w:pPr>
      <w:r w:rsidRPr="000566C0">
        <w:rPr>
          <w:bCs/>
          <w:sz w:val="22"/>
          <w:szCs w:val="22"/>
        </w:rPr>
        <w:t>В случае</w:t>
      </w:r>
      <w:proofErr w:type="gramStart"/>
      <w:r w:rsidRPr="000566C0">
        <w:rPr>
          <w:bCs/>
          <w:sz w:val="22"/>
          <w:szCs w:val="22"/>
        </w:rPr>
        <w:t>,</w:t>
      </w:r>
      <w:proofErr w:type="gramEnd"/>
      <w:r w:rsidRPr="000566C0">
        <w:rPr>
          <w:bCs/>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0566C0">
        <w:rPr>
          <w:bCs/>
          <w:sz w:val="22"/>
          <w:szCs w:val="22"/>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w:t>
      </w:r>
      <w:r w:rsidRPr="004959C4">
        <w:rPr>
          <w:bCs/>
          <w:sz w:val="22"/>
          <w:szCs w:val="22"/>
        </w:rPr>
        <w:t>контракта.</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t>1. Банковская гарантия должна быть безотзывной;</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t xml:space="preserve">2.  Банковская гарантия должна содержать: </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t>1) сумму банковской гарантии, подлежащую уплате гарантом заказчику в случае ненадлежащего исполнения обязатель</w:t>
      </w:r>
      <w:proofErr w:type="gramStart"/>
      <w:r w:rsidRPr="004959C4">
        <w:rPr>
          <w:bCs/>
          <w:sz w:val="22"/>
          <w:szCs w:val="22"/>
        </w:rPr>
        <w:t>ств пр</w:t>
      </w:r>
      <w:proofErr w:type="gramEnd"/>
      <w:r w:rsidRPr="004959C4">
        <w:rPr>
          <w:bCs/>
          <w:sz w:val="22"/>
          <w:szCs w:val="22"/>
        </w:rPr>
        <w:t>инципалом в соответствии со статьей 96 Закона о контрактной системе;</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lastRenderedPageBreak/>
        <w:t>2) обязательства принципала, надлежащее исполнение которых обеспечивается банковской гарантией;</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B377D" w:rsidRPr="000566C0" w:rsidRDefault="00BB377D" w:rsidP="00BB377D">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B377D" w:rsidRPr="000566C0" w:rsidRDefault="00BB377D" w:rsidP="00BB377D">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377D" w:rsidRPr="000566C0" w:rsidRDefault="00BB377D" w:rsidP="00BB377D">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6) срок действия банковской гарантии;</w:t>
      </w:r>
    </w:p>
    <w:p w:rsidR="00BB377D" w:rsidRPr="000566C0" w:rsidRDefault="00BB377D" w:rsidP="00BB377D">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377D" w:rsidRPr="000566C0" w:rsidRDefault="00BB377D" w:rsidP="00BB377D">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D7AF7" w:rsidRPr="00C820A7" w:rsidRDefault="00BB377D" w:rsidP="00DD7AF7">
      <w:pPr>
        <w:pStyle w:val="3"/>
        <w:keepNext w:val="0"/>
        <w:spacing w:before="0" w:after="0"/>
        <w:ind w:firstLine="426"/>
        <w:jc w:val="both"/>
        <w:rPr>
          <w:rFonts w:ascii="Times New Roman" w:hAnsi="Times New Roman"/>
          <w:b w:val="0"/>
          <w:bCs w:val="0"/>
          <w:sz w:val="22"/>
          <w:szCs w:val="22"/>
        </w:rPr>
      </w:pPr>
      <w:r w:rsidRPr="000566C0">
        <w:rPr>
          <w:rFonts w:ascii="Times New Roman" w:hAnsi="Times New Roman"/>
          <w:b w:val="0"/>
          <w:bCs w:val="0"/>
          <w:sz w:val="22"/>
          <w:szCs w:val="22"/>
        </w:rPr>
        <w:t xml:space="preserve">3. </w:t>
      </w:r>
      <w:r w:rsidR="00DD7AF7" w:rsidRPr="00C820A7">
        <w:rPr>
          <w:rFonts w:ascii="Times New Roman" w:hAnsi="Times New Roman"/>
          <w:b w:val="0"/>
          <w:bCs w:val="0"/>
          <w:sz w:val="22"/>
          <w:szCs w:val="22"/>
        </w:rPr>
        <w:t>Банковская гарантия должна быть включена в реестр банковских гарантий, размещенный в единой информационной системе.</w:t>
      </w:r>
    </w:p>
    <w:p w:rsidR="00DD7AF7" w:rsidRDefault="00DD7AF7" w:rsidP="00DD7AF7">
      <w:pPr>
        <w:pStyle w:val="3"/>
        <w:keepNext w:val="0"/>
        <w:spacing w:before="0" w:after="0"/>
        <w:ind w:firstLine="567"/>
        <w:jc w:val="both"/>
        <w:rPr>
          <w:rFonts w:ascii="Times New Roman" w:hAnsi="Times New Roman"/>
          <w:b w:val="0"/>
          <w:bCs w:val="0"/>
          <w:sz w:val="22"/>
          <w:szCs w:val="22"/>
        </w:rPr>
      </w:pPr>
      <w:r w:rsidRPr="00C820A7">
        <w:rPr>
          <w:rFonts w:ascii="Times New Roman" w:hAnsi="Times New Roman"/>
          <w:b w:val="0"/>
          <w:bCs w:val="0"/>
          <w:sz w:val="22"/>
          <w:szCs w:val="22"/>
        </w:rPr>
        <w:t>Требования к обеспечению исполнения контракта, предостав</w:t>
      </w:r>
      <w:r>
        <w:rPr>
          <w:rFonts w:ascii="Times New Roman" w:hAnsi="Times New Roman"/>
          <w:b w:val="0"/>
          <w:bCs w:val="0"/>
          <w:sz w:val="22"/>
          <w:szCs w:val="22"/>
        </w:rPr>
        <w:t>ляемому в виде денежных средств:</w:t>
      </w:r>
    </w:p>
    <w:p w:rsidR="00DD7AF7" w:rsidRPr="00DD7AF7" w:rsidRDefault="00DD7AF7" w:rsidP="00DD7AF7">
      <w:pPr>
        <w:pStyle w:val="3"/>
        <w:keepNext w:val="0"/>
        <w:spacing w:before="0" w:after="0"/>
        <w:ind w:firstLine="567"/>
        <w:jc w:val="both"/>
        <w:rPr>
          <w:rFonts w:ascii="Times New Roman" w:hAnsi="Times New Roman"/>
          <w:b w:val="0"/>
          <w:bCs w:val="0"/>
          <w:sz w:val="22"/>
          <w:szCs w:val="22"/>
        </w:rPr>
      </w:pPr>
      <w:r>
        <w:rPr>
          <w:rFonts w:ascii="Times New Roman" w:hAnsi="Times New Roman"/>
          <w:b w:val="0"/>
          <w:bCs w:val="0"/>
          <w:sz w:val="22"/>
          <w:szCs w:val="22"/>
        </w:rPr>
        <w:t xml:space="preserve"> </w:t>
      </w:r>
      <w:r w:rsidRPr="00DD7AF7">
        <w:rPr>
          <w:rFonts w:ascii="Times New Roman" w:hAnsi="Times New Roman"/>
          <w:b w:val="0"/>
          <w:sz w:val="22"/>
          <w:szCs w:val="22"/>
        </w:rPr>
        <w:t>денежные средства, вносимые в обеспечение исполнения контракта, должны быть перечислены по следующим реквизитам:</w:t>
      </w:r>
    </w:p>
    <w:p w:rsidR="00DD7AF7" w:rsidRPr="00C820A7" w:rsidRDefault="00DD7AF7" w:rsidP="00DD7AF7">
      <w:pPr>
        <w:rPr>
          <w:bCs/>
          <w:sz w:val="22"/>
          <w:szCs w:val="22"/>
        </w:rPr>
      </w:pPr>
      <w:proofErr w:type="spellStart"/>
      <w:r w:rsidRPr="00C820A7">
        <w:rPr>
          <w:bCs/>
          <w:sz w:val="22"/>
          <w:szCs w:val="22"/>
        </w:rPr>
        <w:t>Депфин</w:t>
      </w:r>
      <w:proofErr w:type="spellEnd"/>
      <w:r w:rsidRPr="00C820A7">
        <w:rPr>
          <w:bCs/>
          <w:sz w:val="22"/>
          <w:szCs w:val="22"/>
        </w:rPr>
        <w:t xml:space="preserve"> </w:t>
      </w:r>
      <w:proofErr w:type="spellStart"/>
      <w:r w:rsidRPr="00C820A7">
        <w:rPr>
          <w:bCs/>
          <w:sz w:val="22"/>
          <w:szCs w:val="22"/>
        </w:rPr>
        <w:t>Югорска</w:t>
      </w:r>
      <w:proofErr w:type="spellEnd"/>
      <w:r w:rsidRPr="00C820A7">
        <w:rPr>
          <w:bCs/>
          <w:sz w:val="22"/>
          <w:szCs w:val="22"/>
        </w:rPr>
        <w:t xml:space="preserve"> (МБОУ «Гимназия», л.с. 300.14.103.0) </w:t>
      </w:r>
    </w:p>
    <w:p w:rsidR="00DD7AF7" w:rsidRPr="00C820A7" w:rsidRDefault="00DD7AF7" w:rsidP="00DD7AF7">
      <w:pPr>
        <w:rPr>
          <w:sz w:val="22"/>
          <w:szCs w:val="22"/>
        </w:rPr>
      </w:pPr>
      <w:r w:rsidRPr="00C820A7">
        <w:rPr>
          <w:sz w:val="22"/>
          <w:szCs w:val="22"/>
        </w:rPr>
        <w:t>Ф-Л ЗС ПАО ХАНТЫ-МАНСИЙСКИЙ БАНК ОТКРЫТИЕ г. Ханты-Мансийск</w:t>
      </w:r>
    </w:p>
    <w:p w:rsidR="00DD7AF7" w:rsidRPr="00C820A7" w:rsidRDefault="00DD7AF7" w:rsidP="00DD7AF7">
      <w:pPr>
        <w:rPr>
          <w:sz w:val="22"/>
          <w:szCs w:val="22"/>
        </w:rPr>
      </w:pPr>
      <w:r w:rsidRPr="00C820A7">
        <w:rPr>
          <w:sz w:val="22"/>
          <w:szCs w:val="22"/>
        </w:rPr>
        <w:t>Расчетный счет 40701810800063000007</w:t>
      </w:r>
    </w:p>
    <w:p w:rsidR="00DD7AF7" w:rsidRPr="00C820A7" w:rsidRDefault="00DD7AF7" w:rsidP="00DD7AF7">
      <w:pPr>
        <w:rPr>
          <w:sz w:val="22"/>
          <w:szCs w:val="22"/>
        </w:rPr>
      </w:pPr>
      <w:r w:rsidRPr="00C820A7">
        <w:rPr>
          <w:sz w:val="22"/>
          <w:szCs w:val="22"/>
        </w:rPr>
        <w:t>Корреспондирующий счет 30101810771620000782</w:t>
      </w:r>
    </w:p>
    <w:p w:rsidR="00DD7AF7" w:rsidRPr="00C820A7" w:rsidRDefault="00DD7AF7" w:rsidP="00DD7AF7">
      <w:pPr>
        <w:rPr>
          <w:sz w:val="22"/>
          <w:szCs w:val="22"/>
        </w:rPr>
      </w:pPr>
      <w:r w:rsidRPr="00C820A7">
        <w:rPr>
          <w:sz w:val="22"/>
          <w:szCs w:val="22"/>
        </w:rPr>
        <w:t>БИК 047162782</w:t>
      </w:r>
    </w:p>
    <w:p w:rsidR="00BB377D" w:rsidRPr="00DD7AF7" w:rsidRDefault="00DD7AF7" w:rsidP="00DD7AF7">
      <w:pPr>
        <w:rPr>
          <w:sz w:val="22"/>
          <w:szCs w:val="22"/>
        </w:rPr>
      </w:pPr>
      <w:r w:rsidRPr="00C820A7">
        <w:rPr>
          <w:sz w:val="22"/>
          <w:szCs w:val="22"/>
        </w:rPr>
        <w:t>ИНН/КПП 8622001011/862201001</w:t>
      </w:r>
    </w:p>
    <w:p w:rsidR="00BB377D" w:rsidRPr="000566C0" w:rsidRDefault="00BB377D" w:rsidP="00BB377D">
      <w:pPr>
        <w:tabs>
          <w:tab w:val="num" w:pos="0"/>
        </w:tabs>
        <w:rPr>
          <w:bCs/>
          <w:sz w:val="22"/>
          <w:szCs w:val="22"/>
        </w:rPr>
      </w:pPr>
      <w:r w:rsidRPr="000566C0">
        <w:rPr>
          <w:sz w:val="22"/>
          <w:szCs w:val="22"/>
        </w:rPr>
        <w:t>Назначение платежа: «Обеспечение исполнения гражданско-правового договора по аукциону в электронной форме №_____ на оказание услуг по проведению</w:t>
      </w:r>
      <w:r w:rsidR="00B511C5">
        <w:rPr>
          <w:sz w:val="22"/>
          <w:szCs w:val="22"/>
        </w:rPr>
        <w:t xml:space="preserve"> </w:t>
      </w:r>
      <w:r w:rsidRPr="000566C0">
        <w:rPr>
          <w:sz w:val="22"/>
          <w:szCs w:val="22"/>
        </w:rPr>
        <w:t xml:space="preserve">медицинского </w:t>
      </w:r>
      <w:r>
        <w:rPr>
          <w:sz w:val="22"/>
          <w:szCs w:val="22"/>
        </w:rPr>
        <w:t>осмотра сотрудников учреждения»</w:t>
      </w:r>
      <w:r w:rsidRPr="000566C0">
        <w:rPr>
          <w:sz w:val="22"/>
          <w:szCs w:val="22"/>
        </w:rPr>
        <w:t>;</w:t>
      </w:r>
    </w:p>
    <w:p w:rsidR="00BB377D" w:rsidRPr="000566C0" w:rsidRDefault="00BB377D" w:rsidP="00BB377D">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B377D" w:rsidRPr="000566C0" w:rsidRDefault="00BB377D" w:rsidP="00BB377D">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0566C0">
        <w:rPr>
          <w:b w:val="0"/>
          <w:sz w:val="22"/>
          <w:szCs w:val="22"/>
        </w:rPr>
        <w:t>дств сч</w:t>
      </w:r>
      <w:proofErr w:type="gramEnd"/>
      <w:r w:rsidRPr="000566C0">
        <w:rPr>
          <w:b w:val="0"/>
          <w:sz w:val="22"/>
          <w:szCs w:val="22"/>
        </w:rPr>
        <w:t xml:space="preserve">итается </w:t>
      </w:r>
      <w:proofErr w:type="spellStart"/>
      <w:r w:rsidRPr="000566C0">
        <w:rPr>
          <w:b w:val="0"/>
          <w:sz w:val="22"/>
          <w:szCs w:val="22"/>
        </w:rPr>
        <w:t>непредоставленным</w:t>
      </w:r>
      <w:proofErr w:type="spellEnd"/>
      <w:r w:rsidRPr="000566C0">
        <w:rPr>
          <w:b w:val="0"/>
          <w:sz w:val="22"/>
          <w:szCs w:val="22"/>
        </w:rPr>
        <w:t>;</w:t>
      </w:r>
    </w:p>
    <w:p w:rsidR="00BB377D" w:rsidRPr="000566C0" w:rsidRDefault="00BB377D" w:rsidP="00BB377D">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B377D" w:rsidRPr="000566C0" w:rsidRDefault="00BB377D" w:rsidP="00BB377D">
      <w:pPr>
        <w:pStyle w:val="3"/>
        <w:keepNext w:val="0"/>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0566C0">
        <w:rPr>
          <w:rFonts w:ascii="Times New Roman" w:hAnsi="Times New Roman"/>
          <w:b w:val="0"/>
          <w:bCs w:val="0"/>
          <w:sz w:val="22"/>
          <w:szCs w:val="22"/>
        </w:rPr>
        <w:t>обязательств</w:t>
      </w:r>
      <w:proofErr w:type="gramEnd"/>
      <w:r w:rsidRPr="000566C0">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0566C0">
        <w:rPr>
          <w:rFonts w:ascii="Times New Roman" w:hAnsi="Times New Roman"/>
          <w:b w:val="0"/>
          <w:bCs w:val="0"/>
          <w:sz w:val="22"/>
          <w:szCs w:val="22"/>
        </w:rPr>
        <w:t>этом</w:t>
      </w:r>
      <w:proofErr w:type="gramEnd"/>
      <w:r w:rsidRPr="000566C0">
        <w:rPr>
          <w:rFonts w:ascii="Times New Roman" w:hAnsi="Times New Roman"/>
          <w:b w:val="0"/>
          <w:bCs w:val="0"/>
          <w:sz w:val="22"/>
          <w:szCs w:val="22"/>
        </w:rPr>
        <w:t xml:space="preserve"> может быть изменен способ обеспечения исполнения договора.</w:t>
      </w:r>
    </w:p>
    <w:p w:rsidR="00BB377D" w:rsidRPr="00710234" w:rsidRDefault="00BB377D" w:rsidP="00BB377D">
      <w:pPr>
        <w:jc w:val="both"/>
        <w:rPr>
          <w:sz w:val="22"/>
          <w:szCs w:val="22"/>
        </w:rPr>
      </w:pPr>
      <w:r>
        <w:rPr>
          <w:sz w:val="22"/>
          <w:szCs w:val="22"/>
        </w:rPr>
        <w:t>22</w:t>
      </w:r>
      <w:r w:rsidRPr="00710234">
        <w:rPr>
          <w:sz w:val="22"/>
          <w:szCs w:val="22"/>
        </w:rPr>
        <w:t>.</w:t>
      </w:r>
      <w:r w:rsidRPr="00710234">
        <w:rPr>
          <w:sz w:val="22"/>
          <w:szCs w:val="22"/>
        </w:rPr>
        <w:tab/>
      </w:r>
      <w:proofErr w:type="gramStart"/>
      <w:r w:rsidRPr="00710234">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B377D" w:rsidRDefault="00BB377D" w:rsidP="00BB377D">
      <w:pPr>
        <w:jc w:val="both"/>
        <w:rPr>
          <w:sz w:val="22"/>
          <w:szCs w:val="22"/>
        </w:rPr>
      </w:pPr>
      <w:r w:rsidRPr="00710234">
        <w:rPr>
          <w:sz w:val="22"/>
          <w:szCs w:val="22"/>
        </w:rPr>
        <w:lastRenderedPageBreak/>
        <w:t xml:space="preserve">        </w:t>
      </w:r>
      <w:proofErr w:type="gramStart"/>
      <w:r w:rsidRPr="00710234">
        <w:rPr>
          <w:sz w:val="22"/>
          <w:szCs w:val="22"/>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w:t>
      </w:r>
      <w:r>
        <w:rPr>
          <w:sz w:val="22"/>
          <w:szCs w:val="22"/>
        </w:rPr>
        <w:t>идента РФ от 28.11.2015 № 583»:</w:t>
      </w:r>
      <w:r w:rsidRPr="00710234">
        <w:rPr>
          <w:sz w:val="22"/>
          <w:szCs w:val="22"/>
        </w:rPr>
        <w:t xml:space="preserve"> </w:t>
      </w:r>
      <w:r>
        <w:rPr>
          <w:b/>
          <w:sz w:val="22"/>
          <w:szCs w:val="22"/>
        </w:rPr>
        <w:t>у</w:t>
      </w:r>
      <w:r w:rsidRPr="00B921A1">
        <w:rPr>
          <w:b/>
          <w:sz w:val="22"/>
          <w:szCs w:val="22"/>
        </w:rPr>
        <w:t>становлено</w:t>
      </w:r>
      <w:r>
        <w:rPr>
          <w:sz w:val="22"/>
          <w:szCs w:val="22"/>
        </w:rPr>
        <w:t>.</w:t>
      </w:r>
      <w:proofErr w:type="gramEnd"/>
    </w:p>
    <w:p w:rsidR="00BB377D" w:rsidRPr="00710234" w:rsidRDefault="00BB377D" w:rsidP="00BB377D">
      <w:pPr>
        <w:jc w:val="both"/>
        <w:rPr>
          <w:sz w:val="22"/>
          <w:szCs w:val="22"/>
        </w:rPr>
      </w:pPr>
      <w:r w:rsidRPr="00710234">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w:t>
      </w:r>
      <w:r>
        <w:rPr>
          <w:sz w:val="22"/>
          <w:szCs w:val="22"/>
        </w:rPr>
        <w:t>ципальных нужд»: н</w:t>
      </w:r>
      <w:r w:rsidRPr="00710234">
        <w:rPr>
          <w:sz w:val="22"/>
          <w:szCs w:val="22"/>
        </w:rPr>
        <w:t>е установлено;</w:t>
      </w:r>
    </w:p>
    <w:p w:rsidR="00BB377D" w:rsidRPr="00710234" w:rsidRDefault="00BB377D" w:rsidP="00BB377D">
      <w:pPr>
        <w:jc w:val="both"/>
        <w:rPr>
          <w:sz w:val="22"/>
          <w:szCs w:val="22"/>
        </w:rPr>
      </w:pPr>
      <w:r w:rsidRPr="00710234">
        <w:rPr>
          <w:sz w:val="22"/>
          <w:szCs w:val="22"/>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Pr>
          <w:sz w:val="22"/>
          <w:szCs w:val="22"/>
        </w:rPr>
        <w:t>иципальных нужд»: не</w:t>
      </w:r>
      <w:r w:rsidRPr="00710234">
        <w:rPr>
          <w:sz w:val="22"/>
          <w:szCs w:val="22"/>
        </w:rPr>
        <w:t xml:space="preserve"> установлено;</w:t>
      </w:r>
    </w:p>
    <w:p w:rsidR="00BB377D" w:rsidRDefault="00BB377D" w:rsidP="00BB377D">
      <w:pPr>
        <w:jc w:val="both"/>
        <w:rPr>
          <w:sz w:val="22"/>
          <w:szCs w:val="22"/>
        </w:rPr>
      </w:pPr>
      <w:r w:rsidRPr="00710234">
        <w:rPr>
          <w:sz w:val="22"/>
          <w:szCs w:val="22"/>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w:t>
      </w:r>
      <w:r>
        <w:rPr>
          <w:sz w:val="22"/>
          <w:szCs w:val="22"/>
        </w:rPr>
        <w:t>ципальных нужд": н</w:t>
      </w:r>
      <w:r w:rsidRPr="00710234">
        <w:rPr>
          <w:sz w:val="22"/>
          <w:szCs w:val="22"/>
        </w:rPr>
        <w:t>е установлено.</w:t>
      </w:r>
    </w:p>
    <w:p w:rsidR="00BB377D" w:rsidRPr="00BC497F" w:rsidRDefault="00BB377D" w:rsidP="00BB377D">
      <w:pPr>
        <w:autoSpaceDE w:val="0"/>
        <w:autoSpaceDN w:val="0"/>
        <w:adjustRightInd w:val="0"/>
        <w:jc w:val="both"/>
        <w:rPr>
          <w:sz w:val="22"/>
          <w:szCs w:val="22"/>
        </w:rPr>
      </w:pPr>
      <w:r w:rsidRPr="00BC497F">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B377D" w:rsidRPr="00BC497F" w:rsidRDefault="00BB377D" w:rsidP="00BB377D">
      <w:pPr>
        <w:autoSpaceDE w:val="0"/>
        <w:autoSpaceDN w:val="0"/>
        <w:adjustRightInd w:val="0"/>
        <w:jc w:val="both"/>
        <w:rPr>
          <w:sz w:val="22"/>
          <w:szCs w:val="22"/>
        </w:rPr>
      </w:pPr>
      <w:r w:rsidRPr="00BC497F">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B377D" w:rsidRPr="00BC497F" w:rsidRDefault="00BB377D" w:rsidP="00BB377D">
      <w:pPr>
        <w:autoSpaceDE w:val="0"/>
        <w:autoSpaceDN w:val="0"/>
        <w:adjustRightInd w:val="0"/>
        <w:jc w:val="both"/>
        <w:rPr>
          <w:sz w:val="22"/>
          <w:szCs w:val="22"/>
        </w:rPr>
      </w:pPr>
      <w:r w:rsidRPr="00BC497F">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B377D" w:rsidRPr="00BC497F" w:rsidRDefault="00BB377D" w:rsidP="00BB377D">
      <w:pPr>
        <w:autoSpaceDE w:val="0"/>
        <w:autoSpaceDN w:val="0"/>
        <w:adjustRightInd w:val="0"/>
        <w:jc w:val="both"/>
        <w:rPr>
          <w:sz w:val="22"/>
          <w:szCs w:val="22"/>
        </w:rPr>
      </w:pPr>
    </w:p>
    <w:p w:rsidR="00BB377D" w:rsidRPr="00BC497F" w:rsidRDefault="00BB377D" w:rsidP="00BB377D">
      <w:pPr>
        <w:jc w:val="both"/>
        <w:rPr>
          <w:sz w:val="22"/>
          <w:szCs w:val="22"/>
        </w:rPr>
      </w:pPr>
    </w:p>
    <w:p w:rsidR="00BB377D" w:rsidRPr="00BC497F" w:rsidRDefault="00BB377D" w:rsidP="00BB377D">
      <w:pPr>
        <w:jc w:val="both"/>
        <w:rPr>
          <w:sz w:val="22"/>
          <w:szCs w:val="22"/>
        </w:rPr>
      </w:pPr>
    </w:p>
    <w:p w:rsidR="00BB377D" w:rsidRPr="00BC497F" w:rsidRDefault="00BB377D" w:rsidP="00BB377D">
      <w:pPr>
        <w:jc w:val="both"/>
        <w:rPr>
          <w:sz w:val="22"/>
          <w:szCs w:val="22"/>
        </w:rPr>
      </w:pPr>
    </w:p>
    <w:tbl>
      <w:tblPr>
        <w:tblW w:w="9606" w:type="dxa"/>
        <w:tblLook w:val="04A0" w:firstRow="1" w:lastRow="0" w:firstColumn="1" w:lastColumn="0" w:noHBand="0" w:noVBand="1"/>
      </w:tblPr>
      <w:tblGrid>
        <w:gridCol w:w="4219"/>
        <w:gridCol w:w="3402"/>
        <w:gridCol w:w="1985"/>
      </w:tblGrid>
      <w:tr w:rsidR="00BC497F" w:rsidRPr="00C820A7" w:rsidTr="00BC497F">
        <w:tc>
          <w:tcPr>
            <w:tcW w:w="4219" w:type="dxa"/>
            <w:vAlign w:val="bottom"/>
            <w:hideMark/>
          </w:tcPr>
          <w:p w:rsidR="00BC497F" w:rsidRDefault="00BC497F" w:rsidP="00CD62D7">
            <w:r w:rsidRPr="00C820A7">
              <w:rPr>
                <w:sz w:val="22"/>
                <w:szCs w:val="22"/>
              </w:rPr>
              <w:t>Директор</w:t>
            </w:r>
          </w:p>
          <w:p w:rsidR="00BC497F" w:rsidRPr="00C820A7" w:rsidRDefault="00BC497F" w:rsidP="00CD62D7"/>
        </w:tc>
        <w:tc>
          <w:tcPr>
            <w:tcW w:w="3402" w:type="dxa"/>
          </w:tcPr>
          <w:p w:rsidR="00BC497F" w:rsidRPr="00C820A7" w:rsidRDefault="00BC497F" w:rsidP="00CD62D7"/>
        </w:tc>
        <w:tc>
          <w:tcPr>
            <w:tcW w:w="1985" w:type="dxa"/>
            <w:vAlign w:val="bottom"/>
            <w:hideMark/>
          </w:tcPr>
          <w:p w:rsidR="00BC497F" w:rsidRDefault="00BC497F" w:rsidP="00CD62D7">
            <w:r w:rsidRPr="00C820A7">
              <w:rPr>
                <w:sz w:val="22"/>
                <w:szCs w:val="22"/>
              </w:rPr>
              <w:t>В.В. Погребняк</w:t>
            </w:r>
          </w:p>
          <w:p w:rsidR="00BC497F" w:rsidRPr="00C820A7" w:rsidRDefault="00BC497F" w:rsidP="00CD62D7"/>
        </w:tc>
      </w:tr>
    </w:tbl>
    <w:p w:rsidR="00BB377D" w:rsidRPr="000566C0" w:rsidRDefault="00BB377D" w:rsidP="00BB377D">
      <w:pPr>
        <w:jc w:val="both"/>
        <w:rPr>
          <w:sz w:val="22"/>
          <w:szCs w:val="22"/>
        </w:rPr>
      </w:pPr>
      <w:r w:rsidRPr="000566C0">
        <w:rPr>
          <w:sz w:val="22"/>
          <w:szCs w:val="22"/>
        </w:rPr>
        <w:t>Согласовано:</w:t>
      </w:r>
    </w:p>
    <w:p w:rsidR="00BB377D" w:rsidRPr="000566C0" w:rsidRDefault="00BB377D" w:rsidP="00BB377D">
      <w:pPr>
        <w:jc w:val="both"/>
        <w:rPr>
          <w:sz w:val="22"/>
          <w:szCs w:val="22"/>
        </w:rPr>
      </w:pPr>
    </w:p>
    <w:p w:rsidR="00BB377D" w:rsidRPr="000566C0" w:rsidRDefault="00BB377D" w:rsidP="00BB377D">
      <w:pPr>
        <w:jc w:val="both"/>
        <w:rPr>
          <w:sz w:val="22"/>
          <w:szCs w:val="22"/>
        </w:rPr>
      </w:pPr>
      <w:r w:rsidRPr="000566C0">
        <w:rPr>
          <w:sz w:val="22"/>
          <w:szCs w:val="22"/>
        </w:rPr>
        <w:t>Зам. начальника управления</w:t>
      </w:r>
    </w:p>
    <w:p w:rsidR="00BB377D" w:rsidRPr="000566C0" w:rsidRDefault="00BB377D" w:rsidP="00BB377D">
      <w:pPr>
        <w:jc w:val="both"/>
        <w:rPr>
          <w:sz w:val="22"/>
          <w:szCs w:val="22"/>
        </w:rPr>
      </w:pPr>
      <w:r w:rsidRPr="000566C0">
        <w:rPr>
          <w:sz w:val="22"/>
          <w:szCs w:val="22"/>
        </w:rPr>
        <w:t>экономической политики</w:t>
      </w:r>
      <w:r w:rsidRPr="000566C0">
        <w:rPr>
          <w:sz w:val="22"/>
          <w:szCs w:val="22"/>
        </w:rPr>
        <w:tab/>
        <w:t xml:space="preserve">            </w:t>
      </w:r>
      <w:r w:rsidRPr="000566C0">
        <w:rPr>
          <w:sz w:val="22"/>
          <w:szCs w:val="22"/>
        </w:rPr>
        <w:tab/>
      </w:r>
      <w:r w:rsidRPr="000566C0">
        <w:rPr>
          <w:sz w:val="22"/>
          <w:szCs w:val="22"/>
        </w:rPr>
        <w:tab/>
      </w:r>
      <w:r w:rsidRPr="000566C0">
        <w:rPr>
          <w:sz w:val="22"/>
          <w:szCs w:val="22"/>
        </w:rPr>
        <w:tab/>
      </w:r>
      <w:r w:rsidRPr="000566C0">
        <w:rPr>
          <w:sz w:val="22"/>
          <w:szCs w:val="22"/>
        </w:rPr>
        <w:tab/>
        <w:t xml:space="preserve">             </w:t>
      </w:r>
      <w:r>
        <w:rPr>
          <w:sz w:val="22"/>
          <w:szCs w:val="22"/>
        </w:rPr>
        <w:t xml:space="preserve">                  </w:t>
      </w:r>
      <w:r w:rsidRPr="000566C0">
        <w:rPr>
          <w:sz w:val="22"/>
          <w:szCs w:val="22"/>
        </w:rPr>
        <w:t xml:space="preserve">     Ж.В. Резинкина</w:t>
      </w:r>
    </w:p>
    <w:p w:rsidR="00BB377D" w:rsidRPr="000566C0" w:rsidRDefault="00BB377D" w:rsidP="00BB377D">
      <w:pPr>
        <w:jc w:val="both"/>
        <w:rPr>
          <w:sz w:val="22"/>
          <w:szCs w:val="22"/>
        </w:rPr>
      </w:pPr>
    </w:p>
    <w:p w:rsidR="00BB377D" w:rsidRPr="000566C0" w:rsidRDefault="00BB377D" w:rsidP="00BB377D">
      <w:pPr>
        <w:jc w:val="both"/>
        <w:rPr>
          <w:sz w:val="22"/>
          <w:szCs w:val="22"/>
        </w:rPr>
      </w:pPr>
      <w:r w:rsidRPr="000566C0">
        <w:rPr>
          <w:sz w:val="22"/>
          <w:szCs w:val="22"/>
        </w:rPr>
        <w:t>Проверено:</w:t>
      </w:r>
      <w:r>
        <w:rPr>
          <w:sz w:val="22"/>
          <w:szCs w:val="22"/>
        </w:rPr>
        <w:t xml:space="preserve"> Заместитель н</w:t>
      </w:r>
      <w:r w:rsidRPr="000566C0">
        <w:rPr>
          <w:sz w:val="22"/>
          <w:szCs w:val="22"/>
        </w:rPr>
        <w:t>ачальник</w:t>
      </w:r>
      <w:r>
        <w:rPr>
          <w:sz w:val="22"/>
          <w:szCs w:val="22"/>
        </w:rPr>
        <w:t>а</w:t>
      </w:r>
      <w:r w:rsidRPr="000566C0">
        <w:rPr>
          <w:sz w:val="22"/>
          <w:szCs w:val="22"/>
        </w:rPr>
        <w:t xml:space="preserve"> </w:t>
      </w:r>
    </w:p>
    <w:p w:rsidR="00BB377D" w:rsidRPr="000566C0" w:rsidRDefault="00BB377D" w:rsidP="00BB377D">
      <w:pPr>
        <w:jc w:val="both"/>
        <w:rPr>
          <w:sz w:val="22"/>
          <w:szCs w:val="22"/>
        </w:rPr>
      </w:pPr>
      <w:r w:rsidRPr="000566C0">
        <w:rPr>
          <w:sz w:val="22"/>
          <w:szCs w:val="22"/>
        </w:rPr>
        <w:t xml:space="preserve">отдела муниципальных закупок   </w:t>
      </w:r>
      <w:r w:rsidRPr="000566C0">
        <w:rPr>
          <w:sz w:val="22"/>
          <w:szCs w:val="22"/>
        </w:rPr>
        <w:tab/>
      </w:r>
      <w:r w:rsidRPr="000566C0">
        <w:rPr>
          <w:sz w:val="22"/>
          <w:szCs w:val="22"/>
        </w:rPr>
        <w:tab/>
      </w:r>
      <w:r w:rsidRPr="000566C0">
        <w:rPr>
          <w:sz w:val="22"/>
          <w:szCs w:val="22"/>
        </w:rPr>
        <w:tab/>
      </w:r>
      <w:r w:rsidRPr="000566C0">
        <w:rPr>
          <w:sz w:val="22"/>
          <w:szCs w:val="22"/>
        </w:rPr>
        <w:tab/>
      </w:r>
      <w:r w:rsidRPr="000566C0">
        <w:rPr>
          <w:sz w:val="22"/>
          <w:szCs w:val="22"/>
        </w:rPr>
        <w:tab/>
        <w:t xml:space="preserve">  </w:t>
      </w:r>
      <w:r>
        <w:rPr>
          <w:sz w:val="22"/>
          <w:szCs w:val="22"/>
        </w:rPr>
        <w:t xml:space="preserve">        </w:t>
      </w:r>
      <w:r w:rsidRPr="000566C0">
        <w:rPr>
          <w:sz w:val="22"/>
          <w:szCs w:val="22"/>
        </w:rPr>
        <w:t xml:space="preserve">          </w:t>
      </w:r>
      <w:r>
        <w:rPr>
          <w:sz w:val="22"/>
          <w:szCs w:val="22"/>
        </w:rPr>
        <w:t xml:space="preserve"> Т.Ф. Боярищева</w:t>
      </w:r>
    </w:p>
    <w:p w:rsidR="00BB377D" w:rsidRPr="000566C0" w:rsidRDefault="00BB377D" w:rsidP="00BB377D">
      <w:pPr>
        <w:jc w:val="both"/>
        <w:rPr>
          <w:sz w:val="22"/>
          <w:szCs w:val="22"/>
        </w:rPr>
      </w:pPr>
      <w:r>
        <w:rPr>
          <w:sz w:val="22"/>
          <w:szCs w:val="22"/>
        </w:rPr>
        <w:t xml:space="preserve"> </w:t>
      </w:r>
    </w:p>
    <w:p w:rsidR="00BB377D" w:rsidRDefault="00BB377D" w:rsidP="00BB377D"/>
    <w:p w:rsidR="001E539A" w:rsidRDefault="002F2AAA"/>
    <w:sectPr w:rsidR="001E539A" w:rsidSect="005074D0">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2"/>
  </w:compat>
  <w:rsids>
    <w:rsidRoot w:val="00755C6C"/>
    <w:rsid w:val="000B7A6A"/>
    <w:rsid w:val="000E2538"/>
    <w:rsid w:val="00101A1B"/>
    <w:rsid w:val="002176A9"/>
    <w:rsid w:val="002621F8"/>
    <w:rsid w:val="002D19C8"/>
    <w:rsid w:val="002F2AAA"/>
    <w:rsid w:val="00592497"/>
    <w:rsid w:val="00755C6C"/>
    <w:rsid w:val="0086649E"/>
    <w:rsid w:val="00AA369A"/>
    <w:rsid w:val="00B511C5"/>
    <w:rsid w:val="00BB377D"/>
    <w:rsid w:val="00BC497F"/>
    <w:rsid w:val="00DD7AF7"/>
    <w:rsid w:val="00F7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77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BB377D"/>
    <w:pPr>
      <w:keepNext/>
      <w:spacing w:before="240" w:after="60"/>
      <w:outlineLvl w:val="2"/>
    </w:pPr>
    <w:rPr>
      <w:rFonts w:ascii="Arial" w:hAnsi="Arial"/>
      <w:b/>
      <w:bCs/>
      <w:sz w:val="26"/>
      <w:szCs w:val="26"/>
    </w:rPr>
  </w:style>
  <w:style w:type="paragraph" w:styleId="4">
    <w:name w:val="heading 4"/>
    <w:basedOn w:val="a"/>
    <w:next w:val="a"/>
    <w:link w:val="40"/>
    <w:unhideWhenUsed/>
    <w:qFormat/>
    <w:rsid w:val="00BB37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B377D"/>
    <w:rPr>
      <w:rFonts w:ascii="Arial" w:eastAsia="Times New Roman" w:hAnsi="Arial" w:cs="Times New Roman"/>
      <w:b/>
      <w:bCs/>
      <w:sz w:val="26"/>
      <w:szCs w:val="26"/>
      <w:lang w:eastAsia="ru-RU"/>
    </w:rPr>
  </w:style>
  <w:style w:type="character" w:customStyle="1" w:styleId="40">
    <w:name w:val="Заголовок 4 Знак"/>
    <w:basedOn w:val="a0"/>
    <w:link w:val="4"/>
    <w:rsid w:val="00BB377D"/>
    <w:rPr>
      <w:rFonts w:ascii="Times New Roman" w:eastAsia="Times New Roman" w:hAnsi="Times New Roman" w:cs="Times New Roman"/>
      <w:b/>
      <w:bCs/>
      <w:sz w:val="28"/>
      <w:szCs w:val="28"/>
      <w:lang w:eastAsia="ru-RU"/>
    </w:rPr>
  </w:style>
  <w:style w:type="character" w:styleId="a3">
    <w:name w:val="Hyperlink"/>
    <w:rsid w:val="00BB377D"/>
    <w:rPr>
      <w:color w:val="0000FF"/>
      <w:u w:val="single"/>
    </w:rPr>
  </w:style>
  <w:style w:type="paragraph" w:styleId="a4">
    <w:name w:val="Normal (Web)"/>
    <w:basedOn w:val="a"/>
    <w:uiPriority w:val="99"/>
    <w:rsid w:val="00BB377D"/>
    <w:pPr>
      <w:spacing w:before="100" w:beforeAutospacing="1" w:after="100" w:afterAutospacing="1"/>
    </w:pPr>
  </w:style>
  <w:style w:type="paragraph" w:customStyle="1" w:styleId="ConsPlusNormal">
    <w:name w:val="ConsPlusNormal"/>
    <w:link w:val="ConsPlusNormal0"/>
    <w:uiPriority w:val="99"/>
    <w:rsid w:val="00BB37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BB377D"/>
    <w:rPr>
      <w:rFonts w:ascii="Arial" w:eastAsia="Times New Roman" w:hAnsi="Arial" w:cs="Arial"/>
      <w:sz w:val="20"/>
      <w:szCs w:val="20"/>
      <w:lang w:eastAsia="ru-RU"/>
    </w:rPr>
  </w:style>
  <w:style w:type="paragraph" w:styleId="a5">
    <w:name w:val="Balloon Text"/>
    <w:basedOn w:val="a"/>
    <w:link w:val="a6"/>
    <w:uiPriority w:val="99"/>
    <w:semiHidden/>
    <w:unhideWhenUsed/>
    <w:rsid w:val="0086649E"/>
    <w:rPr>
      <w:rFonts w:ascii="Tahoma" w:hAnsi="Tahoma" w:cs="Tahoma"/>
      <w:sz w:val="16"/>
      <w:szCs w:val="16"/>
    </w:rPr>
  </w:style>
  <w:style w:type="character" w:customStyle="1" w:styleId="a6">
    <w:name w:val="Текст выноски Знак"/>
    <w:basedOn w:val="a0"/>
    <w:link w:val="a5"/>
    <w:uiPriority w:val="99"/>
    <w:semiHidden/>
    <w:rsid w:val="008664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77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BB377D"/>
    <w:pPr>
      <w:keepNext/>
      <w:spacing w:before="240" w:after="60"/>
      <w:outlineLvl w:val="2"/>
    </w:pPr>
    <w:rPr>
      <w:rFonts w:ascii="Arial" w:hAnsi="Arial"/>
      <w:b/>
      <w:bCs/>
      <w:sz w:val="26"/>
      <w:szCs w:val="26"/>
    </w:rPr>
  </w:style>
  <w:style w:type="paragraph" w:styleId="4">
    <w:name w:val="heading 4"/>
    <w:basedOn w:val="a"/>
    <w:next w:val="a"/>
    <w:link w:val="40"/>
    <w:unhideWhenUsed/>
    <w:qFormat/>
    <w:rsid w:val="00BB37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B377D"/>
    <w:rPr>
      <w:rFonts w:ascii="Arial" w:eastAsia="Times New Roman" w:hAnsi="Arial" w:cs="Times New Roman"/>
      <w:b/>
      <w:bCs/>
      <w:sz w:val="26"/>
      <w:szCs w:val="26"/>
      <w:lang w:eastAsia="ru-RU"/>
    </w:rPr>
  </w:style>
  <w:style w:type="character" w:customStyle="1" w:styleId="40">
    <w:name w:val="Заголовок 4 Знак"/>
    <w:basedOn w:val="a0"/>
    <w:link w:val="4"/>
    <w:rsid w:val="00BB377D"/>
    <w:rPr>
      <w:rFonts w:ascii="Times New Roman" w:eastAsia="Times New Roman" w:hAnsi="Times New Roman" w:cs="Times New Roman"/>
      <w:b/>
      <w:bCs/>
      <w:sz w:val="28"/>
      <w:szCs w:val="28"/>
      <w:lang w:eastAsia="ru-RU"/>
    </w:rPr>
  </w:style>
  <w:style w:type="character" w:styleId="a3">
    <w:name w:val="Hyperlink"/>
    <w:rsid w:val="00BB377D"/>
    <w:rPr>
      <w:color w:val="0000FF"/>
      <w:u w:val="single"/>
    </w:rPr>
  </w:style>
  <w:style w:type="paragraph" w:styleId="a4">
    <w:name w:val="Normal (Web)"/>
    <w:basedOn w:val="a"/>
    <w:uiPriority w:val="99"/>
    <w:rsid w:val="00BB377D"/>
    <w:pPr>
      <w:spacing w:before="100" w:beforeAutospacing="1" w:after="100" w:afterAutospacing="1"/>
    </w:pPr>
  </w:style>
  <w:style w:type="paragraph" w:customStyle="1" w:styleId="ConsPlusNormal">
    <w:name w:val="ConsPlusNormal"/>
    <w:link w:val="ConsPlusNormal0"/>
    <w:uiPriority w:val="99"/>
    <w:rsid w:val="00BB37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BB377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2759</Words>
  <Characters>15728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Боярищева Татьяна Федоровна</cp:lastModifiedBy>
  <cp:revision>8</cp:revision>
  <cp:lastPrinted>2016-06-17T04:12:00Z</cp:lastPrinted>
  <dcterms:created xsi:type="dcterms:W3CDTF">2016-06-08T06:29:00Z</dcterms:created>
  <dcterms:modified xsi:type="dcterms:W3CDTF">2016-06-21T11:54:00Z</dcterms:modified>
</cp:coreProperties>
</file>