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Default="00773D7E" w:rsidP="001335BA">
      <w:pPr>
        <w:pStyle w:val="ConsPlusNormal"/>
        <w:widowControl/>
        <w:ind w:firstLine="0"/>
        <w:jc w:val="center"/>
        <w:outlineLvl w:val="0"/>
        <w:rPr>
          <w:rFonts w:ascii="Times New Roman" w:hAnsi="Times New Roman" w:cs="Times New Roman"/>
          <w:b/>
          <w:sz w:val="24"/>
          <w:szCs w:val="24"/>
        </w:rPr>
      </w:pPr>
    </w:p>
    <w:p w:rsidR="00773D7E" w:rsidRDefault="00773D7E" w:rsidP="001335BA">
      <w:pPr>
        <w:pStyle w:val="ConsPlusNormal"/>
        <w:widowControl/>
        <w:ind w:firstLine="0"/>
        <w:jc w:val="center"/>
        <w:outlineLvl w:val="0"/>
        <w:rPr>
          <w:rFonts w:ascii="Times New Roman" w:hAnsi="Times New Roman" w:cs="Times New Roman"/>
          <w:b/>
          <w:sz w:val="24"/>
          <w:szCs w:val="24"/>
        </w:rPr>
      </w:pPr>
    </w:p>
    <w:p w:rsidR="00B476F5" w:rsidRPr="00B476F5" w:rsidRDefault="00B476F5" w:rsidP="00B476F5">
      <w:pPr>
        <w:keepNext/>
        <w:keepLines/>
        <w:suppressLineNumbers/>
        <w:suppressAutoHyphens/>
        <w:snapToGrid w:val="0"/>
        <w:ind w:firstLine="708"/>
        <w:jc w:val="center"/>
        <w:rPr>
          <w:b/>
          <w:sz w:val="25"/>
          <w:szCs w:val="25"/>
        </w:rPr>
      </w:pPr>
      <w:bookmarkStart w:id="0" w:name="_GoBack"/>
      <w:bookmarkEnd w:id="0"/>
      <w:r w:rsidRPr="00BA725C">
        <w:rPr>
          <w:b/>
          <w:sz w:val="25"/>
          <w:szCs w:val="25"/>
          <w:lang w:eastAsia="ar-SA"/>
        </w:rPr>
        <w:t>Извещение о</w:t>
      </w:r>
      <w:r>
        <w:rPr>
          <w:b/>
          <w:sz w:val="25"/>
          <w:szCs w:val="25"/>
          <w:lang w:eastAsia="ar-SA"/>
        </w:rPr>
        <w:t xml:space="preserve">б отмене аукциона </w:t>
      </w:r>
      <w:r w:rsidRPr="00BA725C">
        <w:rPr>
          <w:b/>
          <w:sz w:val="25"/>
          <w:szCs w:val="25"/>
          <w:lang w:eastAsia="ar-SA"/>
        </w:rPr>
        <w:t xml:space="preserve">в электронной форме </w:t>
      </w:r>
    </w:p>
    <w:p w:rsidR="001335BA" w:rsidRPr="0008108A" w:rsidRDefault="00652916" w:rsidP="00B476F5">
      <w:pPr>
        <w:pStyle w:val="ConsPlusNormal"/>
        <w:widowControl/>
        <w:ind w:firstLine="0"/>
        <w:jc w:val="center"/>
        <w:outlineLvl w:val="0"/>
        <w:rPr>
          <w:rFonts w:ascii="Times New Roman" w:hAnsi="Times New Roman" w:cs="Times New Roman"/>
          <w:b/>
          <w:sz w:val="24"/>
          <w:szCs w:val="24"/>
        </w:rPr>
      </w:pPr>
      <w:r w:rsidRPr="0008108A">
        <w:rPr>
          <w:rFonts w:ascii="Times New Roman" w:hAnsi="Times New Roman" w:cs="Times New Roman"/>
          <w:b/>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6941F3" w:rsidRPr="0008108A">
        <w:rPr>
          <w:rFonts w:ascii="Times New Roman" w:hAnsi="Times New Roman" w:cs="Times New Roman"/>
          <w:b/>
          <w:sz w:val="24"/>
          <w:szCs w:val="24"/>
        </w:rPr>
        <w:t xml:space="preserve">на </w:t>
      </w:r>
      <w:r w:rsidR="006941F3" w:rsidRPr="0008108A">
        <w:rPr>
          <w:rFonts w:ascii="Times New Roman" w:hAnsi="Times New Roman" w:cs="Times New Roman"/>
          <w:b/>
          <w:sz w:val="24"/>
          <w:szCs w:val="24"/>
          <w:lang w:eastAsia="ar-SA"/>
        </w:rPr>
        <w:t>оказание услуг по изготовлению сувенирной продукции</w:t>
      </w:r>
    </w:p>
    <w:p w:rsidR="00A10AA0" w:rsidRDefault="00A10AA0" w:rsidP="008C5E64">
      <w:pPr>
        <w:tabs>
          <w:tab w:val="left" w:pos="4111"/>
        </w:tabs>
        <w:ind w:right="5244"/>
        <w:jc w:val="both"/>
      </w:pPr>
    </w:p>
    <w:p w:rsidR="00495DAD" w:rsidRPr="00495DAD" w:rsidRDefault="00495DAD" w:rsidP="00495DAD"/>
    <w:p w:rsidR="00652916" w:rsidRPr="00652916" w:rsidRDefault="00B476F5" w:rsidP="00E143AE">
      <w:pPr>
        <w:tabs>
          <w:tab w:val="left" w:pos="9923"/>
        </w:tabs>
        <w:ind w:right="-2" w:firstLine="567"/>
        <w:jc w:val="both"/>
      </w:pPr>
      <w:r w:rsidRPr="002A4C4D">
        <w:rPr>
          <w:bCs/>
          <w:color w:val="000000" w:themeColor="text1"/>
          <w:lang w:eastAsia="ar-SA"/>
        </w:rPr>
        <w:t>В соответствии с частью 1 статьи 36 Федерального закона от 5.04.2013 №44-ФЗ</w:t>
      </w:r>
      <w:r w:rsidRPr="002A4C4D">
        <w:rPr>
          <w:b/>
          <w:bCs/>
          <w:color w:val="000000" w:themeColor="text1"/>
          <w:lang w:eastAsia="ar-SA"/>
        </w:rPr>
        <w:t xml:space="preserve"> </w:t>
      </w:r>
      <w:hyperlink r:id="rId7" w:history="1">
        <w:r w:rsidRPr="002A4C4D">
          <w:rPr>
            <w:bCs/>
            <w:color w:val="000000" w:themeColor="text1"/>
            <w:lang w:eastAsia="ar-SA"/>
          </w:rPr>
          <w:t>"О контрактной системе в сфере закупок товаров, работ, услуг для обеспечения государственных и муниципальных нужд"</w:t>
        </w:r>
      </w:hyperlink>
      <w:r w:rsidRPr="002A4C4D">
        <w:rPr>
          <w:color w:val="000000" w:themeColor="text1"/>
          <w:lang w:eastAsia="ar-SA"/>
        </w:rPr>
        <w:t xml:space="preserve">, </w:t>
      </w:r>
      <w:r w:rsidRPr="002A4C4D">
        <w:rPr>
          <w:bCs/>
          <w:color w:val="000000" w:themeColor="text1"/>
          <w:lang w:eastAsia="ar-SA"/>
        </w:rPr>
        <w:t xml:space="preserve">Муниципальный заказчик принял решение  отменить аукцион в </w:t>
      </w:r>
      <w:r w:rsidRPr="002A4C4D">
        <w:rPr>
          <w:b/>
          <w:color w:val="000000" w:themeColor="text1"/>
          <w:lang w:eastAsia="ar-SA"/>
        </w:rPr>
        <w:t xml:space="preserve"> </w:t>
      </w:r>
      <w:r w:rsidRPr="002A4C4D">
        <w:rPr>
          <w:color w:val="000000" w:themeColor="text1"/>
          <w:lang w:eastAsia="ar-SA"/>
        </w:rPr>
        <w:t>электронной</w:t>
      </w:r>
      <w:r w:rsidRPr="002A4C4D">
        <w:rPr>
          <w:b/>
          <w:color w:val="000000" w:themeColor="text1"/>
          <w:lang w:eastAsia="ar-SA"/>
        </w:rPr>
        <w:t xml:space="preserve"> </w:t>
      </w:r>
      <w:r w:rsidRPr="002A4C4D">
        <w:rPr>
          <w:color w:val="000000" w:themeColor="text1"/>
          <w:lang w:eastAsia="ar-SA"/>
        </w:rPr>
        <w:t>форме</w:t>
      </w:r>
      <w:r w:rsidR="00A2014B">
        <w:t xml:space="preserve"> </w:t>
      </w:r>
      <w:r w:rsidR="00A2014B" w:rsidRPr="00A2014B">
        <w:t>№ 0187300005816000</w:t>
      </w:r>
      <w:r w:rsidR="006941F3">
        <w:t>134</w:t>
      </w:r>
      <w:r w:rsidR="00A2014B" w:rsidRPr="00A2014B">
        <w:t xml:space="preserve"> на право заключения муниципального </w:t>
      </w:r>
      <w:proofErr w:type="gramStart"/>
      <w:r w:rsidR="00A2014B" w:rsidRPr="00A2014B">
        <w:t>контракта</w:t>
      </w:r>
      <w:proofErr w:type="gramEnd"/>
      <w:r w:rsidR="00A2014B" w:rsidRPr="00A2014B">
        <w:t xml:space="preserve"> </w:t>
      </w:r>
      <w:r w:rsidR="006941F3" w:rsidRPr="006941F3">
        <w:t xml:space="preserve">на </w:t>
      </w:r>
      <w:r w:rsidR="006941F3" w:rsidRPr="006941F3">
        <w:rPr>
          <w:lang w:eastAsia="ar-SA"/>
        </w:rPr>
        <w:t>оказание услуг по изготовлению сувенирной продукции</w:t>
      </w:r>
      <w:r w:rsidR="00A2014B" w:rsidRPr="00A2014B">
        <w:t>, опубликованный на официальном сайте 2</w:t>
      </w:r>
      <w:r w:rsidR="006941F3">
        <w:t>8</w:t>
      </w:r>
      <w:r w:rsidR="00A2014B" w:rsidRPr="00A2014B">
        <w:t>.0</w:t>
      </w:r>
      <w:r w:rsidR="006941F3">
        <w:t>4</w:t>
      </w:r>
      <w:r w:rsidR="00A2014B" w:rsidRPr="00A2014B">
        <w:t>.2016.</w:t>
      </w:r>
    </w:p>
    <w:p w:rsidR="00652916" w:rsidRPr="00652916" w:rsidRDefault="00652916" w:rsidP="00652916"/>
    <w:p w:rsidR="00D62347" w:rsidRDefault="00D62347" w:rsidP="00D62347">
      <w:pPr>
        <w:pStyle w:val="a5"/>
        <w:ind w:left="0" w:firstLine="567"/>
      </w:pPr>
    </w:p>
    <w:tbl>
      <w:tblPr>
        <w:tblW w:w="9571" w:type="dxa"/>
        <w:tblInd w:w="108" w:type="dxa"/>
        <w:tblLook w:val="0000" w:firstRow="0" w:lastRow="0" w:firstColumn="0" w:lastColumn="0" w:noHBand="0" w:noVBand="0"/>
      </w:tblPr>
      <w:tblGrid>
        <w:gridCol w:w="4785"/>
        <w:gridCol w:w="4786"/>
      </w:tblGrid>
      <w:tr w:rsidR="00773D7E" w:rsidRPr="0062183E" w:rsidTr="00562F23">
        <w:tc>
          <w:tcPr>
            <w:tcW w:w="4785"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c>
          <w:tcPr>
            <w:tcW w:w="4786" w:type="dxa"/>
          </w:tcPr>
          <w:p w:rsidR="00773D7E" w:rsidRPr="0062183E" w:rsidRDefault="00773D7E" w:rsidP="005A41D8">
            <w:pPr>
              <w:pStyle w:val="ConsPlusNormal"/>
              <w:widowControl/>
              <w:ind w:firstLine="0"/>
              <w:jc w:val="both"/>
              <w:rPr>
                <w:rFonts w:ascii="Times New Roman" w:hAnsi="Times New Roman" w:cs="Times New Roman"/>
                <w:sz w:val="24"/>
                <w:szCs w:val="24"/>
              </w:rPr>
            </w:pPr>
          </w:p>
        </w:tc>
      </w:tr>
    </w:tbl>
    <w:p w:rsidR="000C185B" w:rsidRDefault="000C185B" w:rsidP="000C185B">
      <w:pPr>
        <w:ind w:firstLine="567"/>
        <w:jc w:val="both"/>
      </w:pPr>
    </w:p>
    <w:p w:rsidR="00A10AA0" w:rsidRDefault="00A10AA0" w:rsidP="00843057">
      <w:pPr>
        <w:jc w:val="both"/>
      </w:pPr>
    </w:p>
    <w:p w:rsidR="00A10AA0" w:rsidRDefault="00A10AA0" w:rsidP="00843057">
      <w:pPr>
        <w:jc w:val="both"/>
      </w:pPr>
    </w:p>
    <w:p w:rsidR="00A2014B" w:rsidRDefault="006941F3" w:rsidP="008C5E64">
      <w:pPr>
        <w:rPr>
          <w:b/>
        </w:rPr>
      </w:pPr>
      <w:proofErr w:type="gramStart"/>
      <w:r>
        <w:rPr>
          <w:b/>
        </w:rPr>
        <w:t>Исполняющий</w:t>
      </w:r>
      <w:proofErr w:type="gramEnd"/>
      <w:r>
        <w:rPr>
          <w:b/>
        </w:rPr>
        <w:t xml:space="preserve"> обязанности главы</w:t>
      </w:r>
    </w:p>
    <w:p w:rsidR="00150751" w:rsidRDefault="00843057" w:rsidP="008C5E64">
      <w:pPr>
        <w:rPr>
          <w:b/>
        </w:rPr>
      </w:pPr>
      <w:r>
        <w:rPr>
          <w:b/>
        </w:rPr>
        <w:t xml:space="preserve">администрации города </w:t>
      </w:r>
      <w:proofErr w:type="spellStart"/>
      <w:r>
        <w:rPr>
          <w:b/>
        </w:rPr>
        <w:t>Югорска</w:t>
      </w:r>
      <w:proofErr w:type="spellEnd"/>
      <w:r>
        <w:rPr>
          <w:b/>
        </w:rPr>
        <w:t xml:space="preserve">  </w:t>
      </w:r>
      <w:r w:rsidR="00856510">
        <w:rPr>
          <w:b/>
        </w:rPr>
        <w:t xml:space="preserve"> </w:t>
      </w:r>
      <w:r>
        <w:rPr>
          <w:b/>
        </w:rPr>
        <w:t xml:space="preserve">                               </w:t>
      </w:r>
      <w:r w:rsidR="00F36508">
        <w:rPr>
          <w:b/>
        </w:rPr>
        <w:t xml:space="preserve">    </w:t>
      </w:r>
      <w:r w:rsidR="00A3145B">
        <w:rPr>
          <w:b/>
        </w:rPr>
        <w:t xml:space="preserve">                    </w:t>
      </w:r>
      <w:r w:rsidR="0008108A">
        <w:rPr>
          <w:b/>
        </w:rPr>
        <w:t xml:space="preserve">              </w:t>
      </w:r>
      <w:r w:rsidR="006941F3">
        <w:rPr>
          <w:b/>
        </w:rPr>
        <w:t xml:space="preserve">С.Д. </w:t>
      </w:r>
      <w:proofErr w:type="spellStart"/>
      <w:r w:rsidR="006941F3">
        <w:rPr>
          <w:b/>
        </w:rPr>
        <w:t>Голин</w:t>
      </w:r>
      <w:proofErr w:type="spellEnd"/>
    </w:p>
    <w:p w:rsidR="003F1B3C" w:rsidRDefault="003F1B3C" w:rsidP="00CC582E">
      <w:pPr>
        <w:spacing w:after="200" w:line="276" w:lineRule="auto"/>
      </w:pPr>
    </w:p>
    <w:p w:rsidR="00E33533" w:rsidRDefault="00E33533" w:rsidP="00CC582E">
      <w:pPr>
        <w:spacing w:after="200" w:line="276" w:lineRule="auto"/>
      </w:pPr>
    </w:p>
    <w:p w:rsidR="00E33533" w:rsidRDefault="00E33533" w:rsidP="00CC582E">
      <w:pPr>
        <w:spacing w:after="200" w:line="276" w:lineRule="auto"/>
      </w:pPr>
    </w:p>
    <w:sectPr w:rsidR="00E33533" w:rsidSect="00652916">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8108A"/>
    <w:rsid w:val="000823AD"/>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F0253"/>
    <w:rsid w:val="005F0EBE"/>
    <w:rsid w:val="005F5242"/>
    <w:rsid w:val="005F76B0"/>
    <w:rsid w:val="006369C2"/>
    <w:rsid w:val="006519B2"/>
    <w:rsid w:val="00652916"/>
    <w:rsid w:val="00653CD9"/>
    <w:rsid w:val="006564A8"/>
    <w:rsid w:val="0067644A"/>
    <w:rsid w:val="00681BF9"/>
    <w:rsid w:val="006934C3"/>
    <w:rsid w:val="00693B9C"/>
    <w:rsid w:val="006941F3"/>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014B"/>
    <w:rsid w:val="00A23C64"/>
    <w:rsid w:val="00A24488"/>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476F5"/>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43AE"/>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2534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808F-61BA-4F94-91BE-4CB3EA50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752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Боярищева Татьяна Федоровна</cp:lastModifiedBy>
  <cp:revision>6</cp:revision>
  <cp:lastPrinted>2015-05-20T09:33:00Z</cp:lastPrinted>
  <dcterms:created xsi:type="dcterms:W3CDTF">2016-03-02T11:24:00Z</dcterms:created>
  <dcterms:modified xsi:type="dcterms:W3CDTF">2016-04-29T11:25:00Z</dcterms:modified>
</cp:coreProperties>
</file>