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5B24BE">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A06F56" w:rsidRDefault="005B24BE" w:rsidP="00E57B9B">
      <w:pPr>
        <w:rPr>
          <w:sz w:val="24"/>
          <w:szCs w:val="24"/>
        </w:rPr>
      </w:pPr>
      <w:r>
        <w:rPr>
          <w:sz w:val="24"/>
          <w:szCs w:val="24"/>
        </w:rPr>
        <w:t>«0</w:t>
      </w:r>
      <w:r w:rsidR="00C377CE">
        <w:rPr>
          <w:sz w:val="24"/>
          <w:szCs w:val="24"/>
        </w:rPr>
        <w:t>5</w:t>
      </w:r>
      <w:r>
        <w:rPr>
          <w:sz w:val="24"/>
          <w:szCs w:val="24"/>
        </w:rPr>
        <w:t xml:space="preserve">» </w:t>
      </w:r>
      <w:r w:rsidR="00E57B9B">
        <w:rPr>
          <w:sz w:val="24"/>
          <w:szCs w:val="24"/>
        </w:rPr>
        <w:t xml:space="preserve"> марта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4" w:history="1">
        <w:r w:rsidR="00E57B9B">
          <w:rPr>
            <w:sz w:val="24"/>
            <w:szCs w:val="24"/>
          </w:rPr>
          <w:t>018730000581</w:t>
        </w:r>
        <w:r w:rsidR="007C7A6D">
          <w:rPr>
            <w:sz w:val="24"/>
            <w:szCs w:val="24"/>
          </w:rPr>
          <w:t>5</w:t>
        </w:r>
        <w:r w:rsidR="00E57B9B" w:rsidRPr="00A06F56">
          <w:rPr>
            <w:sz w:val="24"/>
            <w:szCs w:val="24"/>
          </w:rPr>
          <w:t>000</w:t>
        </w:r>
      </w:hyperlink>
      <w:r w:rsidR="00E57B9B">
        <w:rPr>
          <w:sz w:val="24"/>
          <w:szCs w:val="24"/>
        </w:rPr>
        <w:t>0</w:t>
      </w:r>
      <w:r>
        <w:rPr>
          <w:sz w:val="24"/>
          <w:szCs w:val="24"/>
        </w:rPr>
        <w:t>4</w:t>
      </w:r>
      <w:r w:rsidR="00995112">
        <w:rPr>
          <w:sz w:val="24"/>
          <w:szCs w:val="24"/>
        </w:rPr>
        <w:t>5</w:t>
      </w:r>
      <w:r w:rsidR="00E57B9B" w:rsidRPr="00A06F56">
        <w:rPr>
          <w:sz w:val="24"/>
          <w:szCs w:val="24"/>
        </w:rPr>
        <w:t>-3</w:t>
      </w:r>
    </w:p>
    <w:p w:rsidR="005B24BE" w:rsidRPr="00C377CE" w:rsidRDefault="005B24BE" w:rsidP="005B24BE">
      <w:pPr>
        <w:jc w:val="both"/>
        <w:rPr>
          <w:noProof/>
          <w:sz w:val="24"/>
        </w:rPr>
      </w:pPr>
      <w:r w:rsidRPr="00C377CE">
        <w:rPr>
          <w:noProof/>
          <w:sz w:val="24"/>
        </w:rPr>
        <w:t xml:space="preserve">ПРИСУТСТВОВАЛИ: </w:t>
      </w:r>
    </w:p>
    <w:p w:rsidR="005B24BE" w:rsidRPr="00C377CE" w:rsidRDefault="005B24BE" w:rsidP="005B24BE">
      <w:pPr>
        <w:rPr>
          <w:sz w:val="24"/>
          <w:szCs w:val="24"/>
        </w:rPr>
      </w:pPr>
      <w:r w:rsidRPr="00C377CE">
        <w:rPr>
          <w:spacing w:val="-6"/>
          <w:sz w:val="24"/>
          <w:szCs w:val="24"/>
        </w:rPr>
        <w:t xml:space="preserve">Единая комиссия </w:t>
      </w:r>
      <w:r w:rsidRPr="00C377CE">
        <w:rPr>
          <w:sz w:val="24"/>
          <w:szCs w:val="24"/>
        </w:rPr>
        <w:t xml:space="preserve">по осуществлению закупок для обеспечения муниципальных нужд города </w:t>
      </w:r>
      <w:proofErr w:type="spellStart"/>
      <w:r w:rsidRPr="00C377CE">
        <w:rPr>
          <w:sz w:val="24"/>
          <w:szCs w:val="24"/>
        </w:rPr>
        <w:t>Югорска</w:t>
      </w:r>
      <w:proofErr w:type="spellEnd"/>
      <w:r w:rsidRPr="00C377CE">
        <w:rPr>
          <w:sz w:val="24"/>
          <w:szCs w:val="24"/>
        </w:rPr>
        <w:t xml:space="preserve"> (далее - комиссия) в следующем составе:</w:t>
      </w:r>
    </w:p>
    <w:p w:rsidR="005B24BE" w:rsidRPr="00C377CE" w:rsidRDefault="005B24BE" w:rsidP="005B24BE">
      <w:pPr>
        <w:jc w:val="both"/>
        <w:rPr>
          <w:sz w:val="24"/>
          <w:szCs w:val="24"/>
        </w:rPr>
      </w:pPr>
      <w:r w:rsidRPr="00C377CE">
        <w:rPr>
          <w:sz w:val="24"/>
          <w:szCs w:val="24"/>
        </w:rPr>
        <w:t xml:space="preserve">1. </w:t>
      </w:r>
      <w:proofErr w:type="spellStart"/>
      <w:r w:rsidRPr="00C377CE">
        <w:rPr>
          <w:spacing w:val="-6"/>
          <w:sz w:val="24"/>
          <w:szCs w:val="24"/>
        </w:rPr>
        <w:t>Голин</w:t>
      </w:r>
      <w:proofErr w:type="spellEnd"/>
      <w:r w:rsidRPr="00C377CE">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B24BE" w:rsidRPr="00C377CE" w:rsidRDefault="005B24BE" w:rsidP="005B24BE">
      <w:pPr>
        <w:jc w:val="both"/>
        <w:rPr>
          <w:sz w:val="24"/>
          <w:szCs w:val="24"/>
        </w:rPr>
      </w:pPr>
      <w:r w:rsidRPr="00C377CE">
        <w:rPr>
          <w:sz w:val="24"/>
          <w:szCs w:val="24"/>
        </w:rPr>
        <w:t xml:space="preserve">2. </w:t>
      </w:r>
      <w:proofErr w:type="spellStart"/>
      <w:r w:rsidRPr="00C377CE">
        <w:rPr>
          <w:spacing w:val="-6"/>
          <w:sz w:val="24"/>
          <w:szCs w:val="24"/>
        </w:rPr>
        <w:t>Бандурин</w:t>
      </w:r>
      <w:proofErr w:type="spellEnd"/>
      <w:r w:rsidRPr="00C377CE">
        <w:rPr>
          <w:spacing w:val="-6"/>
          <w:sz w:val="24"/>
          <w:szCs w:val="24"/>
        </w:rPr>
        <w:t xml:space="preserve"> В.К. – заместитель председателя комиссии, </w:t>
      </w:r>
      <w:r w:rsidRPr="00C377CE">
        <w:rPr>
          <w:sz w:val="24"/>
          <w:szCs w:val="24"/>
        </w:rPr>
        <w:t xml:space="preserve">директор департамента </w:t>
      </w:r>
      <w:proofErr w:type="spellStart"/>
      <w:r w:rsidRPr="00C377CE">
        <w:rPr>
          <w:sz w:val="24"/>
          <w:szCs w:val="24"/>
        </w:rPr>
        <w:t>жилищно</w:t>
      </w:r>
      <w:proofErr w:type="spellEnd"/>
      <w:r w:rsidRPr="00C377CE">
        <w:rPr>
          <w:sz w:val="24"/>
          <w:szCs w:val="24"/>
        </w:rPr>
        <w:t xml:space="preserve"> - коммунального и строительного комплекса;</w:t>
      </w:r>
    </w:p>
    <w:p w:rsidR="005B24BE" w:rsidRPr="00C377CE" w:rsidRDefault="005B24BE" w:rsidP="005B24BE">
      <w:pPr>
        <w:rPr>
          <w:sz w:val="24"/>
          <w:szCs w:val="24"/>
        </w:rPr>
      </w:pPr>
      <w:r w:rsidRPr="00C377CE">
        <w:rPr>
          <w:sz w:val="24"/>
          <w:szCs w:val="24"/>
        </w:rPr>
        <w:t>Члены  комиссии:</w:t>
      </w:r>
    </w:p>
    <w:p w:rsidR="005B24BE" w:rsidRPr="00C377CE" w:rsidRDefault="005B24BE" w:rsidP="005B24BE">
      <w:pPr>
        <w:rPr>
          <w:spacing w:val="-6"/>
          <w:sz w:val="24"/>
          <w:szCs w:val="24"/>
        </w:rPr>
      </w:pPr>
      <w:r w:rsidRPr="00C377CE">
        <w:rPr>
          <w:sz w:val="24"/>
          <w:szCs w:val="24"/>
        </w:rPr>
        <w:t xml:space="preserve">3.  </w:t>
      </w:r>
      <w:proofErr w:type="spellStart"/>
      <w:r w:rsidRPr="00C377CE">
        <w:rPr>
          <w:sz w:val="24"/>
          <w:szCs w:val="24"/>
        </w:rPr>
        <w:t>Климин</w:t>
      </w:r>
      <w:proofErr w:type="spellEnd"/>
      <w:r w:rsidRPr="00C377CE">
        <w:rPr>
          <w:sz w:val="24"/>
          <w:szCs w:val="24"/>
        </w:rPr>
        <w:t xml:space="preserve"> В. А. – заместитель председателя Думы города </w:t>
      </w:r>
      <w:proofErr w:type="spellStart"/>
      <w:r w:rsidRPr="00C377CE">
        <w:rPr>
          <w:spacing w:val="-6"/>
          <w:sz w:val="24"/>
          <w:szCs w:val="24"/>
        </w:rPr>
        <w:t>Югорска</w:t>
      </w:r>
      <w:proofErr w:type="spellEnd"/>
      <w:r w:rsidRPr="00C377CE">
        <w:rPr>
          <w:spacing w:val="-6"/>
          <w:sz w:val="24"/>
          <w:szCs w:val="24"/>
        </w:rPr>
        <w:t>;</w:t>
      </w:r>
    </w:p>
    <w:p w:rsidR="005B24BE" w:rsidRPr="00C377CE" w:rsidRDefault="005B24BE" w:rsidP="005B24BE">
      <w:pPr>
        <w:rPr>
          <w:sz w:val="24"/>
          <w:szCs w:val="24"/>
        </w:rPr>
      </w:pPr>
      <w:r w:rsidRPr="00C377CE">
        <w:rPr>
          <w:spacing w:val="-6"/>
          <w:sz w:val="24"/>
          <w:szCs w:val="24"/>
        </w:rPr>
        <w:t xml:space="preserve">4. </w:t>
      </w:r>
      <w:r w:rsidRPr="00C377CE">
        <w:rPr>
          <w:sz w:val="24"/>
          <w:szCs w:val="24"/>
        </w:rPr>
        <w:t>Морозова Н.А. - советник главы города;</w:t>
      </w:r>
    </w:p>
    <w:p w:rsidR="005B24BE" w:rsidRPr="00C377CE" w:rsidRDefault="005B24BE" w:rsidP="005B24BE">
      <w:pPr>
        <w:rPr>
          <w:sz w:val="24"/>
          <w:szCs w:val="24"/>
        </w:rPr>
      </w:pPr>
      <w:r w:rsidRPr="00C377CE">
        <w:rPr>
          <w:sz w:val="24"/>
          <w:szCs w:val="24"/>
        </w:rPr>
        <w:t xml:space="preserve">5. </w:t>
      </w:r>
      <w:proofErr w:type="spellStart"/>
      <w:r w:rsidRPr="00C377CE">
        <w:rPr>
          <w:sz w:val="24"/>
          <w:szCs w:val="24"/>
        </w:rPr>
        <w:t>Долгодворова</w:t>
      </w:r>
      <w:proofErr w:type="spellEnd"/>
      <w:r w:rsidRPr="00C377CE">
        <w:rPr>
          <w:sz w:val="24"/>
          <w:szCs w:val="24"/>
        </w:rPr>
        <w:t xml:space="preserve"> Т.И. – заместитель главы администрации города </w:t>
      </w:r>
      <w:proofErr w:type="spellStart"/>
      <w:r w:rsidRPr="00C377CE">
        <w:rPr>
          <w:sz w:val="24"/>
          <w:szCs w:val="24"/>
        </w:rPr>
        <w:t>Югорска</w:t>
      </w:r>
      <w:proofErr w:type="spellEnd"/>
      <w:r w:rsidRPr="00C377CE">
        <w:rPr>
          <w:sz w:val="24"/>
          <w:szCs w:val="24"/>
        </w:rPr>
        <w:t xml:space="preserve">; </w:t>
      </w:r>
    </w:p>
    <w:p w:rsidR="005B24BE" w:rsidRPr="00C377CE" w:rsidRDefault="005B24BE" w:rsidP="005B24BE">
      <w:pPr>
        <w:jc w:val="both"/>
        <w:rPr>
          <w:spacing w:val="-6"/>
          <w:sz w:val="24"/>
          <w:szCs w:val="24"/>
        </w:rPr>
      </w:pPr>
      <w:r w:rsidRPr="00C377CE">
        <w:rPr>
          <w:spacing w:val="-6"/>
          <w:sz w:val="24"/>
          <w:szCs w:val="24"/>
        </w:rPr>
        <w:t xml:space="preserve">6. </w:t>
      </w:r>
      <w:r w:rsidRPr="00C377CE">
        <w:rPr>
          <w:sz w:val="24"/>
          <w:szCs w:val="24"/>
        </w:rPr>
        <w:t xml:space="preserve"> </w:t>
      </w:r>
      <w:proofErr w:type="spellStart"/>
      <w:r w:rsidRPr="00C377CE">
        <w:rPr>
          <w:sz w:val="24"/>
          <w:szCs w:val="24"/>
        </w:rPr>
        <w:t>Резинкина</w:t>
      </w:r>
      <w:proofErr w:type="spellEnd"/>
      <w:r w:rsidRPr="00C377CE">
        <w:rPr>
          <w:sz w:val="24"/>
          <w:szCs w:val="24"/>
        </w:rPr>
        <w:t xml:space="preserve"> Ж.В. – заместитель начальника управления экономической политики;</w:t>
      </w:r>
    </w:p>
    <w:p w:rsidR="005B24BE" w:rsidRPr="00C377CE" w:rsidRDefault="001359E6" w:rsidP="005B24BE">
      <w:pPr>
        <w:jc w:val="both"/>
        <w:rPr>
          <w:sz w:val="24"/>
          <w:szCs w:val="24"/>
        </w:rPr>
      </w:pPr>
      <w:r w:rsidRPr="00C377CE">
        <w:rPr>
          <w:sz w:val="24"/>
          <w:szCs w:val="24"/>
        </w:rPr>
        <w:t>7</w:t>
      </w:r>
      <w:r w:rsidR="005B24BE" w:rsidRPr="00C377CE">
        <w:rPr>
          <w:sz w:val="24"/>
          <w:szCs w:val="24"/>
        </w:rPr>
        <w:t>. Захарова Н.Б. – начальник отдела муниципальных закупок</w:t>
      </w:r>
      <w:r w:rsidR="00E92F37" w:rsidRPr="00C377CE">
        <w:rPr>
          <w:sz w:val="24"/>
          <w:szCs w:val="24"/>
        </w:rPr>
        <w:t xml:space="preserve"> управления экономической политики</w:t>
      </w:r>
      <w:r w:rsidR="005B24BE" w:rsidRPr="00C377CE">
        <w:rPr>
          <w:sz w:val="24"/>
          <w:szCs w:val="24"/>
        </w:rPr>
        <w:t>.</w:t>
      </w:r>
    </w:p>
    <w:p w:rsidR="005B24BE" w:rsidRPr="004F77F0" w:rsidRDefault="005B24BE" w:rsidP="005B24BE">
      <w:pPr>
        <w:ind w:right="-284"/>
        <w:jc w:val="both"/>
        <w:rPr>
          <w:sz w:val="24"/>
          <w:szCs w:val="24"/>
        </w:rPr>
      </w:pPr>
      <w:r w:rsidRPr="00C377CE">
        <w:rPr>
          <w:sz w:val="24"/>
          <w:szCs w:val="24"/>
        </w:rPr>
        <w:t xml:space="preserve">Всего присутствовали </w:t>
      </w:r>
      <w:r w:rsidR="001359E6" w:rsidRPr="00C377CE">
        <w:rPr>
          <w:sz w:val="24"/>
          <w:szCs w:val="24"/>
        </w:rPr>
        <w:t>7</w:t>
      </w:r>
      <w:r w:rsidRPr="00C377CE">
        <w:rPr>
          <w:sz w:val="24"/>
          <w:szCs w:val="24"/>
        </w:rPr>
        <w:t xml:space="preserve"> членов комиссии из 9.</w:t>
      </w:r>
    </w:p>
    <w:p w:rsidR="00995112" w:rsidRPr="004C5FAF" w:rsidRDefault="00995112" w:rsidP="00995112">
      <w:pPr>
        <w:jc w:val="both"/>
        <w:rPr>
          <w:sz w:val="24"/>
        </w:rPr>
      </w:pPr>
      <w:r w:rsidRPr="008C786E">
        <w:rPr>
          <w:sz w:val="24"/>
        </w:rPr>
        <w:t xml:space="preserve">Представитель заказчика: </w:t>
      </w:r>
      <w:r w:rsidRPr="008C786E">
        <w:rPr>
          <w:sz w:val="24"/>
          <w:szCs w:val="24"/>
        </w:rPr>
        <w:t>Шутова Анна Викторовна, ведущий инженер по комплектации оборудования муниципального казенного учреждения «Центр материально-технического и информационно-методического обеспечения».</w:t>
      </w:r>
    </w:p>
    <w:p w:rsidR="00995112" w:rsidRPr="004C5FAF" w:rsidRDefault="00995112" w:rsidP="00995112">
      <w:pPr>
        <w:tabs>
          <w:tab w:val="num" w:pos="0"/>
          <w:tab w:val="num" w:pos="567"/>
        </w:tabs>
        <w:jc w:val="both"/>
        <w:rPr>
          <w:color w:val="FF0000"/>
          <w:sz w:val="24"/>
        </w:rPr>
      </w:pPr>
      <w:r w:rsidRPr="004C5FAF">
        <w:rPr>
          <w:sz w:val="24"/>
        </w:rPr>
        <w:t>1. Наименование аукциона: аукцион в электронной форме № 0187300005815000045</w:t>
      </w:r>
      <w:r w:rsidRPr="004C5FAF">
        <w:rPr>
          <w:color w:val="FF0000"/>
          <w:sz w:val="24"/>
        </w:rPr>
        <w:t xml:space="preserve"> </w:t>
      </w:r>
      <w:r w:rsidRPr="004C5FAF">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приборов учета узла тепловой энергии, холодного и горячего водоснабжения.</w:t>
      </w:r>
    </w:p>
    <w:p w:rsidR="00995112" w:rsidRPr="004C5FAF" w:rsidRDefault="00995112" w:rsidP="00995112">
      <w:pPr>
        <w:jc w:val="both"/>
        <w:rPr>
          <w:sz w:val="24"/>
        </w:rPr>
      </w:pPr>
      <w:r w:rsidRPr="004C5FAF">
        <w:rPr>
          <w:sz w:val="24"/>
        </w:rPr>
        <w:t xml:space="preserve">Номер извещения о проведении торгов на официальном сайте – </w:t>
      </w:r>
      <w:hyperlink r:id="rId5" w:history="1">
        <w:r w:rsidRPr="004C5FAF">
          <w:t>http://zakupki.gov.ru/</w:t>
        </w:r>
      </w:hyperlink>
      <w:r w:rsidRPr="004C5FAF">
        <w:rPr>
          <w:sz w:val="24"/>
        </w:rPr>
        <w:t xml:space="preserve">, код аукциона 0187300005815000045, дата публикации 12.02.2015. </w:t>
      </w:r>
    </w:p>
    <w:p w:rsidR="00995112" w:rsidRPr="004C5FAF" w:rsidRDefault="00995112" w:rsidP="00995112">
      <w:pPr>
        <w:widowControl/>
        <w:tabs>
          <w:tab w:val="num" w:pos="567"/>
        </w:tabs>
        <w:autoSpaceDE w:val="0"/>
        <w:autoSpaceDN w:val="0"/>
        <w:adjustRightInd w:val="0"/>
        <w:jc w:val="both"/>
        <w:rPr>
          <w:sz w:val="24"/>
          <w:szCs w:val="24"/>
        </w:rPr>
      </w:pPr>
      <w:r w:rsidRPr="004C5FAF">
        <w:rPr>
          <w:sz w:val="24"/>
          <w:szCs w:val="24"/>
        </w:rPr>
        <w:t xml:space="preserve">2. Заказчик: Муниципальное казенное учреждение «Центр материально-технического и информационно-методического обеспечения». Почтовый адрес: 628260, Ханты - Мансийский автономный округ - </w:t>
      </w:r>
      <w:proofErr w:type="spellStart"/>
      <w:r w:rsidRPr="004C5FAF">
        <w:rPr>
          <w:sz w:val="24"/>
          <w:szCs w:val="24"/>
        </w:rPr>
        <w:t>Югра</w:t>
      </w:r>
      <w:proofErr w:type="spellEnd"/>
      <w:r w:rsidRPr="004C5FAF">
        <w:rPr>
          <w:sz w:val="24"/>
          <w:szCs w:val="24"/>
        </w:rPr>
        <w:t xml:space="preserve">, Тюменская обл.,  г. </w:t>
      </w:r>
      <w:proofErr w:type="spellStart"/>
      <w:r w:rsidRPr="004C5FAF">
        <w:rPr>
          <w:sz w:val="24"/>
          <w:szCs w:val="24"/>
        </w:rPr>
        <w:t>Югорск</w:t>
      </w:r>
      <w:proofErr w:type="spellEnd"/>
      <w:r w:rsidRPr="004C5FAF">
        <w:rPr>
          <w:sz w:val="24"/>
          <w:szCs w:val="24"/>
        </w:rPr>
        <w:t>, ул. Геологов, 9.</w:t>
      </w:r>
    </w:p>
    <w:p w:rsidR="00995112" w:rsidRPr="004C5FAF" w:rsidRDefault="00995112" w:rsidP="00995112">
      <w:pPr>
        <w:jc w:val="both"/>
        <w:rPr>
          <w:sz w:val="24"/>
        </w:rPr>
      </w:pPr>
      <w:r w:rsidRPr="004C5FAF">
        <w:rPr>
          <w:sz w:val="24"/>
        </w:rPr>
        <w:t xml:space="preserve">3. Процедура рассмотрения первых частей заявок на участие в аукционе была проведена комиссией в 10.00 часов 26 февраля 2015 года, по адресу: ул. 40 лет Победы, 11, г. </w:t>
      </w:r>
      <w:proofErr w:type="spellStart"/>
      <w:r w:rsidRPr="004C5FAF">
        <w:rPr>
          <w:sz w:val="24"/>
        </w:rPr>
        <w:t>Югорск</w:t>
      </w:r>
      <w:proofErr w:type="spellEnd"/>
      <w:r w:rsidRPr="004C5FAF">
        <w:rPr>
          <w:sz w:val="24"/>
        </w:rPr>
        <w:t xml:space="preserve">, Ханты-Мансийский  автономный  </w:t>
      </w:r>
      <w:proofErr w:type="spellStart"/>
      <w:r w:rsidRPr="004C5FAF">
        <w:rPr>
          <w:sz w:val="24"/>
        </w:rPr>
        <w:t>округ-Югра</w:t>
      </w:r>
      <w:proofErr w:type="spellEnd"/>
      <w:r w:rsidRPr="004C5FAF">
        <w:rPr>
          <w:sz w:val="24"/>
        </w:rPr>
        <w:t>, Тюменская область.</w:t>
      </w:r>
    </w:p>
    <w:p w:rsidR="00E57B9B" w:rsidRPr="005B24BE" w:rsidRDefault="00E57B9B" w:rsidP="00E57B9B">
      <w:pPr>
        <w:jc w:val="both"/>
        <w:rPr>
          <w:sz w:val="24"/>
        </w:rPr>
      </w:pPr>
      <w:r w:rsidRPr="005B24BE">
        <w:rPr>
          <w:sz w:val="24"/>
        </w:rPr>
        <w:t xml:space="preserve">4. На основании протокола проведения аукциона в электронной форме от </w:t>
      </w:r>
      <w:r w:rsidR="00995112">
        <w:rPr>
          <w:sz w:val="24"/>
        </w:rPr>
        <w:t>02</w:t>
      </w:r>
      <w:r w:rsidRPr="005B24BE">
        <w:rPr>
          <w:sz w:val="24"/>
        </w:rPr>
        <w:t>.0</w:t>
      </w:r>
      <w:r w:rsidR="00995112">
        <w:rPr>
          <w:sz w:val="24"/>
        </w:rPr>
        <w:t>3</w:t>
      </w:r>
      <w:r w:rsidRPr="005B24BE">
        <w:rPr>
          <w:sz w:val="24"/>
        </w:rPr>
        <w:t>.201</w:t>
      </w:r>
      <w:r w:rsidR="007C7A6D" w:rsidRPr="005B24BE">
        <w:rPr>
          <w:sz w:val="24"/>
        </w:rPr>
        <w:t>5</w:t>
      </w:r>
      <w:r w:rsidRPr="005B24B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5B24BE" w:rsidTr="000473CB">
        <w:trPr>
          <w:cantSplit/>
          <w:trHeight w:val="728"/>
          <w:tblHeader/>
        </w:trPr>
        <w:tc>
          <w:tcPr>
            <w:tcW w:w="851" w:type="dxa"/>
          </w:tcPr>
          <w:p w:rsidR="00E57B9B" w:rsidRPr="005B24BE" w:rsidRDefault="00F00AB9" w:rsidP="00F00AB9">
            <w:pPr>
              <w:spacing w:line="276" w:lineRule="auto"/>
              <w:jc w:val="center"/>
              <w:rPr>
                <w:b/>
                <w:sz w:val="16"/>
                <w:szCs w:val="18"/>
              </w:rPr>
            </w:pPr>
            <w:r w:rsidRPr="005B24BE">
              <w:rPr>
                <w:b/>
                <w:sz w:val="16"/>
                <w:szCs w:val="18"/>
              </w:rPr>
              <w:t>Порядковый номер по ранжированию</w:t>
            </w:r>
          </w:p>
        </w:tc>
        <w:tc>
          <w:tcPr>
            <w:tcW w:w="1418" w:type="dxa"/>
          </w:tcPr>
          <w:p w:rsidR="00E57B9B" w:rsidRPr="005B24BE" w:rsidRDefault="00E57B9B" w:rsidP="000473CB">
            <w:pPr>
              <w:spacing w:after="200" w:line="276" w:lineRule="auto"/>
              <w:jc w:val="center"/>
              <w:rPr>
                <w:b/>
                <w:sz w:val="18"/>
                <w:szCs w:val="18"/>
              </w:rPr>
            </w:pPr>
            <w:r w:rsidRPr="005B24BE">
              <w:rPr>
                <w:b/>
                <w:sz w:val="18"/>
                <w:szCs w:val="18"/>
              </w:rPr>
              <w:t>Порядковый номер заявки</w:t>
            </w:r>
          </w:p>
        </w:tc>
        <w:tc>
          <w:tcPr>
            <w:tcW w:w="6662" w:type="dxa"/>
          </w:tcPr>
          <w:p w:rsidR="00E57B9B" w:rsidRPr="005B24BE" w:rsidRDefault="00E57B9B" w:rsidP="000473CB">
            <w:pPr>
              <w:ind w:firstLine="175"/>
              <w:jc w:val="center"/>
              <w:rPr>
                <w:b/>
                <w:sz w:val="18"/>
                <w:szCs w:val="18"/>
              </w:rPr>
            </w:pPr>
            <w:proofErr w:type="gramStart"/>
            <w:r w:rsidRPr="005B24B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B24BE" w:rsidRDefault="00E57B9B" w:rsidP="000473CB">
            <w:pPr>
              <w:spacing w:after="200" w:line="276" w:lineRule="auto"/>
              <w:jc w:val="center"/>
              <w:rPr>
                <w:b/>
                <w:sz w:val="18"/>
                <w:szCs w:val="18"/>
              </w:rPr>
            </w:pPr>
            <w:r w:rsidRPr="005B24BE">
              <w:rPr>
                <w:b/>
                <w:sz w:val="18"/>
                <w:szCs w:val="18"/>
              </w:rPr>
              <w:t>Предложение участника аукциона о цене контракта, рублей</w:t>
            </w:r>
          </w:p>
        </w:tc>
      </w:tr>
      <w:tr w:rsidR="00E57B9B" w:rsidRPr="005B24BE" w:rsidTr="000473CB">
        <w:trPr>
          <w:cantSplit/>
          <w:trHeight w:val="284"/>
        </w:trPr>
        <w:tc>
          <w:tcPr>
            <w:tcW w:w="851" w:type="dxa"/>
          </w:tcPr>
          <w:p w:rsidR="00E57B9B" w:rsidRPr="005B24BE" w:rsidRDefault="00E57B9B" w:rsidP="000473CB">
            <w:pPr>
              <w:spacing w:after="200" w:line="276" w:lineRule="auto"/>
              <w:rPr>
                <w:sz w:val="22"/>
                <w:szCs w:val="22"/>
              </w:rPr>
            </w:pPr>
            <w:r w:rsidRPr="005B24BE">
              <w:t>1</w:t>
            </w:r>
          </w:p>
        </w:tc>
        <w:tc>
          <w:tcPr>
            <w:tcW w:w="1418" w:type="dxa"/>
          </w:tcPr>
          <w:p w:rsidR="00E92F37" w:rsidRDefault="00E92F37" w:rsidP="000473CB">
            <w:pPr>
              <w:spacing w:after="200" w:line="276" w:lineRule="auto"/>
            </w:pPr>
            <w:r>
              <w:t>2 , защищенный номер заявки:</w:t>
            </w:r>
          </w:p>
          <w:p w:rsidR="00E57B9B" w:rsidRPr="005B24BE" w:rsidRDefault="00E92F37" w:rsidP="000473CB">
            <w:pPr>
              <w:spacing w:after="200" w:line="276" w:lineRule="auto"/>
              <w:rPr>
                <w:color w:val="FF0000"/>
                <w:sz w:val="22"/>
                <w:szCs w:val="22"/>
              </w:rPr>
            </w:pPr>
            <w:r>
              <w:t>7379479 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E92F37"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92F37" w:rsidRDefault="00E92F37" w:rsidP="00E92F37">
                  <w:pPr>
                    <w:rPr>
                      <w:sz w:val="24"/>
                      <w:szCs w:val="24"/>
                    </w:rPr>
                  </w:pPr>
                  <w:r>
                    <w:rPr>
                      <w:b/>
                      <w:bCs/>
                    </w:rPr>
                    <w:t>Общество с ограниченной ответственностью «Северо-западная инвестиционная компания «ИРБИС»</w:t>
                  </w:r>
                </w:p>
              </w:tc>
            </w:tr>
            <w:tr w:rsidR="00E92F37"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35103.30</w:t>
                  </w:r>
                </w:p>
              </w:tc>
            </w:tr>
            <w:tr w:rsidR="00E92F37"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8622020952</w:t>
                  </w:r>
                </w:p>
              </w:tc>
            </w:tr>
            <w:tr w:rsidR="00E92F37"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861501001</w:t>
                  </w:r>
                </w:p>
              </w:tc>
            </w:tr>
            <w:tr w:rsidR="00E92F37"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92F37" w:rsidRDefault="00E92F37" w:rsidP="00F63CDE">
                  <w:pPr>
                    <w:rPr>
                      <w:sz w:val="24"/>
                      <w:szCs w:val="24"/>
                    </w:rPr>
                  </w:pPr>
                  <w:r>
                    <w:t xml:space="preserve">628240, Ханты-Мансийский </w:t>
                  </w:r>
                  <w:r w:rsidR="00F63CDE">
                    <w:t>а</w:t>
                  </w:r>
                  <w:r>
                    <w:t xml:space="preserve">втономный округ - </w:t>
                  </w:r>
                  <w:proofErr w:type="spellStart"/>
                  <w:r>
                    <w:t>Югра</w:t>
                  </w:r>
                  <w:proofErr w:type="spellEnd"/>
                  <w:r>
                    <w:t xml:space="preserve"> АО, Советский р-н, Советский г, ул</w:t>
                  </w:r>
                  <w:proofErr w:type="gramStart"/>
                  <w:r>
                    <w:t>.К</w:t>
                  </w:r>
                  <w:proofErr w:type="gramEnd"/>
                  <w:r>
                    <w:t>алинина, д.35а</w:t>
                  </w:r>
                </w:p>
              </w:tc>
            </w:tr>
            <w:tr w:rsidR="00E92F37"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92F37" w:rsidRDefault="00E92F37" w:rsidP="00F63CDE">
                  <w:pPr>
                    <w:rPr>
                      <w:sz w:val="24"/>
                      <w:szCs w:val="24"/>
                    </w:rPr>
                  </w:pPr>
                  <w:r>
                    <w:t xml:space="preserve">628240, Ханты-Мансийский </w:t>
                  </w:r>
                  <w:r w:rsidR="00F63CDE">
                    <w:t>а</w:t>
                  </w:r>
                  <w:r>
                    <w:t xml:space="preserve">втономный округ - </w:t>
                  </w:r>
                  <w:proofErr w:type="spellStart"/>
                  <w:r>
                    <w:t>Югра</w:t>
                  </w:r>
                  <w:proofErr w:type="spellEnd"/>
                  <w:r>
                    <w:t xml:space="preserve"> АО, Советский р-н, Советский г, ул</w:t>
                  </w:r>
                  <w:proofErr w:type="gramStart"/>
                  <w:r>
                    <w:t>.К</w:t>
                  </w:r>
                  <w:proofErr w:type="gramEnd"/>
                  <w:r>
                    <w:t>алинина, д.35а</w:t>
                  </w:r>
                </w:p>
              </w:tc>
            </w:tr>
            <w:tr w:rsidR="00E92F37"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+7 346 753 55 90</w:t>
                  </w:r>
                </w:p>
              </w:tc>
            </w:tr>
          </w:tbl>
          <w:p w:rsidR="00E57B9B" w:rsidRPr="005B24BE" w:rsidRDefault="00E57B9B" w:rsidP="000473CB">
            <w:pPr>
              <w:jc w:val="both"/>
              <w:rPr>
                <w:rStyle w:val="textspanview"/>
                <w:color w:val="FF0000"/>
              </w:rPr>
            </w:pPr>
          </w:p>
        </w:tc>
        <w:tc>
          <w:tcPr>
            <w:tcW w:w="1701" w:type="dxa"/>
          </w:tcPr>
          <w:p w:rsidR="00E57B9B" w:rsidRPr="005B24BE" w:rsidRDefault="00E92F37" w:rsidP="000473CB">
            <w:pPr>
              <w:spacing w:after="200" w:line="276" w:lineRule="auto"/>
              <w:jc w:val="center"/>
              <w:rPr>
                <w:color w:val="FF0000"/>
                <w:sz w:val="22"/>
                <w:szCs w:val="22"/>
              </w:rPr>
            </w:pPr>
            <w:r>
              <w:t>35103.30</w:t>
            </w:r>
          </w:p>
        </w:tc>
      </w:tr>
      <w:tr w:rsidR="00E57B9B" w:rsidRPr="005B24BE" w:rsidTr="000473CB">
        <w:trPr>
          <w:cantSplit/>
          <w:trHeight w:val="284"/>
        </w:trPr>
        <w:tc>
          <w:tcPr>
            <w:tcW w:w="851" w:type="dxa"/>
          </w:tcPr>
          <w:p w:rsidR="00E57B9B" w:rsidRPr="005B24BE" w:rsidRDefault="00E57B9B" w:rsidP="000473CB">
            <w:pPr>
              <w:spacing w:after="200" w:line="276" w:lineRule="auto"/>
            </w:pPr>
            <w:r w:rsidRPr="005B24BE">
              <w:lastRenderedPageBreak/>
              <w:t>2</w:t>
            </w:r>
          </w:p>
        </w:tc>
        <w:tc>
          <w:tcPr>
            <w:tcW w:w="1418" w:type="dxa"/>
          </w:tcPr>
          <w:p w:rsidR="00E92F37" w:rsidRDefault="00E92F37" w:rsidP="000473CB">
            <w:pPr>
              <w:spacing w:after="200" w:line="276" w:lineRule="auto"/>
            </w:pPr>
            <w:r>
              <w:t>1 , защищенный номер заявки:</w:t>
            </w:r>
          </w:p>
          <w:p w:rsidR="00E57B9B" w:rsidRPr="005B24BE" w:rsidRDefault="00E92F37" w:rsidP="000473CB">
            <w:pPr>
              <w:spacing w:after="200" w:line="276" w:lineRule="auto"/>
              <w:rPr>
                <w:color w:val="FF0000"/>
              </w:rPr>
            </w:pPr>
            <w:r>
              <w:t>4484723 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E92F37"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92F37" w:rsidRDefault="00E92F37" w:rsidP="00E92F37">
                  <w:pPr>
                    <w:rPr>
                      <w:sz w:val="24"/>
                      <w:szCs w:val="24"/>
                    </w:rPr>
                  </w:pPr>
                  <w:r>
                    <w:rPr>
                      <w:b/>
                      <w:bCs/>
                    </w:rPr>
                    <w:t>Общество с ограниченной ответственностью Альтернативные технологии энергосбережения и</w:t>
                  </w:r>
                  <w:proofErr w:type="gramStart"/>
                  <w:r>
                    <w:rPr>
                      <w:b/>
                      <w:bCs/>
                    </w:rPr>
                    <w:t xml:space="preserve"> К</w:t>
                  </w:r>
                  <w:proofErr w:type="gramEnd"/>
                </w:p>
              </w:tc>
            </w:tr>
            <w:tr w:rsidR="00E92F37"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35447.45</w:t>
                  </w:r>
                </w:p>
              </w:tc>
            </w:tr>
            <w:tr w:rsidR="00E92F37"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8622019474</w:t>
                  </w:r>
                </w:p>
              </w:tc>
            </w:tr>
            <w:tr w:rsidR="00E92F37"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862201001</w:t>
                  </w:r>
                </w:p>
              </w:tc>
            </w:tr>
            <w:tr w:rsidR="00E92F37"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92F37" w:rsidRDefault="00E92F37" w:rsidP="00F63CDE">
                  <w:pPr>
                    <w:rPr>
                      <w:sz w:val="24"/>
                      <w:szCs w:val="24"/>
                    </w:rPr>
                  </w:pPr>
                  <w:r>
                    <w:t xml:space="preserve">628260, Ханты-Мансийский </w:t>
                  </w:r>
                  <w:r w:rsidR="00F63CDE">
                    <w:t>а</w:t>
                  </w:r>
                  <w:r>
                    <w:t xml:space="preserve">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.Т</w:t>
                  </w:r>
                  <w:proofErr w:type="gramEnd"/>
                  <w:r>
                    <w:t>олстого, д.4</w:t>
                  </w:r>
                </w:p>
              </w:tc>
            </w:tr>
            <w:tr w:rsidR="00E92F37"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92F37" w:rsidRDefault="00E92F37" w:rsidP="00F63CDE">
                  <w:pPr>
                    <w:rPr>
                      <w:sz w:val="24"/>
                      <w:szCs w:val="24"/>
                    </w:rPr>
                  </w:pPr>
                  <w:r>
                    <w:t xml:space="preserve">628260, Ханты-Мансийский </w:t>
                  </w:r>
                  <w:r w:rsidR="00F63CDE">
                    <w:t>а</w:t>
                  </w:r>
                  <w:r>
                    <w:t xml:space="preserve">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.Т</w:t>
                  </w:r>
                  <w:proofErr w:type="gramEnd"/>
                  <w:r>
                    <w:t>олстого, д.4</w:t>
                  </w:r>
                </w:p>
              </w:tc>
            </w:tr>
            <w:tr w:rsidR="00E92F37"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89221267171</w:t>
                  </w:r>
                </w:p>
              </w:tc>
            </w:tr>
          </w:tbl>
          <w:p w:rsidR="00E57B9B" w:rsidRPr="005B24BE" w:rsidRDefault="00E57B9B" w:rsidP="000473CB">
            <w:pPr>
              <w:rPr>
                <w:color w:val="FF0000"/>
              </w:rPr>
            </w:pPr>
          </w:p>
        </w:tc>
        <w:tc>
          <w:tcPr>
            <w:tcW w:w="1701" w:type="dxa"/>
          </w:tcPr>
          <w:p w:rsidR="00E57B9B" w:rsidRPr="005B24BE" w:rsidRDefault="00E92F37" w:rsidP="00E92F37">
            <w:pPr>
              <w:jc w:val="center"/>
              <w:rPr>
                <w:color w:val="FF0000"/>
                <w:sz w:val="24"/>
                <w:szCs w:val="24"/>
              </w:rPr>
            </w:pPr>
            <w:r>
              <w:t>35447.45</w:t>
            </w:r>
          </w:p>
        </w:tc>
      </w:tr>
      <w:tr w:rsidR="00E92F37" w:rsidRPr="005B24BE" w:rsidTr="000473CB">
        <w:trPr>
          <w:cantSplit/>
          <w:trHeight w:val="284"/>
        </w:trPr>
        <w:tc>
          <w:tcPr>
            <w:tcW w:w="851" w:type="dxa"/>
          </w:tcPr>
          <w:p w:rsidR="00E92F37" w:rsidRPr="005B24BE" w:rsidRDefault="00E92F37" w:rsidP="000473CB">
            <w:pPr>
              <w:spacing w:after="200" w:line="276" w:lineRule="auto"/>
            </w:pPr>
            <w:r>
              <w:t>3</w:t>
            </w:r>
          </w:p>
        </w:tc>
        <w:tc>
          <w:tcPr>
            <w:tcW w:w="1418" w:type="dxa"/>
          </w:tcPr>
          <w:p w:rsidR="00E92F37" w:rsidRDefault="00E92F37" w:rsidP="000473CB">
            <w:pPr>
              <w:spacing w:after="200" w:line="276" w:lineRule="auto"/>
            </w:pPr>
            <w:r>
              <w:t>3 , защищенный номер заявки:</w:t>
            </w:r>
          </w:p>
          <w:p w:rsidR="00E92F37" w:rsidRDefault="00E92F37" w:rsidP="000473CB">
            <w:pPr>
              <w:spacing w:after="200" w:line="276" w:lineRule="auto"/>
            </w:pPr>
            <w:r>
              <w:t>3980923 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E92F37" w:rsidTr="00186426">
              <w:tc>
                <w:tcPr>
                  <w:tcW w:w="1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E92F37" w:rsidRDefault="00E92F37" w:rsidP="00E92F37">
                  <w:pPr>
                    <w:rPr>
                      <w:sz w:val="24"/>
                      <w:szCs w:val="24"/>
                    </w:rPr>
                  </w:pPr>
                  <w:r>
                    <w:rPr>
                      <w:b/>
                      <w:bCs/>
                    </w:rPr>
                    <w:t>Общество с ограниченной ответственностью "Уником"</w:t>
                  </w:r>
                </w:p>
              </w:tc>
            </w:tr>
            <w:tr w:rsidR="00E92F37" w:rsidTr="00186426">
              <w:tc>
                <w:tcPr>
                  <w:tcW w:w="1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62979.45</w:t>
                  </w:r>
                </w:p>
              </w:tc>
            </w:tr>
            <w:tr w:rsidR="00E92F37" w:rsidTr="00186426">
              <w:tc>
                <w:tcPr>
                  <w:tcW w:w="1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8622010591</w:t>
                  </w:r>
                </w:p>
              </w:tc>
            </w:tr>
            <w:tr w:rsidR="00E92F37" w:rsidTr="00186426">
              <w:tc>
                <w:tcPr>
                  <w:tcW w:w="1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861501001</w:t>
                  </w:r>
                </w:p>
              </w:tc>
            </w:tr>
            <w:tr w:rsidR="00E92F37" w:rsidTr="00186426">
              <w:tc>
                <w:tcPr>
                  <w:tcW w:w="1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E92F37" w:rsidRDefault="00E92F37" w:rsidP="00F63CDE">
                  <w:pPr>
                    <w:rPr>
                      <w:sz w:val="24"/>
                      <w:szCs w:val="24"/>
                    </w:rPr>
                  </w:pPr>
                  <w:r>
                    <w:t xml:space="preserve">628240, Ханты-Мансийский </w:t>
                  </w:r>
                  <w:r w:rsidR="00F63CDE">
                    <w:t>а</w:t>
                  </w:r>
                  <w:r>
                    <w:t xml:space="preserve">втономный округ - </w:t>
                  </w:r>
                  <w:proofErr w:type="spellStart"/>
                  <w:r>
                    <w:t>Югра</w:t>
                  </w:r>
                  <w:proofErr w:type="spellEnd"/>
                  <w:r>
                    <w:t xml:space="preserve"> АО, Советский р-н, Советский г, ул</w:t>
                  </w:r>
                  <w:proofErr w:type="gramStart"/>
                  <w:r>
                    <w:t>.Л</w:t>
                  </w:r>
                  <w:proofErr w:type="gramEnd"/>
                  <w:r>
                    <w:t>енина, д.7</w:t>
                  </w:r>
                </w:p>
              </w:tc>
            </w:tr>
            <w:tr w:rsidR="00E92F37" w:rsidTr="00186426">
              <w:tc>
                <w:tcPr>
                  <w:tcW w:w="1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E92F37" w:rsidRDefault="00E92F37" w:rsidP="00F63CDE">
                  <w:pPr>
                    <w:rPr>
                      <w:sz w:val="24"/>
                      <w:szCs w:val="24"/>
                    </w:rPr>
                  </w:pPr>
                  <w:r>
                    <w:t xml:space="preserve">628240, Ханты-Мансийский </w:t>
                  </w:r>
                  <w:r w:rsidR="00F63CDE">
                    <w:t>а</w:t>
                  </w:r>
                  <w:r>
                    <w:t xml:space="preserve">втономный округ - </w:t>
                  </w:r>
                  <w:proofErr w:type="spellStart"/>
                  <w:r>
                    <w:t>Югра</w:t>
                  </w:r>
                  <w:proofErr w:type="spellEnd"/>
                  <w:r>
                    <w:t xml:space="preserve"> АО, Советский р-н, Советский г, ул.Ленина, д.7</w:t>
                  </w:r>
                </w:p>
              </w:tc>
            </w:tr>
            <w:tr w:rsidR="00E92F37" w:rsidTr="00186426">
              <w:tc>
                <w:tcPr>
                  <w:tcW w:w="1500" w:type="pct"/>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E92F37" w:rsidRDefault="00E92F37" w:rsidP="00186426">
                  <w:pPr>
                    <w:rPr>
                      <w:sz w:val="24"/>
                      <w:szCs w:val="24"/>
                    </w:rPr>
                  </w:pPr>
                  <w:r>
                    <w:t>+79028250245</w:t>
                  </w:r>
                </w:p>
              </w:tc>
            </w:tr>
          </w:tbl>
          <w:p w:rsidR="00E92F37" w:rsidRDefault="00E92F37" w:rsidP="00186426"/>
        </w:tc>
        <w:tc>
          <w:tcPr>
            <w:tcW w:w="1701" w:type="dxa"/>
          </w:tcPr>
          <w:p w:rsidR="00E92F37" w:rsidRDefault="00E92F37" w:rsidP="00E92F37">
            <w:pPr>
              <w:jc w:val="center"/>
            </w:pPr>
            <w:r>
              <w:t>62979.45</w:t>
            </w:r>
          </w:p>
        </w:tc>
      </w:tr>
    </w:tbl>
    <w:p w:rsidR="00C377CE" w:rsidRDefault="00C377CE" w:rsidP="00E57B9B">
      <w:pPr>
        <w:suppressAutoHyphens/>
        <w:ind w:left="-142"/>
        <w:jc w:val="both"/>
        <w:rPr>
          <w:sz w:val="24"/>
        </w:rPr>
      </w:pPr>
    </w:p>
    <w:p w:rsidR="00E57B9B" w:rsidRPr="005B24BE" w:rsidRDefault="00E57B9B" w:rsidP="00E57B9B">
      <w:pPr>
        <w:suppressAutoHyphens/>
        <w:ind w:left="-142"/>
        <w:jc w:val="both"/>
        <w:rPr>
          <w:sz w:val="24"/>
        </w:rPr>
      </w:pPr>
      <w:r w:rsidRPr="005B24B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92F37" w:rsidRDefault="00E57B9B" w:rsidP="00E57B9B">
      <w:pPr>
        <w:suppressAutoHyphens/>
        <w:ind w:left="-142"/>
        <w:jc w:val="both"/>
        <w:rPr>
          <w:bCs/>
          <w:sz w:val="24"/>
          <w:szCs w:val="24"/>
        </w:rPr>
      </w:pPr>
      <w:r w:rsidRPr="00E92F37">
        <w:rPr>
          <w:sz w:val="24"/>
          <w:szCs w:val="24"/>
        </w:rPr>
        <w:t xml:space="preserve">- </w:t>
      </w:r>
      <w:r w:rsidR="00E92F37" w:rsidRPr="00E92F37">
        <w:rPr>
          <w:bCs/>
          <w:sz w:val="24"/>
          <w:szCs w:val="24"/>
        </w:rPr>
        <w:t>Общество с ограниченной ответственностью «Северо-западная инвестиционная компания «ИРБИС»;</w:t>
      </w:r>
    </w:p>
    <w:p w:rsidR="00E92F37" w:rsidRPr="00E92F37" w:rsidRDefault="00E57B9B" w:rsidP="00E57B9B">
      <w:pPr>
        <w:suppressAutoHyphens/>
        <w:ind w:left="-142"/>
        <w:jc w:val="both"/>
        <w:rPr>
          <w:sz w:val="24"/>
          <w:szCs w:val="24"/>
        </w:rPr>
      </w:pPr>
      <w:r w:rsidRPr="00E92F37">
        <w:rPr>
          <w:bCs/>
          <w:sz w:val="24"/>
          <w:szCs w:val="24"/>
        </w:rPr>
        <w:t xml:space="preserve">- </w:t>
      </w:r>
      <w:r w:rsidR="00E92F37" w:rsidRPr="00E92F37">
        <w:rPr>
          <w:bCs/>
          <w:sz w:val="24"/>
          <w:szCs w:val="24"/>
        </w:rPr>
        <w:t>Общество с ограниченной ответственностью Альтернативные технологии энергосбережения и</w:t>
      </w:r>
      <w:proofErr w:type="gramStart"/>
      <w:r w:rsidR="00E92F37" w:rsidRPr="00E92F37">
        <w:rPr>
          <w:bCs/>
          <w:sz w:val="24"/>
          <w:szCs w:val="24"/>
        </w:rPr>
        <w:t xml:space="preserve"> К</w:t>
      </w:r>
      <w:proofErr w:type="gramEnd"/>
      <w:r w:rsidR="00E92F37" w:rsidRPr="00E92F37">
        <w:rPr>
          <w:sz w:val="24"/>
          <w:szCs w:val="24"/>
        </w:rPr>
        <w:t>;</w:t>
      </w:r>
    </w:p>
    <w:p w:rsidR="00E92F37" w:rsidRPr="00E92F37" w:rsidRDefault="00E92F37" w:rsidP="00E57B9B">
      <w:pPr>
        <w:suppressAutoHyphens/>
        <w:ind w:left="-142"/>
        <w:jc w:val="both"/>
        <w:rPr>
          <w:sz w:val="24"/>
          <w:szCs w:val="24"/>
        </w:rPr>
      </w:pPr>
      <w:r w:rsidRPr="00E92F37">
        <w:rPr>
          <w:sz w:val="24"/>
          <w:szCs w:val="24"/>
        </w:rPr>
        <w:t xml:space="preserve">- </w:t>
      </w:r>
      <w:r w:rsidRPr="00E92F37">
        <w:rPr>
          <w:bCs/>
          <w:sz w:val="24"/>
          <w:szCs w:val="24"/>
        </w:rPr>
        <w:t>Общество с ограниченной ответственностью "Уником".</w:t>
      </w:r>
    </w:p>
    <w:p w:rsidR="00E57B9B" w:rsidRPr="00E92F37" w:rsidRDefault="00E57B9B" w:rsidP="00E57B9B">
      <w:pPr>
        <w:suppressAutoHyphens/>
        <w:ind w:left="-142"/>
        <w:jc w:val="both"/>
        <w:rPr>
          <w:color w:val="FF0000"/>
          <w:sz w:val="24"/>
          <w:szCs w:val="24"/>
        </w:rPr>
      </w:pPr>
      <w:r w:rsidRPr="00E92F37">
        <w:rPr>
          <w:sz w:val="24"/>
        </w:rPr>
        <w:t>6. В результате рассмотрения вторых частей заявок и на основании протокола проведения аукциона в электронной форме от 0</w:t>
      </w:r>
      <w:r w:rsidR="005B24BE" w:rsidRPr="00E92F37">
        <w:rPr>
          <w:sz w:val="24"/>
        </w:rPr>
        <w:t>2</w:t>
      </w:r>
      <w:r w:rsidRPr="00E92F37">
        <w:rPr>
          <w:sz w:val="24"/>
        </w:rPr>
        <w:t>.</w:t>
      </w:r>
      <w:r w:rsidR="00995112" w:rsidRPr="00E92F37">
        <w:rPr>
          <w:sz w:val="24"/>
        </w:rPr>
        <w:t>03.</w:t>
      </w:r>
      <w:r w:rsidRPr="00E92F37">
        <w:rPr>
          <w:sz w:val="24"/>
        </w:rPr>
        <w:t>201</w:t>
      </w:r>
      <w:r w:rsidR="007C7A6D" w:rsidRPr="00E92F37">
        <w:rPr>
          <w:sz w:val="24"/>
        </w:rPr>
        <w:t>5</w:t>
      </w:r>
      <w:r w:rsidRPr="00E92F37">
        <w:rPr>
          <w:sz w:val="24"/>
        </w:rPr>
        <w:t xml:space="preserve"> </w:t>
      </w:r>
      <w:r w:rsidRPr="00E92F37">
        <w:rPr>
          <w:sz w:val="24"/>
          <w:szCs w:val="24"/>
        </w:rPr>
        <w:t>победителем  аукциона в электронной форме признается</w:t>
      </w:r>
      <w:r w:rsidR="00E92F37" w:rsidRPr="00E92F37">
        <w:rPr>
          <w:bCs/>
          <w:sz w:val="24"/>
          <w:szCs w:val="24"/>
        </w:rPr>
        <w:t xml:space="preserve"> Общество с ограниченной ответственностью «Северо-западная инвестиционная компания «ИРБИС», </w:t>
      </w:r>
      <w:r w:rsidRPr="00E92F37">
        <w:rPr>
          <w:sz w:val="24"/>
          <w:szCs w:val="24"/>
        </w:rPr>
        <w:t xml:space="preserve">с ценой муниципального контракта </w:t>
      </w:r>
      <w:r w:rsidR="00E92F37">
        <w:rPr>
          <w:sz w:val="24"/>
          <w:szCs w:val="24"/>
        </w:rPr>
        <w:t>35103,</w:t>
      </w:r>
      <w:r w:rsidR="00E92F37" w:rsidRPr="00E92F37">
        <w:rPr>
          <w:sz w:val="24"/>
          <w:szCs w:val="24"/>
        </w:rPr>
        <w:t>30</w:t>
      </w:r>
      <w:r w:rsidR="00E92F37">
        <w:rPr>
          <w:sz w:val="24"/>
          <w:szCs w:val="24"/>
        </w:rPr>
        <w:t xml:space="preserve"> </w:t>
      </w:r>
      <w:r w:rsidRPr="00E92F37">
        <w:rPr>
          <w:sz w:val="24"/>
          <w:szCs w:val="24"/>
        </w:rPr>
        <w:t>рублей.</w:t>
      </w:r>
      <w:r w:rsidRPr="00E92F37">
        <w:rPr>
          <w:color w:val="FF0000"/>
          <w:sz w:val="24"/>
          <w:szCs w:val="24"/>
        </w:rPr>
        <w:t xml:space="preserve"> </w:t>
      </w:r>
    </w:p>
    <w:p w:rsidR="00E92F37" w:rsidRPr="00E92F37" w:rsidRDefault="00E92F37" w:rsidP="00E92F37">
      <w:pPr>
        <w:suppressAutoHyphens/>
        <w:ind w:left="-142"/>
        <w:jc w:val="both"/>
        <w:rPr>
          <w:sz w:val="24"/>
        </w:rPr>
      </w:pPr>
      <w:r w:rsidRPr="00E92F37">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w:t>
      </w:r>
      <w:r w:rsidRPr="00E5426B">
        <w:rPr>
          <w:sz w:val="24"/>
        </w:rPr>
        <w:t xml:space="preserve"> меры, предусмотренные положениями ст. 37  Федерального закона от 05.04.2013 № 44-ФЗ.</w:t>
      </w:r>
    </w:p>
    <w:p w:rsidR="00E57B9B" w:rsidRPr="005B24BE" w:rsidRDefault="00E92F37" w:rsidP="00E57B9B">
      <w:pPr>
        <w:tabs>
          <w:tab w:val="left" w:pos="426"/>
          <w:tab w:val="left" w:pos="567"/>
        </w:tabs>
        <w:ind w:left="-142"/>
        <w:jc w:val="both"/>
        <w:rPr>
          <w:sz w:val="24"/>
        </w:rPr>
      </w:pPr>
      <w:r>
        <w:rPr>
          <w:sz w:val="24"/>
        </w:rPr>
        <w:t>8</w:t>
      </w:r>
      <w:r w:rsidR="00E57B9B" w:rsidRPr="005B24BE">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5B24BE">
          <w:rPr>
            <w:sz w:val="24"/>
          </w:rPr>
          <w:t>http://www.sberbank-ast.ru</w:t>
        </w:r>
      </w:hyperlink>
      <w:r w:rsidR="00E57B9B" w:rsidRPr="005B24BE">
        <w:rPr>
          <w:sz w:val="24"/>
        </w:rPr>
        <w:t>.</w:t>
      </w:r>
    </w:p>
    <w:p w:rsidR="00F63CDE" w:rsidRDefault="00F63CDE" w:rsidP="00E57B9B">
      <w:pPr>
        <w:jc w:val="center"/>
        <w:rPr>
          <w:sz w:val="22"/>
          <w:szCs w:val="22"/>
        </w:rPr>
      </w:pPr>
    </w:p>
    <w:p w:rsidR="00C377CE" w:rsidRDefault="00C377CE" w:rsidP="00E57B9B">
      <w:pPr>
        <w:jc w:val="center"/>
        <w:rPr>
          <w:sz w:val="22"/>
          <w:szCs w:val="22"/>
        </w:rPr>
      </w:pPr>
    </w:p>
    <w:p w:rsidR="00E57B9B" w:rsidRPr="005B24BE" w:rsidRDefault="00E57B9B" w:rsidP="00E57B9B">
      <w:pPr>
        <w:jc w:val="center"/>
        <w:rPr>
          <w:sz w:val="22"/>
          <w:szCs w:val="22"/>
        </w:rPr>
      </w:pPr>
      <w:r w:rsidRPr="005B24BE">
        <w:rPr>
          <w:sz w:val="22"/>
          <w:szCs w:val="22"/>
        </w:rPr>
        <w:t xml:space="preserve">Сведения о решении </w:t>
      </w:r>
    </w:p>
    <w:p w:rsidR="00E10822" w:rsidRPr="005B24BE" w:rsidRDefault="00E57B9B" w:rsidP="00E57B9B">
      <w:pPr>
        <w:jc w:val="center"/>
        <w:rPr>
          <w:sz w:val="22"/>
          <w:szCs w:val="22"/>
        </w:rPr>
      </w:pPr>
      <w:r w:rsidRPr="005B24BE">
        <w:rPr>
          <w:sz w:val="22"/>
          <w:szCs w:val="22"/>
        </w:rPr>
        <w:t xml:space="preserve">членов комиссии о соответствии/несоответствии заявок участников </w:t>
      </w:r>
      <w:r w:rsidR="006B5A31" w:rsidRPr="005B24BE">
        <w:rPr>
          <w:sz w:val="22"/>
          <w:szCs w:val="22"/>
        </w:rPr>
        <w:t>закупки</w:t>
      </w:r>
      <w:r w:rsidRPr="005B24BE">
        <w:rPr>
          <w:sz w:val="22"/>
          <w:szCs w:val="22"/>
        </w:rPr>
        <w:t xml:space="preserve"> </w:t>
      </w:r>
    </w:p>
    <w:p w:rsidR="00E57B9B" w:rsidRDefault="00E57B9B" w:rsidP="00E10822">
      <w:pPr>
        <w:jc w:val="center"/>
        <w:rPr>
          <w:sz w:val="22"/>
          <w:szCs w:val="22"/>
        </w:rPr>
      </w:pPr>
      <w:r w:rsidRPr="005B24BE">
        <w:rPr>
          <w:sz w:val="22"/>
          <w:szCs w:val="22"/>
        </w:rPr>
        <w:t>требованиям документации об аукционе</w:t>
      </w:r>
    </w:p>
    <w:p w:rsidR="00F63CDE" w:rsidRDefault="00F63CDE" w:rsidP="00E10822">
      <w:pPr>
        <w:jc w:val="center"/>
        <w:rPr>
          <w:sz w:val="22"/>
          <w:szCs w:val="22"/>
        </w:rPr>
      </w:pPr>
    </w:p>
    <w:p w:rsidR="005B24BE" w:rsidRPr="005B24BE" w:rsidRDefault="005B24BE" w:rsidP="00E10822">
      <w:pPr>
        <w:jc w:val="center"/>
        <w:rPr>
          <w:sz w:val="22"/>
          <w:szCs w:val="22"/>
        </w:rPr>
      </w:pPr>
    </w:p>
    <w:tbl>
      <w:tblPr>
        <w:tblW w:w="0" w:type="auto"/>
        <w:tblInd w:w="-34" w:type="dxa"/>
        <w:tblLayout w:type="fixed"/>
        <w:tblLook w:val="01E0"/>
      </w:tblPr>
      <w:tblGrid>
        <w:gridCol w:w="4820"/>
        <w:gridCol w:w="2977"/>
        <w:gridCol w:w="2693"/>
      </w:tblGrid>
      <w:tr w:rsidR="00E57B9B" w:rsidRPr="005B24BE" w:rsidTr="005B24BE">
        <w:tc>
          <w:tcPr>
            <w:tcW w:w="4820" w:type="dxa"/>
            <w:tcBorders>
              <w:top w:val="single" w:sz="4" w:space="0" w:color="auto"/>
              <w:left w:val="single" w:sz="4" w:space="0" w:color="auto"/>
              <w:bottom w:val="single" w:sz="4" w:space="0" w:color="auto"/>
              <w:right w:val="single" w:sz="4" w:space="0" w:color="auto"/>
            </w:tcBorders>
            <w:vAlign w:val="center"/>
          </w:tcPr>
          <w:p w:rsidR="00E57B9B" w:rsidRPr="005B24BE" w:rsidRDefault="00E57B9B" w:rsidP="006B5A31">
            <w:pPr>
              <w:jc w:val="center"/>
              <w:rPr>
                <w:sz w:val="18"/>
                <w:szCs w:val="18"/>
              </w:rPr>
            </w:pPr>
            <w:r w:rsidRPr="005B24BE">
              <w:rPr>
                <w:sz w:val="18"/>
                <w:szCs w:val="18"/>
              </w:rPr>
              <w:t xml:space="preserve">Решение члена комиссии о соответствии/несоответствии заявок участников </w:t>
            </w:r>
            <w:r w:rsidR="006B5A31" w:rsidRPr="005B24BE">
              <w:rPr>
                <w:sz w:val="18"/>
                <w:szCs w:val="18"/>
              </w:rPr>
              <w:t xml:space="preserve">закупки </w:t>
            </w:r>
            <w:r w:rsidRPr="005B24BE">
              <w:rPr>
                <w:sz w:val="18"/>
                <w:szCs w:val="18"/>
              </w:rPr>
              <w:t xml:space="preserve"> требованиям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5B24BE" w:rsidRDefault="00E57B9B" w:rsidP="000473CB">
            <w:pPr>
              <w:jc w:val="center"/>
              <w:rPr>
                <w:sz w:val="18"/>
                <w:szCs w:val="18"/>
              </w:rPr>
            </w:pPr>
            <w:r w:rsidRPr="005B24BE">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5B24BE" w:rsidRDefault="00E57B9B" w:rsidP="000473CB">
            <w:pPr>
              <w:jc w:val="center"/>
              <w:rPr>
                <w:sz w:val="18"/>
                <w:szCs w:val="18"/>
              </w:rPr>
            </w:pPr>
            <w:r w:rsidRPr="005B24BE">
              <w:rPr>
                <w:sz w:val="18"/>
                <w:szCs w:val="18"/>
              </w:rPr>
              <w:t>Член комиссии</w:t>
            </w:r>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vAlign w:val="center"/>
          </w:tcPr>
          <w:p w:rsidR="005B24BE" w:rsidRPr="005B24BE" w:rsidRDefault="005B24BE" w:rsidP="005B24BE">
            <w:pPr>
              <w:rPr>
                <w:sz w:val="18"/>
                <w:szCs w:val="18"/>
              </w:rPr>
            </w:pPr>
            <w:r w:rsidRPr="005B24BE">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jc w:val="center"/>
              <w:rPr>
                <w:sz w:val="18"/>
                <w:szCs w:val="18"/>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C377CE" w:rsidRDefault="005B24BE" w:rsidP="001359E6">
            <w:pPr>
              <w:spacing w:line="276" w:lineRule="auto"/>
              <w:jc w:val="center"/>
              <w:rPr>
                <w:rFonts w:eastAsia="Calibri"/>
                <w:sz w:val="24"/>
                <w:szCs w:val="24"/>
              </w:rPr>
            </w:pPr>
            <w:r w:rsidRPr="00C377CE">
              <w:rPr>
                <w:rFonts w:eastAsia="Calibri"/>
                <w:sz w:val="24"/>
                <w:szCs w:val="24"/>
              </w:rPr>
              <w:t xml:space="preserve">С.Д. </w:t>
            </w:r>
            <w:proofErr w:type="spellStart"/>
            <w:r w:rsidRPr="00C377CE">
              <w:rPr>
                <w:rFonts w:eastAsia="Calibri"/>
                <w:sz w:val="24"/>
                <w:szCs w:val="24"/>
              </w:rPr>
              <w:t>Голин</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C377CE" w:rsidRDefault="005B24BE" w:rsidP="001359E6">
            <w:pPr>
              <w:spacing w:line="276" w:lineRule="auto"/>
              <w:jc w:val="center"/>
              <w:rPr>
                <w:rFonts w:eastAsia="Calibri"/>
                <w:sz w:val="24"/>
                <w:szCs w:val="24"/>
              </w:rPr>
            </w:pPr>
            <w:proofErr w:type="spellStart"/>
            <w:r w:rsidRPr="00C377CE">
              <w:rPr>
                <w:sz w:val="24"/>
                <w:szCs w:val="24"/>
              </w:rPr>
              <w:t>В.К.Бандурин</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C377CE" w:rsidRDefault="005B24BE" w:rsidP="001359E6">
            <w:pPr>
              <w:spacing w:line="276" w:lineRule="auto"/>
              <w:jc w:val="center"/>
              <w:rPr>
                <w:rFonts w:eastAsia="Calibri"/>
                <w:sz w:val="24"/>
                <w:szCs w:val="24"/>
              </w:rPr>
            </w:pPr>
            <w:r w:rsidRPr="00C377CE">
              <w:rPr>
                <w:rFonts w:eastAsia="Calibri"/>
                <w:sz w:val="24"/>
                <w:szCs w:val="24"/>
              </w:rPr>
              <w:t xml:space="preserve">В.А. </w:t>
            </w:r>
            <w:proofErr w:type="spellStart"/>
            <w:r w:rsidRPr="00C377CE">
              <w:rPr>
                <w:rFonts w:eastAsia="Calibri"/>
                <w:sz w:val="24"/>
                <w:szCs w:val="24"/>
              </w:rPr>
              <w:t>Климин</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0473CB">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C377CE" w:rsidRDefault="005B24BE" w:rsidP="001359E6">
            <w:pPr>
              <w:spacing w:line="276" w:lineRule="auto"/>
              <w:jc w:val="center"/>
              <w:rPr>
                <w:rFonts w:eastAsia="Calibri"/>
                <w:sz w:val="24"/>
                <w:szCs w:val="24"/>
              </w:rPr>
            </w:pPr>
            <w:r w:rsidRPr="00C377CE">
              <w:rPr>
                <w:sz w:val="24"/>
                <w:szCs w:val="24"/>
              </w:rPr>
              <w:t>Н.А.Морозова</w:t>
            </w:r>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0473CB">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C377CE" w:rsidRDefault="005B24BE" w:rsidP="001359E6">
            <w:pPr>
              <w:spacing w:line="276" w:lineRule="auto"/>
              <w:jc w:val="center"/>
              <w:rPr>
                <w:sz w:val="24"/>
                <w:szCs w:val="24"/>
              </w:rPr>
            </w:pPr>
            <w:proofErr w:type="spellStart"/>
            <w:r w:rsidRPr="00C377CE">
              <w:rPr>
                <w:sz w:val="24"/>
                <w:szCs w:val="24"/>
              </w:rPr>
              <w:t>Т.И.Долгодворова</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1359E6">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1359E6">
            <w:pPr>
              <w:jc w:val="center"/>
              <w:rPr>
                <w:sz w:val="18"/>
                <w:szCs w:val="18"/>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C377CE" w:rsidRDefault="005B24BE" w:rsidP="001359E6">
            <w:pPr>
              <w:spacing w:line="276" w:lineRule="auto"/>
              <w:jc w:val="center"/>
              <w:rPr>
                <w:sz w:val="24"/>
                <w:szCs w:val="24"/>
              </w:rPr>
            </w:pPr>
            <w:r w:rsidRPr="00C377CE">
              <w:rPr>
                <w:sz w:val="24"/>
                <w:szCs w:val="24"/>
              </w:rPr>
              <w:t xml:space="preserve">Ж.В. </w:t>
            </w:r>
            <w:proofErr w:type="spellStart"/>
            <w:r w:rsidRPr="00C377CE">
              <w:rPr>
                <w:sz w:val="24"/>
                <w:szCs w:val="24"/>
              </w:rPr>
              <w:t>Резинкина</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1359E6">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1359E6">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C377CE" w:rsidRDefault="005B24BE" w:rsidP="001359E6">
            <w:pPr>
              <w:spacing w:line="276" w:lineRule="auto"/>
              <w:jc w:val="center"/>
              <w:rPr>
                <w:sz w:val="24"/>
                <w:szCs w:val="24"/>
              </w:rPr>
            </w:pPr>
            <w:r w:rsidRPr="00C377CE">
              <w:rPr>
                <w:sz w:val="24"/>
                <w:szCs w:val="24"/>
              </w:rPr>
              <w:t>Н.Б.Захарова</w:t>
            </w:r>
          </w:p>
        </w:tc>
      </w:tr>
    </w:tbl>
    <w:p w:rsidR="00E57B9B" w:rsidRPr="005B24BE" w:rsidRDefault="00E57B9B" w:rsidP="00E57B9B">
      <w:pPr>
        <w:suppressAutoHyphens/>
        <w:jc w:val="both"/>
        <w:rPr>
          <w:b/>
          <w:color w:val="FF0000"/>
        </w:rPr>
      </w:pPr>
    </w:p>
    <w:p w:rsidR="00E57B9B" w:rsidRPr="005B24BE" w:rsidRDefault="00E57B9B" w:rsidP="00E57B9B">
      <w:pPr>
        <w:suppressAutoHyphens/>
        <w:jc w:val="both"/>
        <w:rPr>
          <w:color w:val="FF0000"/>
          <w:sz w:val="22"/>
          <w:szCs w:val="22"/>
        </w:rPr>
      </w:pPr>
    </w:p>
    <w:p w:rsidR="00C377CE" w:rsidRDefault="005B24BE" w:rsidP="00C377CE">
      <w:pPr>
        <w:ind w:left="-993"/>
        <w:jc w:val="both"/>
        <w:rPr>
          <w:b/>
          <w:sz w:val="24"/>
          <w:szCs w:val="24"/>
        </w:rPr>
      </w:pPr>
      <w:r>
        <w:rPr>
          <w:b/>
          <w:color w:val="FF0000"/>
          <w:sz w:val="24"/>
          <w:szCs w:val="24"/>
        </w:rPr>
        <w:t xml:space="preserve">               </w:t>
      </w:r>
      <w:r w:rsidRPr="00C377CE">
        <w:rPr>
          <w:b/>
          <w:sz w:val="24"/>
          <w:szCs w:val="24"/>
        </w:rPr>
        <w:t xml:space="preserve">Председатель комиссии:                                                                </w:t>
      </w:r>
      <w:r w:rsidRPr="00C377CE">
        <w:rPr>
          <w:b/>
          <w:sz w:val="24"/>
          <w:szCs w:val="24"/>
        </w:rPr>
        <w:tab/>
      </w:r>
      <w:r w:rsidRPr="00C377CE">
        <w:rPr>
          <w:b/>
          <w:sz w:val="24"/>
          <w:szCs w:val="24"/>
        </w:rPr>
        <w:tab/>
        <w:t xml:space="preserve">С.Д. </w:t>
      </w:r>
      <w:proofErr w:type="spellStart"/>
      <w:r w:rsidRPr="00C377CE">
        <w:rPr>
          <w:b/>
          <w:sz w:val="24"/>
          <w:szCs w:val="24"/>
        </w:rPr>
        <w:t>Голин</w:t>
      </w:r>
      <w:proofErr w:type="spellEnd"/>
    </w:p>
    <w:p w:rsidR="005B24BE" w:rsidRPr="00C377CE" w:rsidRDefault="00C377CE" w:rsidP="00C377CE">
      <w:pPr>
        <w:ind w:left="-993"/>
        <w:jc w:val="both"/>
        <w:rPr>
          <w:b/>
          <w:sz w:val="24"/>
          <w:szCs w:val="24"/>
        </w:rPr>
      </w:pPr>
      <w:r>
        <w:rPr>
          <w:b/>
          <w:sz w:val="24"/>
          <w:szCs w:val="24"/>
        </w:rPr>
        <w:t xml:space="preserve">               </w:t>
      </w:r>
      <w:r w:rsidR="005B24BE" w:rsidRPr="00C377CE">
        <w:rPr>
          <w:b/>
          <w:sz w:val="24"/>
          <w:szCs w:val="24"/>
        </w:rPr>
        <w:t xml:space="preserve">Члены  комиссии                                                                                                                                                                                                </w:t>
      </w:r>
    </w:p>
    <w:p w:rsidR="005B24BE" w:rsidRPr="00C377CE" w:rsidRDefault="005B24BE" w:rsidP="005B24BE">
      <w:pPr>
        <w:jc w:val="right"/>
        <w:rPr>
          <w:sz w:val="24"/>
          <w:szCs w:val="24"/>
        </w:rPr>
      </w:pPr>
      <w:r w:rsidRPr="00C377CE">
        <w:rPr>
          <w:sz w:val="24"/>
          <w:szCs w:val="24"/>
        </w:rPr>
        <w:t xml:space="preserve">___________________В.К. </w:t>
      </w:r>
      <w:proofErr w:type="spellStart"/>
      <w:r w:rsidRPr="00C377CE">
        <w:rPr>
          <w:sz w:val="24"/>
          <w:szCs w:val="24"/>
        </w:rPr>
        <w:t>Бандурин</w:t>
      </w:r>
      <w:proofErr w:type="spellEnd"/>
      <w:r w:rsidRPr="00C377CE">
        <w:rPr>
          <w:sz w:val="24"/>
          <w:szCs w:val="24"/>
        </w:rPr>
        <w:t xml:space="preserve">                                                             </w:t>
      </w:r>
    </w:p>
    <w:p w:rsidR="005B24BE" w:rsidRPr="00C377CE" w:rsidRDefault="005B24BE" w:rsidP="005B24BE">
      <w:pPr>
        <w:jc w:val="right"/>
        <w:rPr>
          <w:sz w:val="24"/>
          <w:szCs w:val="24"/>
        </w:rPr>
      </w:pPr>
      <w:r w:rsidRPr="00C377CE">
        <w:rPr>
          <w:sz w:val="24"/>
          <w:szCs w:val="24"/>
        </w:rPr>
        <w:t xml:space="preserve">   ____________________В.А. </w:t>
      </w:r>
      <w:proofErr w:type="spellStart"/>
      <w:r w:rsidRPr="00C377CE">
        <w:rPr>
          <w:sz w:val="24"/>
          <w:szCs w:val="24"/>
        </w:rPr>
        <w:t>Климин</w:t>
      </w:r>
      <w:proofErr w:type="spellEnd"/>
    </w:p>
    <w:p w:rsidR="005B24BE" w:rsidRPr="00C377CE" w:rsidRDefault="005B24BE" w:rsidP="005B24BE">
      <w:pPr>
        <w:jc w:val="right"/>
        <w:rPr>
          <w:sz w:val="24"/>
          <w:szCs w:val="24"/>
        </w:rPr>
      </w:pPr>
      <w:r w:rsidRPr="00C377CE">
        <w:rPr>
          <w:sz w:val="24"/>
          <w:szCs w:val="24"/>
        </w:rPr>
        <w:t>__________________Н.А. Морозова</w:t>
      </w:r>
    </w:p>
    <w:p w:rsidR="005B24BE" w:rsidRPr="00C377CE" w:rsidRDefault="005B24BE" w:rsidP="00E92F37">
      <w:pPr>
        <w:jc w:val="right"/>
        <w:rPr>
          <w:sz w:val="24"/>
          <w:szCs w:val="24"/>
        </w:rPr>
      </w:pPr>
      <w:r w:rsidRPr="00C377CE">
        <w:rPr>
          <w:sz w:val="24"/>
          <w:szCs w:val="24"/>
        </w:rPr>
        <w:t xml:space="preserve">_________________Т.И. </w:t>
      </w:r>
      <w:proofErr w:type="spellStart"/>
      <w:r w:rsidRPr="00C377CE">
        <w:rPr>
          <w:sz w:val="24"/>
          <w:szCs w:val="24"/>
        </w:rPr>
        <w:t>Долгодворова</w:t>
      </w:r>
      <w:proofErr w:type="spellEnd"/>
      <w:r w:rsidRPr="00C377CE">
        <w:rPr>
          <w:sz w:val="24"/>
          <w:szCs w:val="24"/>
        </w:rPr>
        <w:t xml:space="preserve">                                                                                          </w:t>
      </w:r>
      <w:r w:rsidR="00E92F37" w:rsidRPr="00C377CE">
        <w:rPr>
          <w:sz w:val="24"/>
          <w:szCs w:val="24"/>
        </w:rPr>
        <w:t xml:space="preserve">     </w:t>
      </w:r>
    </w:p>
    <w:p w:rsidR="005B24BE" w:rsidRPr="00C377CE" w:rsidRDefault="005B24BE" w:rsidP="005B24BE">
      <w:pPr>
        <w:jc w:val="right"/>
        <w:rPr>
          <w:sz w:val="24"/>
          <w:szCs w:val="24"/>
        </w:rPr>
      </w:pPr>
      <w:r w:rsidRPr="00C377CE">
        <w:rPr>
          <w:sz w:val="24"/>
          <w:szCs w:val="24"/>
        </w:rPr>
        <w:t xml:space="preserve">_____________________Ж.В. </w:t>
      </w:r>
      <w:proofErr w:type="spellStart"/>
      <w:r w:rsidRPr="00C377CE">
        <w:rPr>
          <w:sz w:val="24"/>
          <w:szCs w:val="24"/>
        </w:rPr>
        <w:t>Резинкина</w:t>
      </w:r>
      <w:proofErr w:type="spellEnd"/>
      <w:r w:rsidRPr="00C377CE">
        <w:rPr>
          <w:sz w:val="24"/>
          <w:szCs w:val="24"/>
        </w:rPr>
        <w:t xml:space="preserve">                                                                                </w:t>
      </w:r>
    </w:p>
    <w:p w:rsidR="005B24BE" w:rsidRPr="00C377CE" w:rsidRDefault="005B24BE" w:rsidP="005B24BE">
      <w:pPr>
        <w:ind w:left="-993"/>
        <w:jc w:val="right"/>
        <w:rPr>
          <w:sz w:val="24"/>
          <w:szCs w:val="24"/>
        </w:rPr>
      </w:pPr>
      <w:r w:rsidRPr="00C377CE">
        <w:rPr>
          <w:sz w:val="24"/>
          <w:szCs w:val="24"/>
        </w:rPr>
        <w:t xml:space="preserve">___________________Н.Б. Захарова                                                                               </w:t>
      </w:r>
    </w:p>
    <w:p w:rsidR="00C377CE" w:rsidRDefault="00C377CE" w:rsidP="00E57B9B">
      <w:pPr>
        <w:rPr>
          <w:sz w:val="24"/>
          <w:szCs w:val="24"/>
        </w:rPr>
      </w:pPr>
    </w:p>
    <w:p w:rsidR="00F63CDE" w:rsidRPr="00F63CDE" w:rsidRDefault="00E57B9B" w:rsidP="00E57B9B">
      <w:pPr>
        <w:rPr>
          <w:sz w:val="24"/>
          <w:szCs w:val="24"/>
        </w:rPr>
        <w:sectPr w:rsidR="00F63CDE" w:rsidRPr="00F63CDE" w:rsidSect="00F63CDE">
          <w:pgSz w:w="11906" w:h="16838"/>
          <w:pgMar w:top="426" w:right="425" w:bottom="1134" w:left="992" w:header="709" w:footer="709" w:gutter="0"/>
          <w:cols w:space="708"/>
          <w:docGrid w:linePitch="360"/>
        </w:sectPr>
      </w:pPr>
      <w:r w:rsidRPr="005B24BE">
        <w:rPr>
          <w:sz w:val="24"/>
          <w:szCs w:val="24"/>
        </w:rPr>
        <w:t xml:space="preserve">Представитель заказчика:                                                            </w:t>
      </w:r>
      <w:r w:rsidR="005B24BE" w:rsidRPr="005B24BE">
        <w:rPr>
          <w:sz w:val="24"/>
          <w:szCs w:val="24"/>
        </w:rPr>
        <w:t xml:space="preserve">        </w:t>
      </w:r>
      <w:r w:rsidRPr="005B24BE">
        <w:rPr>
          <w:sz w:val="24"/>
          <w:szCs w:val="24"/>
        </w:rPr>
        <w:t xml:space="preserve">  __________________</w:t>
      </w:r>
      <w:r w:rsidR="00995112">
        <w:rPr>
          <w:sz w:val="24"/>
          <w:szCs w:val="24"/>
        </w:rPr>
        <w:t xml:space="preserve">А.В. </w:t>
      </w:r>
      <w:proofErr w:type="gramStart"/>
      <w:r w:rsidR="00995112">
        <w:rPr>
          <w:sz w:val="24"/>
          <w:szCs w:val="24"/>
        </w:rPr>
        <w:t>Шутов</w:t>
      </w:r>
      <w:r w:rsidR="00F63CDE">
        <w:rPr>
          <w:sz w:val="24"/>
          <w:szCs w:val="24"/>
        </w:rPr>
        <w:t>а</w:t>
      </w:r>
      <w:proofErr w:type="gramEnd"/>
    </w:p>
    <w:p w:rsidR="00707B05" w:rsidRPr="0047448E" w:rsidRDefault="00707B05" w:rsidP="00F63CDE">
      <w:pPr>
        <w:ind w:right="434"/>
        <w:jc w:val="right"/>
      </w:pPr>
      <w:r w:rsidRPr="0047448E">
        <w:lastRenderedPageBreak/>
        <w:t xml:space="preserve">                                                                                                                     Приложение 1</w:t>
      </w:r>
    </w:p>
    <w:p w:rsidR="00707B05" w:rsidRPr="0047448E" w:rsidRDefault="00707B05" w:rsidP="00F63CDE">
      <w:pPr>
        <w:tabs>
          <w:tab w:val="left" w:pos="3930"/>
          <w:tab w:val="right" w:pos="9355"/>
        </w:tabs>
        <w:ind w:right="434"/>
        <w:jc w:val="right"/>
        <w:rPr>
          <w:color w:val="FF0000"/>
        </w:rPr>
      </w:pPr>
      <w:r w:rsidRPr="0047448E">
        <w:t xml:space="preserve">                                                                                                                                               к протоколу подведения итогов</w:t>
      </w:r>
    </w:p>
    <w:p w:rsidR="00707B05" w:rsidRPr="0047448E" w:rsidRDefault="00707B05" w:rsidP="00F63CDE">
      <w:pPr>
        <w:tabs>
          <w:tab w:val="left" w:pos="3930"/>
          <w:tab w:val="right" w:pos="9355"/>
        </w:tabs>
        <w:ind w:right="434"/>
        <w:jc w:val="right"/>
      </w:pPr>
      <w:r w:rsidRPr="0047448E">
        <w:t>аукциона в электронной форме</w:t>
      </w:r>
    </w:p>
    <w:p w:rsidR="00707B05" w:rsidRPr="0047448E" w:rsidRDefault="00707B05" w:rsidP="00F63CDE">
      <w:pPr>
        <w:tabs>
          <w:tab w:val="left" w:pos="3930"/>
          <w:tab w:val="right" w:pos="9355"/>
        </w:tabs>
        <w:ind w:right="434"/>
        <w:jc w:val="right"/>
      </w:pPr>
      <w:r w:rsidRPr="0047448E">
        <w:t>от «</w:t>
      </w:r>
      <w:r>
        <w:t>05</w:t>
      </w:r>
      <w:r w:rsidRPr="0047448E">
        <w:t xml:space="preserve">»  </w:t>
      </w:r>
      <w:r>
        <w:t>марта</w:t>
      </w:r>
      <w:r w:rsidRPr="0047448E">
        <w:t xml:space="preserve">  201</w:t>
      </w:r>
      <w:r>
        <w:t>5</w:t>
      </w:r>
      <w:r w:rsidRPr="0047448E">
        <w:t xml:space="preserve"> г. № </w:t>
      </w:r>
      <w:r w:rsidRPr="00214DCE">
        <w:t>018730000581500004</w:t>
      </w:r>
      <w:r>
        <w:t>5-3</w:t>
      </w:r>
    </w:p>
    <w:p w:rsidR="00707B05" w:rsidRDefault="00707B05" w:rsidP="00707B05">
      <w:pPr>
        <w:jc w:val="center"/>
      </w:pPr>
      <w:r w:rsidRPr="00485E9A">
        <w:t xml:space="preserve">Таблица </w:t>
      </w:r>
      <w:r>
        <w:t xml:space="preserve">подведения итогов </w:t>
      </w:r>
    </w:p>
    <w:p w:rsidR="00707B05" w:rsidRDefault="00707B05" w:rsidP="00707B05">
      <w:pPr>
        <w:jc w:val="center"/>
      </w:pPr>
      <w:r w:rsidRPr="00485E9A">
        <w:t>аукцион</w:t>
      </w:r>
      <w:r>
        <w:t>а в</w:t>
      </w:r>
      <w:r w:rsidRPr="00485E9A">
        <w:t xml:space="preserve"> электронной форме </w:t>
      </w:r>
      <w:r w:rsidRPr="00214DCE">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w:t>
      </w:r>
      <w:r w:rsidRPr="003C1B91">
        <w:t>услуг по техническому обслуживанию приборов учета узла тепловой энергии, холодного и горячего водоснабжения</w:t>
      </w:r>
      <w:r>
        <w:t>.</w:t>
      </w:r>
    </w:p>
    <w:p w:rsidR="00707B05" w:rsidRPr="00485E9A" w:rsidRDefault="00707B05" w:rsidP="00707B05">
      <w:pPr>
        <w:jc w:val="center"/>
        <w:rPr>
          <w:b/>
        </w:rPr>
      </w:pPr>
    </w:p>
    <w:p w:rsidR="00707B05" w:rsidRDefault="00707B05" w:rsidP="00707B05">
      <w:r w:rsidRPr="00485E9A">
        <w:t xml:space="preserve">Заказчик: </w:t>
      </w:r>
      <w:r>
        <w:t>Муниципальное казенное учреждение «Центр материально-технического и информационно-методического обеспечения»</w:t>
      </w:r>
      <w:r w:rsidRPr="00DA2B4E">
        <w:t>.</w:t>
      </w:r>
    </w:p>
    <w:p w:rsidR="00707B05" w:rsidRPr="00485E9A" w:rsidRDefault="00707B05" w:rsidP="00707B05"/>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8"/>
        <w:gridCol w:w="1559"/>
        <w:gridCol w:w="2552"/>
        <w:gridCol w:w="2551"/>
        <w:gridCol w:w="2268"/>
      </w:tblGrid>
      <w:tr w:rsidR="00707B05" w:rsidTr="008860DB">
        <w:trPr>
          <w:trHeight w:val="203"/>
        </w:trPr>
        <w:tc>
          <w:tcPr>
            <w:tcW w:w="7088" w:type="dxa"/>
            <w:tcBorders>
              <w:top w:val="single" w:sz="4" w:space="0" w:color="auto"/>
              <w:bottom w:val="single" w:sz="4" w:space="0" w:color="auto"/>
            </w:tcBorders>
            <w:shd w:val="clear" w:color="auto" w:fill="auto"/>
            <w:vAlign w:val="center"/>
          </w:tcPr>
          <w:p w:rsidR="00707B05" w:rsidRDefault="00707B05" w:rsidP="008860DB">
            <w:pPr>
              <w:widowControl/>
              <w:jc w:val="center"/>
            </w:pPr>
            <w:r>
              <w:t>Показатель</w:t>
            </w:r>
          </w:p>
        </w:tc>
        <w:tc>
          <w:tcPr>
            <w:tcW w:w="1559" w:type="dxa"/>
            <w:tcBorders>
              <w:top w:val="single" w:sz="4" w:space="0" w:color="auto"/>
              <w:bottom w:val="single" w:sz="4" w:space="0" w:color="auto"/>
            </w:tcBorders>
            <w:shd w:val="clear" w:color="auto" w:fill="auto"/>
            <w:vAlign w:val="center"/>
          </w:tcPr>
          <w:p w:rsidR="00707B05" w:rsidRDefault="00707B05" w:rsidP="008860DB">
            <w:pPr>
              <w:widowControl/>
              <w:jc w:val="center"/>
            </w:pPr>
            <w:r>
              <w:t>Обязательные требования</w:t>
            </w:r>
          </w:p>
        </w:tc>
        <w:tc>
          <w:tcPr>
            <w:tcW w:w="2552" w:type="dxa"/>
            <w:vAlign w:val="center"/>
          </w:tcPr>
          <w:p w:rsidR="00707B05" w:rsidRPr="008B254E" w:rsidRDefault="00707B05" w:rsidP="008860DB">
            <w:pPr>
              <w:jc w:val="center"/>
              <w:rPr>
                <w:sz w:val="18"/>
                <w:szCs w:val="18"/>
              </w:rPr>
            </w:pPr>
            <w:r w:rsidRPr="003C1B91">
              <w:rPr>
                <w:sz w:val="18"/>
                <w:szCs w:val="18"/>
              </w:rPr>
              <w:t>2</w:t>
            </w:r>
            <w:r w:rsidRPr="00880917">
              <w:rPr>
                <w:sz w:val="18"/>
                <w:szCs w:val="18"/>
              </w:rPr>
              <w:t>/</w:t>
            </w:r>
            <w:r w:rsidRPr="00F7289D">
              <w:rPr>
                <w:sz w:val="18"/>
                <w:szCs w:val="18"/>
              </w:rPr>
              <w:t>7379479</w:t>
            </w:r>
            <w:r w:rsidRPr="00880917">
              <w:rPr>
                <w:sz w:val="18"/>
                <w:szCs w:val="18"/>
              </w:rPr>
              <w:t xml:space="preserve">  – </w:t>
            </w:r>
            <w:r w:rsidRPr="00F7289D">
              <w:rPr>
                <w:sz w:val="18"/>
                <w:szCs w:val="18"/>
              </w:rPr>
              <w:t>Общество с ограниченной ответственностью «Северо-западная инвестиционная компания «ИРБИС»</w:t>
            </w:r>
            <w:r w:rsidRPr="00880917">
              <w:rPr>
                <w:sz w:val="18"/>
                <w:szCs w:val="18"/>
              </w:rPr>
              <w:t xml:space="preserve">, </w:t>
            </w:r>
            <w:r w:rsidRPr="00F7289D">
              <w:rPr>
                <w:sz w:val="18"/>
                <w:szCs w:val="18"/>
              </w:rPr>
              <w:t>Советский р-н</w:t>
            </w:r>
            <w:r>
              <w:rPr>
                <w:sz w:val="18"/>
                <w:szCs w:val="18"/>
              </w:rPr>
              <w:t>,</w:t>
            </w:r>
            <w:r w:rsidRPr="00F7289D">
              <w:rPr>
                <w:sz w:val="18"/>
                <w:szCs w:val="18"/>
              </w:rPr>
              <w:t xml:space="preserve"> </w:t>
            </w:r>
            <w:proofErr w:type="gramStart"/>
            <w:r w:rsidRPr="00880917">
              <w:rPr>
                <w:sz w:val="18"/>
                <w:szCs w:val="18"/>
              </w:rPr>
              <w:t>г</w:t>
            </w:r>
            <w:proofErr w:type="gramEnd"/>
            <w:r w:rsidRPr="00880917">
              <w:rPr>
                <w:sz w:val="18"/>
                <w:szCs w:val="18"/>
              </w:rPr>
              <w:t xml:space="preserve">. </w:t>
            </w:r>
            <w:r w:rsidRPr="00F7289D">
              <w:rPr>
                <w:sz w:val="18"/>
                <w:szCs w:val="18"/>
              </w:rPr>
              <w:t>Советский</w:t>
            </w:r>
          </w:p>
        </w:tc>
        <w:tc>
          <w:tcPr>
            <w:tcW w:w="2551" w:type="dxa"/>
            <w:shd w:val="clear" w:color="auto" w:fill="auto"/>
            <w:vAlign w:val="center"/>
          </w:tcPr>
          <w:p w:rsidR="00707B05" w:rsidRDefault="00707B05" w:rsidP="008860DB">
            <w:pPr>
              <w:jc w:val="center"/>
              <w:rPr>
                <w:sz w:val="18"/>
                <w:szCs w:val="18"/>
              </w:rPr>
            </w:pPr>
            <w:r>
              <w:rPr>
                <w:sz w:val="18"/>
                <w:szCs w:val="18"/>
              </w:rPr>
              <w:t>1</w:t>
            </w:r>
            <w:r w:rsidRPr="00880917">
              <w:rPr>
                <w:sz w:val="18"/>
                <w:szCs w:val="18"/>
              </w:rPr>
              <w:t>/</w:t>
            </w:r>
            <w:r w:rsidRPr="00F7289D">
              <w:rPr>
                <w:sz w:val="18"/>
                <w:szCs w:val="18"/>
              </w:rPr>
              <w:t>4484723</w:t>
            </w:r>
            <w:r w:rsidRPr="00880917">
              <w:rPr>
                <w:sz w:val="18"/>
                <w:szCs w:val="18"/>
              </w:rPr>
              <w:t xml:space="preserve">  – </w:t>
            </w:r>
            <w:r w:rsidRPr="00F7289D">
              <w:rPr>
                <w:sz w:val="18"/>
                <w:szCs w:val="18"/>
              </w:rPr>
              <w:t>Общество с ограниченной ответственностью Альтернативные технологии энергосбережения и</w:t>
            </w:r>
            <w:proofErr w:type="gramStart"/>
            <w:r w:rsidRPr="00F7289D">
              <w:rPr>
                <w:sz w:val="18"/>
                <w:szCs w:val="18"/>
              </w:rPr>
              <w:t xml:space="preserve"> К</w:t>
            </w:r>
            <w:proofErr w:type="gramEnd"/>
            <w:r w:rsidRPr="00880917">
              <w:rPr>
                <w:sz w:val="18"/>
                <w:szCs w:val="18"/>
              </w:rPr>
              <w:t>,</w:t>
            </w:r>
          </w:p>
          <w:p w:rsidR="00707B05" w:rsidRPr="008B254E" w:rsidRDefault="00707B05" w:rsidP="008860DB">
            <w:pPr>
              <w:jc w:val="center"/>
              <w:rPr>
                <w:sz w:val="18"/>
                <w:szCs w:val="18"/>
              </w:rPr>
            </w:pPr>
            <w:r w:rsidRPr="00880917">
              <w:rPr>
                <w:sz w:val="18"/>
                <w:szCs w:val="18"/>
              </w:rPr>
              <w:t xml:space="preserve"> </w:t>
            </w:r>
            <w:r w:rsidRPr="00E762A0">
              <w:rPr>
                <w:sz w:val="18"/>
                <w:szCs w:val="18"/>
              </w:rPr>
              <w:t xml:space="preserve">г. </w:t>
            </w:r>
            <w:proofErr w:type="spellStart"/>
            <w:r w:rsidRPr="00E762A0">
              <w:rPr>
                <w:sz w:val="18"/>
                <w:szCs w:val="18"/>
              </w:rPr>
              <w:t>Югорск</w:t>
            </w:r>
            <w:proofErr w:type="spellEnd"/>
          </w:p>
        </w:tc>
        <w:tc>
          <w:tcPr>
            <w:tcW w:w="2268" w:type="dxa"/>
            <w:vAlign w:val="center"/>
          </w:tcPr>
          <w:p w:rsidR="00707B05" w:rsidRDefault="00707B05" w:rsidP="008860DB">
            <w:pPr>
              <w:jc w:val="center"/>
              <w:rPr>
                <w:sz w:val="18"/>
                <w:szCs w:val="18"/>
              </w:rPr>
            </w:pPr>
            <w:r>
              <w:rPr>
                <w:sz w:val="18"/>
                <w:szCs w:val="18"/>
              </w:rPr>
              <w:t>3/</w:t>
            </w:r>
            <w:r w:rsidRPr="00F7289D">
              <w:rPr>
                <w:sz w:val="18"/>
                <w:szCs w:val="18"/>
              </w:rPr>
              <w:t xml:space="preserve">3980923 </w:t>
            </w:r>
            <w:r>
              <w:rPr>
                <w:sz w:val="18"/>
                <w:szCs w:val="18"/>
              </w:rPr>
              <w:t xml:space="preserve"> </w:t>
            </w:r>
            <w:r w:rsidRPr="00C3284B">
              <w:rPr>
                <w:sz w:val="18"/>
                <w:szCs w:val="18"/>
              </w:rPr>
              <w:t>–</w:t>
            </w:r>
            <w:r>
              <w:rPr>
                <w:sz w:val="18"/>
                <w:szCs w:val="18"/>
              </w:rPr>
              <w:t xml:space="preserve"> </w:t>
            </w:r>
            <w:r w:rsidRPr="00E762A0">
              <w:rPr>
                <w:sz w:val="18"/>
                <w:szCs w:val="18"/>
              </w:rPr>
              <w:t>Общество с ограниченной ответственностью "Уником"</w:t>
            </w:r>
            <w:r>
              <w:rPr>
                <w:sz w:val="18"/>
                <w:szCs w:val="18"/>
              </w:rPr>
              <w:t xml:space="preserve">, </w:t>
            </w:r>
            <w:r w:rsidRPr="00E762A0">
              <w:rPr>
                <w:sz w:val="18"/>
                <w:szCs w:val="18"/>
              </w:rPr>
              <w:t>Советский р-н</w:t>
            </w:r>
            <w:r>
              <w:rPr>
                <w:sz w:val="18"/>
                <w:szCs w:val="18"/>
              </w:rPr>
              <w:t>,</w:t>
            </w:r>
            <w:r w:rsidRPr="00E762A0">
              <w:rPr>
                <w:sz w:val="18"/>
                <w:szCs w:val="18"/>
              </w:rPr>
              <w:t xml:space="preserve"> </w:t>
            </w:r>
            <w:proofErr w:type="gramStart"/>
            <w:r>
              <w:rPr>
                <w:sz w:val="18"/>
                <w:szCs w:val="18"/>
              </w:rPr>
              <w:t>г</w:t>
            </w:r>
            <w:proofErr w:type="gramEnd"/>
            <w:r>
              <w:rPr>
                <w:sz w:val="18"/>
                <w:szCs w:val="18"/>
              </w:rPr>
              <w:t xml:space="preserve">. </w:t>
            </w:r>
            <w:r w:rsidRPr="00E762A0">
              <w:rPr>
                <w:sz w:val="18"/>
                <w:szCs w:val="18"/>
              </w:rPr>
              <w:t>Советский</w:t>
            </w:r>
          </w:p>
        </w:tc>
      </w:tr>
      <w:tr w:rsidR="00707B05" w:rsidTr="008860DB">
        <w:trPr>
          <w:trHeight w:val="203"/>
        </w:trPr>
        <w:tc>
          <w:tcPr>
            <w:tcW w:w="7088" w:type="dxa"/>
            <w:tcBorders>
              <w:top w:val="single" w:sz="4" w:space="0" w:color="auto"/>
              <w:bottom w:val="single" w:sz="4" w:space="0" w:color="auto"/>
            </w:tcBorders>
            <w:shd w:val="clear" w:color="auto" w:fill="auto"/>
          </w:tcPr>
          <w:p w:rsidR="00707B05" w:rsidRDefault="00707B05" w:rsidP="008860DB">
            <w:pPr>
              <w:widowControl/>
            </w:pPr>
            <w:r w:rsidRPr="004251BB">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9" w:type="dxa"/>
            <w:tcBorders>
              <w:top w:val="single" w:sz="4" w:space="0" w:color="auto"/>
              <w:bottom w:val="single" w:sz="4" w:space="0" w:color="auto"/>
            </w:tcBorders>
            <w:shd w:val="clear" w:color="auto" w:fill="auto"/>
            <w:vAlign w:val="center"/>
          </w:tcPr>
          <w:p w:rsidR="00707B05" w:rsidRDefault="00707B05" w:rsidP="008860DB">
            <w:pPr>
              <w:snapToGrid w:val="0"/>
              <w:jc w:val="center"/>
              <w:rPr>
                <w:color w:val="000000"/>
                <w:sz w:val="18"/>
                <w:szCs w:val="18"/>
              </w:rPr>
            </w:pPr>
            <w:r>
              <w:rPr>
                <w:color w:val="000000"/>
                <w:sz w:val="18"/>
                <w:szCs w:val="18"/>
              </w:rPr>
              <w:t>декларация</w:t>
            </w:r>
          </w:p>
        </w:tc>
        <w:tc>
          <w:tcPr>
            <w:tcW w:w="2552" w:type="dxa"/>
            <w:vAlign w:val="center"/>
          </w:tcPr>
          <w:p w:rsidR="00707B05" w:rsidRPr="00803A93" w:rsidRDefault="00707B05" w:rsidP="008860DB">
            <w:pPr>
              <w:snapToGrid w:val="0"/>
              <w:spacing w:line="276" w:lineRule="auto"/>
              <w:jc w:val="center"/>
              <w:rPr>
                <w:color w:val="000000"/>
                <w:sz w:val="18"/>
                <w:szCs w:val="18"/>
              </w:rPr>
            </w:pPr>
            <w:r w:rsidRPr="00803A93">
              <w:rPr>
                <w:color w:val="000000"/>
                <w:sz w:val="18"/>
                <w:szCs w:val="18"/>
              </w:rPr>
              <w:t xml:space="preserve">информация </w:t>
            </w:r>
          </w:p>
          <w:p w:rsidR="00707B05" w:rsidRPr="00803A93" w:rsidRDefault="00707B05" w:rsidP="008860DB">
            <w:pPr>
              <w:snapToGrid w:val="0"/>
              <w:jc w:val="center"/>
              <w:rPr>
                <w:color w:val="000000"/>
                <w:sz w:val="18"/>
                <w:szCs w:val="18"/>
              </w:rPr>
            </w:pPr>
            <w:r w:rsidRPr="00803A93">
              <w:rPr>
                <w:color w:val="000000"/>
                <w:sz w:val="18"/>
                <w:szCs w:val="18"/>
              </w:rPr>
              <w:t>продекларирована</w:t>
            </w:r>
          </w:p>
        </w:tc>
        <w:tc>
          <w:tcPr>
            <w:tcW w:w="2551" w:type="dxa"/>
            <w:shd w:val="clear" w:color="auto" w:fill="auto"/>
            <w:vAlign w:val="center"/>
          </w:tcPr>
          <w:p w:rsidR="00707B05" w:rsidRPr="00A60C5A" w:rsidRDefault="00707B05" w:rsidP="008860DB">
            <w:pPr>
              <w:snapToGrid w:val="0"/>
              <w:spacing w:line="276" w:lineRule="auto"/>
              <w:jc w:val="center"/>
              <w:rPr>
                <w:color w:val="000000"/>
                <w:sz w:val="18"/>
                <w:szCs w:val="18"/>
              </w:rPr>
            </w:pPr>
            <w:r w:rsidRPr="00A60C5A">
              <w:rPr>
                <w:color w:val="000000"/>
                <w:sz w:val="18"/>
                <w:szCs w:val="18"/>
              </w:rPr>
              <w:t xml:space="preserve">информация </w:t>
            </w:r>
          </w:p>
          <w:p w:rsidR="00707B05" w:rsidRDefault="00707B05" w:rsidP="008860DB">
            <w:pPr>
              <w:snapToGrid w:val="0"/>
              <w:jc w:val="center"/>
              <w:rPr>
                <w:color w:val="000000"/>
                <w:sz w:val="18"/>
                <w:szCs w:val="18"/>
              </w:rPr>
            </w:pPr>
            <w:r w:rsidRPr="00A60C5A">
              <w:rPr>
                <w:color w:val="000000"/>
                <w:sz w:val="18"/>
                <w:szCs w:val="18"/>
              </w:rPr>
              <w:t>продекларирована</w:t>
            </w:r>
          </w:p>
        </w:tc>
        <w:tc>
          <w:tcPr>
            <w:tcW w:w="2268" w:type="dxa"/>
            <w:vAlign w:val="center"/>
          </w:tcPr>
          <w:p w:rsidR="00707B05" w:rsidRPr="00A60C5A" w:rsidRDefault="00707B05" w:rsidP="008860DB">
            <w:pPr>
              <w:snapToGrid w:val="0"/>
              <w:spacing w:line="276" w:lineRule="auto"/>
              <w:jc w:val="center"/>
              <w:rPr>
                <w:color w:val="000000"/>
                <w:sz w:val="18"/>
                <w:szCs w:val="18"/>
              </w:rPr>
            </w:pPr>
            <w:r w:rsidRPr="00A60C5A">
              <w:rPr>
                <w:color w:val="000000"/>
                <w:sz w:val="18"/>
                <w:szCs w:val="18"/>
              </w:rPr>
              <w:t xml:space="preserve">информация </w:t>
            </w:r>
          </w:p>
          <w:p w:rsidR="00707B05" w:rsidRDefault="00707B05" w:rsidP="008860DB">
            <w:pPr>
              <w:snapToGrid w:val="0"/>
              <w:jc w:val="center"/>
              <w:rPr>
                <w:color w:val="000000"/>
                <w:sz w:val="18"/>
                <w:szCs w:val="18"/>
              </w:rPr>
            </w:pPr>
            <w:r w:rsidRPr="00A60C5A">
              <w:rPr>
                <w:color w:val="000000"/>
                <w:sz w:val="18"/>
                <w:szCs w:val="18"/>
              </w:rPr>
              <w:t>продекларирована</w:t>
            </w:r>
          </w:p>
        </w:tc>
      </w:tr>
      <w:tr w:rsidR="00707B05" w:rsidTr="008860DB">
        <w:trPr>
          <w:trHeight w:val="203"/>
        </w:trPr>
        <w:tc>
          <w:tcPr>
            <w:tcW w:w="7088" w:type="dxa"/>
            <w:tcBorders>
              <w:top w:val="single" w:sz="4" w:space="0" w:color="auto"/>
              <w:bottom w:val="single" w:sz="4" w:space="0" w:color="auto"/>
            </w:tcBorders>
            <w:shd w:val="clear" w:color="auto" w:fill="auto"/>
          </w:tcPr>
          <w:p w:rsidR="00707B05" w:rsidRDefault="00707B05" w:rsidP="008860DB">
            <w:pPr>
              <w:widowControl/>
            </w:pPr>
            <w:r w:rsidRPr="004251B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bottom w:val="single" w:sz="4" w:space="0" w:color="auto"/>
            </w:tcBorders>
            <w:shd w:val="clear" w:color="auto" w:fill="auto"/>
            <w:vAlign w:val="center"/>
          </w:tcPr>
          <w:p w:rsidR="00707B05" w:rsidRDefault="00707B05" w:rsidP="008860DB">
            <w:pPr>
              <w:snapToGrid w:val="0"/>
              <w:jc w:val="center"/>
              <w:rPr>
                <w:color w:val="000000"/>
                <w:sz w:val="18"/>
                <w:szCs w:val="18"/>
              </w:rPr>
            </w:pPr>
            <w:r>
              <w:rPr>
                <w:color w:val="000000"/>
                <w:sz w:val="18"/>
                <w:szCs w:val="18"/>
              </w:rPr>
              <w:t>декларация</w:t>
            </w:r>
          </w:p>
        </w:tc>
        <w:tc>
          <w:tcPr>
            <w:tcW w:w="2552" w:type="dxa"/>
            <w:vAlign w:val="center"/>
          </w:tcPr>
          <w:p w:rsidR="00707B05" w:rsidRPr="00803A93" w:rsidRDefault="00707B05" w:rsidP="008860DB">
            <w:pPr>
              <w:snapToGrid w:val="0"/>
              <w:spacing w:line="276" w:lineRule="auto"/>
              <w:jc w:val="center"/>
              <w:rPr>
                <w:color w:val="000000"/>
                <w:sz w:val="18"/>
                <w:szCs w:val="18"/>
              </w:rPr>
            </w:pPr>
            <w:r w:rsidRPr="00803A93">
              <w:rPr>
                <w:color w:val="000000"/>
                <w:sz w:val="18"/>
                <w:szCs w:val="18"/>
              </w:rPr>
              <w:t xml:space="preserve">информация </w:t>
            </w:r>
          </w:p>
          <w:p w:rsidR="00707B05" w:rsidRPr="00803A93" w:rsidRDefault="00707B05" w:rsidP="008860DB">
            <w:pPr>
              <w:snapToGrid w:val="0"/>
              <w:jc w:val="center"/>
              <w:rPr>
                <w:color w:val="000000"/>
                <w:sz w:val="18"/>
                <w:szCs w:val="18"/>
              </w:rPr>
            </w:pPr>
            <w:r w:rsidRPr="00803A93">
              <w:rPr>
                <w:color w:val="000000"/>
                <w:sz w:val="18"/>
                <w:szCs w:val="18"/>
              </w:rPr>
              <w:t>продекларирована</w:t>
            </w:r>
          </w:p>
        </w:tc>
        <w:tc>
          <w:tcPr>
            <w:tcW w:w="2551" w:type="dxa"/>
            <w:shd w:val="clear" w:color="auto" w:fill="auto"/>
            <w:vAlign w:val="center"/>
          </w:tcPr>
          <w:p w:rsidR="00707B05" w:rsidRPr="00A60C5A" w:rsidRDefault="00707B05" w:rsidP="008860DB">
            <w:pPr>
              <w:snapToGrid w:val="0"/>
              <w:spacing w:line="276" w:lineRule="auto"/>
              <w:jc w:val="center"/>
              <w:rPr>
                <w:color w:val="000000"/>
                <w:sz w:val="18"/>
                <w:szCs w:val="18"/>
              </w:rPr>
            </w:pPr>
            <w:r w:rsidRPr="00A60C5A">
              <w:rPr>
                <w:color w:val="000000"/>
                <w:sz w:val="18"/>
                <w:szCs w:val="18"/>
              </w:rPr>
              <w:t xml:space="preserve">информация </w:t>
            </w:r>
          </w:p>
          <w:p w:rsidR="00707B05" w:rsidRDefault="00707B05" w:rsidP="008860DB">
            <w:pPr>
              <w:snapToGrid w:val="0"/>
              <w:jc w:val="center"/>
              <w:rPr>
                <w:color w:val="000000"/>
                <w:sz w:val="18"/>
                <w:szCs w:val="18"/>
              </w:rPr>
            </w:pPr>
            <w:r w:rsidRPr="00A60C5A">
              <w:rPr>
                <w:color w:val="000000"/>
                <w:sz w:val="18"/>
                <w:szCs w:val="18"/>
              </w:rPr>
              <w:t>продекларирована</w:t>
            </w:r>
          </w:p>
        </w:tc>
        <w:tc>
          <w:tcPr>
            <w:tcW w:w="2268" w:type="dxa"/>
            <w:vAlign w:val="center"/>
          </w:tcPr>
          <w:p w:rsidR="00707B05" w:rsidRPr="00A60C5A" w:rsidRDefault="00707B05" w:rsidP="008860DB">
            <w:pPr>
              <w:snapToGrid w:val="0"/>
              <w:spacing w:line="276" w:lineRule="auto"/>
              <w:jc w:val="center"/>
              <w:rPr>
                <w:color w:val="000000"/>
                <w:sz w:val="18"/>
                <w:szCs w:val="18"/>
              </w:rPr>
            </w:pPr>
            <w:r w:rsidRPr="00A60C5A">
              <w:rPr>
                <w:color w:val="000000"/>
                <w:sz w:val="18"/>
                <w:szCs w:val="18"/>
              </w:rPr>
              <w:t xml:space="preserve">информация </w:t>
            </w:r>
          </w:p>
          <w:p w:rsidR="00707B05" w:rsidRDefault="00707B05" w:rsidP="008860DB">
            <w:pPr>
              <w:snapToGrid w:val="0"/>
              <w:jc w:val="center"/>
              <w:rPr>
                <w:color w:val="000000"/>
                <w:sz w:val="18"/>
                <w:szCs w:val="18"/>
              </w:rPr>
            </w:pPr>
            <w:r w:rsidRPr="00A60C5A">
              <w:rPr>
                <w:color w:val="000000"/>
                <w:sz w:val="18"/>
                <w:szCs w:val="18"/>
              </w:rPr>
              <w:t>продекларирована</w:t>
            </w:r>
          </w:p>
        </w:tc>
      </w:tr>
      <w:tr w:rsidR="00707B05" w:rsidTr="008860DB">
        <w:trPr>
          <w:trHeight w:val="203"/>
        </w:trPr>
        <w:tc>
          <w:tcPr>
            <w:tcW w:w="7088" w:type="dxa"/>
            <w:tcBorders>
              <w:top w:val="single" w:sz="4" w:space="0" w:color="auto"/>
              <w:bottom w:val="single" w:sz="4" w:space="0" w:color="auto"/>
            </w:tcBorders>
            <w:shd w:val="clear" w:color="auto" w:fill="auto"/>
          </w:tcPr>
          <w:p w:rsidR="00707B05" w:rsidRPr="004251BB" w:rsidRDefault="00707B05" w:rsidP="008860DB">
            <w:pPr>
              <w:widowControl/>
              <w:rPr>
                <w:sz w:val="18"/>
                <w:szCs w:val="18"/>
              </w:rPr>
            </w:pPr>
            <w:r w:rsidRPr="004251BB">
              <w:rPr>
                <w:sz w:val="18"/>
                <w:szCs w:val="18"/>
              </w:rPr>
              <w:t xml:space="preserve">3. </w:t>
            </w:r>
            <w:proofErr w:type="gramStart"/>
            <w:r w:rsidRPr="004251B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251BB">
              <w:rPr>
                <w:sz w:val="18"/>
                <w:szCs w:val="18"/>
              </w:rPr>
              <w:t xml:space="preserve"> </w:t>
            </w:r>
            <w:proofErr w:type="gramStart"/>
            <w:r w:rsidRPr="004251B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251B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51BB">
              <w:rPr>
                <w:sz w:val="18"/>
                <w:szCs w:val="18"/>
              </w:rPr>
              <w:t>указанных</w:t>
            </w:r>
            <w:proofErr w:type="gramEnd"/>
            <w:r w:rsidRPr="004251B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bottom w:val="single" w:sz="4" w:space="0" w:color="auto"/>
            </w:tcBorders>
            <w:shd w:val="clear" w:color="auto" w:fill="auto"/>
            <w:vAlign w:val="center"/>
          </w:tcPr>
          <w:p w:rsidR="00707B05" w:rsidRDefault="00707B05" w:rsidP="008860DB">
            <w:pPr>
              <w:snapToGrid w:val="0"/>
              <w:jc w:val="center"/>
              <w:rPr>
                <w:color w:val="000000"/>
                <w:sz w:val="18"/>
                <w:szCs w:val="18"/>
              </w:rPr>
            </w:pPr>
            <w:r>
              <w:rPr>
                <w:color w:val="000000"/>
                <w:sz w:val="18"/>
                <w:szCs w:val="18"/>
              </w:rPr>
              <w:t>декларация</w:t>
            </w:r>
          </w:p>
        </w:tc>
        <w:tc>
          <w:tcPr>
            <w:tcW w:w="2552" w:type="dxa"/>
            <w:vAlign w:val="center"/>
          </w:tcPr>
          <w:p w:rsidR="00707B05" w:rsidRPr="00803A93" w:rsidRDefault="00707B05" w:rsidP="008860DB">
            <w:pPr>
              <w:snapToGrid w:val="0"/>
              <w:spacing w:line="276" w:lineRule="auto"/>
              <w:jc w:val="center"/>
              <w:rPr>
                <w:color w:val="000000"/>
                <w:sz w:val="18"/>
                <w:szCs w:val="18"/>
              </w:rPr>
            </w:pPr>
            <w:r w:rsidRPr="00803A93">
              <w:rPr>
                <w:color w:val="000000"/>
                <w:sz w:val="18"/>
                <w:szCs w:val="18"/>
              </w:rPr>
              <w:t xml:space="preserve">информация </w:t>
            </w:r>
          </w:p>
          <w:p w:rsidR="00707B05" w:rsidRPr="00803A93" w:rsidRDefault="00707B05" w:rsidP="008860DB">
            <w:pPr>
              <w:snapToGrid w:val="0"/>
              <w:jc w:val="center"/>
              <w:rPr>
                <w:color w:val="000000"/>
                <w:sz w:val="18"/>
                <w:szCs w:val="18"/>
              </w:rPr>
            </w:pPr>
            <w:r w:rsidRPr="00803A93">
              <w:rPr>
                <w:color w:val="000000"/>
                <w:sz w:val="18"/>
                <w:szCs w:val="18"/>
              </w:rPr>
              <w:t>продекларирована</w:t>
            </w:r>
          </w:p>
        </w:tc>
        <w:tc>
          <w:tcPr>
            <w:tcW w:w="2551" w:type="dxa"/>
            <w:shd w:val="clear" w:color="auto" w:fill="auto"/>
            <w:vAlign w:val="center"/>
          </w:tcPr>
          <w:p w:rsidR="00707B05" w:rsidRPr="00A60C5A" w:rsidRDefault="00707B05" w:rsidP="008860DB">
            <w:pPr>
              <w:snapToGrid w:val="0"/>
              <w:spacing w:line="276" w:lineRule="auto"/>
              <w:jc w:val="center"/>
              <w:rPr>
                <w:color w:val="000000"/>
                <w:sz w:val="18"/>
                <w:szCs w:val="18"/>
              </w:rPr>
            </w:pPr>
            <w:r w:rsidRPr="00A60C5A">
              <w:rPr>
                <w:color w:val="000000"/>
                <w:sz w:val="18"/>
                <w:szCs w:val="18"/>
              </w:rPr>
              <w:t xml:space="preserve">информация </w:t>
            </w:r>
          </w:p>
          <w:p w:rsidR="00707B05" w:rsidRDefault="00707B05" w:rsidP="008860DB">
            <w:pPr>
              <w:snapToGrid w:val="0"/>
              <w:jc w:val="center"/>
              <w:rPr>
                <w:color w:val="000000"/>
                <w:sz w:val="18"/>
                <w:szCs w:val="18"/>
              </w:rPr>
            </w:pPr>
            <w:r w:rsidRPr="00A60C5A">
              <w:rPr>
                <w:color w:val="000000"/>
                <w:sz w:val="18"/>
                <w:szCs w:val="18"/>
              </w:rPr>
              <w:t>продекларирована</w:t>
            </w:r>
          </w:p>
        </w:tc>
        <w:tc>
          <w:tcPr>
            <w:tcW w:w="2268" w:type="dxa"/>
            <w:vAlign w:val="center"/>
          </w:tcPr>
          <w:p w:rsidR="00707B05" w:rsidRPr="00A60C5A" w:rsidRDefault="00707B05" w:rsidP="008860DB">
            <w:pPr>
              <w:snapToGrid w:val="0"/>
              <w:spacing w:line="276" w:lineRule="auto"/>
              <w:jc w:val="center"/>
              <w:rPr>
                <w:color w:val="000000"/>
                <w:sz w:val="18"/>
                <w:szCs w:val="18"/>
              </w:rPr>
            </w:pPr>
            <w:r w:rsidRPr="00A60C5A">
              <w:rPr>
                <w:color w:val="000000"/>
                <w:sz w:val="18"/>
                <w:szCs w:val="18"/>
              </w:rPr>
              <w:t xml:space="preserve">информация </w:t>
            </w:r>
          </w:p>
          <w:p w:rsidR="00707B05" w:rsidRDefault="00707B05" w:rsidP="008860DB">
            <w:pPr>
              <w:snapToGrid w:val="0"/>
              <w:jc w:val="center"/>
              <w:rPr>
                <w:color w:val="000000"/>
                <w:sz w:val="18"/>
                <w:szCs w:val="18"/>
              </w:rPr>
            </w:pPr>
            <w:r w:rsidRPr="00A60C5A">
              <w:rPr>
                <w:color w:val="000000"/>
                <w:sz w:val="18"/>
                <w:szCs w:val="18"/>
              </w:rPr>
              <w:t>продекларирована</w:t>
            </w:r>
          </w:p>
        </w:tc>
      </w:tr>
      <w:tr w:rsidR="00707B05" w:rsidTr="008860DB">
        <w:trPr>
          <w:trHeight w:val="203"/>
        </w:trPr>
        <w:tc>
          <w:tcPr>
            <w:tcW w:w="7088" w:type="dxa"/>
            <w:tcBorders>
              <w:top w:val="single" w:sz="4" w:space="0" w:color="auto"/>
              <w:bottom w:val="single" w:sz="4" w:space="0" w:color="auto"/>
            </w:tcBorders>
            <w:shd w:val="clear" w:color="auto" w:fill="auto"/>
          </w:tcPr>
          <w:p w:rsidR="00707B05" w:rsidRPr="004251BB" w:rsidRDefault="00707B05" w:rsidP="008860DB">
            <w:pPr>
              <w:widowControl/>
              <w:rPr>
                <w:sz w:val="18"/>
                <w:szCs w:val="18"/>
              </w:rPr>
            </w:pPr>
            <w:r w:rsidRPr="004251BB">
              <w:rPr>
                <w:sz w:val="18"/>
                <w:szCs w:val="18"/>
              </w:rPr>
              <w:t xml:space="preserve">4. </w:t>
            </w:r>
            <w:proofErr w:type="gramStart"/>
            <w:r w:rsidRPr="004251BB">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251BB">
              <w:rPr>
                <w:sz w:val="18"/>
                <w:szCs w:val="18"/>
              </w:rPr>
              <w:t xml:space="preserve"> наказания в виде дисквалификации</w:t>
            </w:r>
          </w:p>
        </w:tc>
        <w:tc>
          <w:tcPr>
            <w:tcW w:w="1559" w:type="dxa"/>
            <w:tcBorders>
              <w:top w:val="single" w:sz="4" w:space="0" w:color="auto"/>
              <w:bottom w:val="single" w:sz="4" w:space="0" w:color="auto"/>
            </w:tcBorders>
            <w:shd w:val="clear" w:color="auto" w:fill="auto"/>
            <w:vAlign w:val="center"/>
          </w:tcPr>
          <w:p w:rsidR="00707B05" w:rsidRDefault="00707B05" w:rsidP="008860DB">
            <w:pPr>
              <w:snapToGrid w:val="0"/>
              <w:jc w:val="center"/>
              <w:rPr>
                <w:color w:val="000000"/>
                <w:sz w:val="18"/>
                <w:szCs w:val="18"/>
              </w:rPr>
            </w:pPr>
            <w:r>
              <w:rPr>
                <w:color w:val="000000"/>
                <w:sz w:val="18"/>
                <w:szCs w:val="18"/>
              </w:rPr>
              <w:t>декларация</w:t>
            </w:r>
          </w:p>
        </w:tc>
        <w:tc>
          <w:tcPr>
            <w:tcW w:w="2552" w:type="dxa"/>
            <w:vAlign w:val="center"/>
          </w:tcPr>
          <w:p w:rsidR="00707B05" w:rsidRPr="00803A93" w:rsidRDefault="00707B05" w:rsidP="008860DB">
            <w:pPr>
              <w:snapToGrid w:val="0"/>
              <w:spacing w:line="276" w:lineRule="auto"/>
              <w:jc w:val="center"/>
              <w:rPr>
                <w:color w:val="000000"/>
                <w:sz w:val="18"/>
                <w:szCs w:val="18"/>
              </w:rPr>
            </w:pPr>
            <w:r w:rsidRPr="00803A93">
              <w:rPr>
                <w:color w:val="000000"/>
                <w:sz w:val="18"/>
                <w:szCs w:val="18"/>
              </w:rPr>
              <w:t xml:space="preserve">информация </w:t>
            </w:r>
          </w:p>
          <w:p w:rsidR="00707B05" w:rsidRPr="00803A93" w:rsidRDefault="00707B05" w:rsidP="008860DB">
            <w:pPr>
              <w:snapToGrid w:val="0"/>
              <w:jc w:val="center"/>
              <w:rPr>
                <w:color w:val="000000"/>
                <w:sz w:val="18"/>
                <w:szCs w:val="18"/>
              </w:rPr>
            </w:pPr>
            <w:r w:rsidRPr="00803A93">
              <w:rPr>
                <w:color w:val="000000"/>
                <w:sz w:val="18"/>
                <w:szCs w:val="18"/>
              </w:rPr>
              <w:t>продекларирована</w:t>
            </w:r>
          </w:p>
        </w:tc>
        <w:tc>
          <w:tcPr>
            <w:tcW w:w="2551" w:type="dxa"/>
            <w:shd w:val="clear" w:color="auto" w:fill="auto"/>
            <w:vAlign w:val="center"/>
          </w:tcPr>
          <w:p w:rsidR="00707B05" w:rsidRPr="00A60C5A" w:rsidRDefault="00707B05" w:rsidP="008860DB">
            <w:pPr>
              <w:snapToGrid w:val="0"/>
              <w:spacing w:line="276" w:lineRule="auto"/>
              <w:jc w:val="center"/>
              <w:rPr>
                <w:color w:val="000000"/>
                <w:sz w:val="18"/>
                <w:szCs w:val="18"/>
              </w:rPr>
            </w:pPr>
            <w:r w:rsidRPr="00A60C5A">
              <w:rPr>
                <w:color w:val="000000"/>
                <w:sz w:val="18"/>
                <w:szCs w:val="18"/>
              </w:rPr>
              <w:t xml:space="preserve">информация </w:t>
            </w:r>
          </w:p>
          <w:p w:rsidR="00707B05" w:rsidRDefault="00707B05" w:rsidP="008860DB">
            <w:pPr>
              <w:snapToGrid w:val="0"/>
              <w:jc w:val="center"/>
              <w:rPr>
                <w:color w:val="000000"/>
                <w:sz w:val="18"/>
                <w:szCs w:val="18"/>
              </w:rPr>
            </w:pPr>
            <w:r w:rsidRPr="00A60C5A">
              <w:rPr>
                <w:color w:val="000000"/>
                <w:sz w:val="18"/>
                <w:szCs w:val="18"/>
              </w:rPr>
              <w:t>продекларирована</w:t>
            </w:r>
          </w:p>
        </w:tc>
        <w:tc>
          <w:tcPr>
            <w:tcW w:w="2268" w:type="dxa"/>
            <w:vAlign w:val="center"/>
          </w:tcPr>
          <w:p w:rsidR="00707B05" w:rsidRPr="00A746B8" w:rsidRDefault="00707B05" w:rsidP="008860DB">
            <w:pPr>
              <w:snapToGrid w:val="0"/>
              <w:spacing w:line="276" w:lineRule="auto"/>
              <w:jc w:val="center"/>
              <w:rPr>
                <w:color w:val="000000"/>
                <w:sz w:val="18"/>
                <w:szCs w:val="18"/>
              </w:rPr>
            </w:pPr>
            <w:r w:rsidRPr="00A746B8">
              <w:rPr>
                <w:color w:val="000000"/>
                <w:sz w:val="18"/>
                <w:szCs w:val="18"/>
              </w:rPr>
              <w:t xml:space="preserve">информация </w:t>
            </w:r>
          </w:p>
          <w:p w:rsidR="00707B05" w:rsidRDefault="00707B05" w:rsidP="008860DB">
            <w:pPr>
              <w:snapToGrid w:val="0"/>
              <w:jc w:val="center"/>
              <w:rPr>
                <w:color w:val="000000"/>
                <w:sz w:val="18"/>
                <w:szCs w:val="18"/>
              </w:rPr>
            </w:pPr>
            <w:r w:rsidRPr="00A746B8">
              <w:rPr>
                <w:color w:val="000000"/>
                <w:sz w:val="18"/>
                <w:szCs w:val="18"/>
              </w:rPr>
              <w:t>продекларирована</w:t>
            </w:r>
          </w:p>
        </w:tc>
      </w:tr>
      <w:tr w:rsidR="00707B05" w:rsidTr="008860DB">
        <w:trPr>
          <w:trHeight w:val="203"/>
        </w:trPr>
        <w:tc>
          <w:tcPr>
            <w:tcW w:w="7088" w:type="dxa"/>
            <w:tcBorders>
              <w:top w:val="single" w:sz="4" w:space="0" w:color="auto"/>
              <w:bottom w:val="single" w:sz="4" w:space="0" w:color="auto"/>
            </w:tcBorders>
            <w:shd w:val="clear" w:color="auto" w:fill="auto"/>
          </w:tcPr>
          <w:p w:rsidR="00707B05" w:rsidRPr="004251BB" w:rsidRDefault="00707B05" w:rsidP="008860DB">
            <w:pPr>
              <w:widowControl/>
              <w:rPr>
                <w:sz w:val="18"/>
                <w:szCs w:val="18"/>
              </w:rPr>
            </w:pPr>
            <w:r w:rsidRPr="004251BB">
              <w:rPr>
                <w:sz w:val="18"/>
                <w:szCs w:val="18"/>
              </w:rPr>
              <w:t xml:space="preserve">5. </w:t>
            </w:r>
            <w:proofErr w:type="gramStart"/>
            <w:r w:rsidRPr="004251B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4251BB">
              <w:rPr>
                <w:sz w:val="18"/>
                <w:szCs w:val="18"/>
              </w:rPr>
              <w:lastRenderedPageBreak/>
              <w:t xml:space="preserve">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251BB">
              <w:rPr>
                <w:sz w:val="18"/>
                <w:szCs w:val="18"/>
              </w:rPr>
              <w:t>выгодоприобретателями</w:t>
            </w:r>
            <w:proofErr w:type="spellEnd"/>
            <w:r w:rsidRPr="004251BB">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251BB">
              <w:rPr>
                <w:sz w:val="18"/>
                <w:szCs w:val="18"/>
              </w:rPr>
              <w:t xml:space="preserve"> </w:t>
            </w:r>
            <w:proofErr w:type="gramStart"/>
            <w:r w:rsidRPr="004251B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51BB">
              <w:rPr>
                <w:sz w:val="18"/>
                <w:szCs w:val="18"/>
              </w:rPr>
              <w:t>неполнородными</w:t>
            </w:r>
            <w:proofErr w:type="spellEnd"/>
            <w:r w:rsidRPr="004251B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251BB">
              <w:rPr>
                <w:sz w:val="18"/>
                <w:szCs w:val="18"/>
              </w:rPr>
              <w:t xml:space="preserve"> Под </w:t>
            </w:r>
            <w:proofErr w:type="spellStart"/>
            <w:r w:rsidRPr="004251BB">
              <w:rPr>
                <w:sz w:val="18"/>
                <w:szCs w:val="18"/>
              </w:rPr>
              <w:t>выгодоприобретателями</w:t>
            </w:r>
            <w:proofErr w:type="spellEnd"/>
            <w:r w:rsidRPr="004251BB">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bottom w:val="single" w:sz="4" w:space="0" w:color="auto"/>
            </w:tcBorders>
            <w:shd w:val="clear" w:color="auto" w:fill="auto"/>
            <w:vAlign w:val="center"/>
          </w:tcPr>
          <w:p w:rsidR="00707B05" w:rsidRDefault="00707B05" w:rsidP="008860DB">
            <w:pPr>
              <w:snapToGrid w:val="0"/>
              <w:jc w:val="center"/>
              <w:rPr>
                <w:color w:val="000000"/>
                <w:sz w:val="18"/>
                <w:szCs w:val="18"/>
              </w:rPr>
            </w:pPr>
            <w:r>
              <w:rPr>
                <w:color w:val="000000"/>
                <w:sz w:val="18"/>
                <w:szCs w:val="18"/>
              </w:rPr>
              <w:lastRenderedPageBreak/>
              <w:t>декларация</w:t>
            </w:r>
          </w:p>
        </w:tc>
        <w:tc>
          <w:tcPr>
            <w:tcW w:w="2552" w:type="dxa"/>
            <w:vAlign w:val="center"/>
          </w:tcPr>
          <w:p w:rsidR="00707B05" w:rsidRPr="00803A93" w:rsidRDefault="00707B05" w:rsidP="008860DB">
            <w:pPr>
              <w:snapToGrid w:val="0"/>
              <w:spacing w:line="276" w:lineRule="auto"/>
              <w:jc w:val="center"/>
              <w:rPr>
                <w:color w:val="000000"/>
                <w:sz w:val="18"/>
                <w:szCs w:val="18"/>
              </w:rPr>
            </w:pPr>
            <w:r w:rsidRPr="00803A93">
              <w:rPr>
                <w:color w:val="000000"/>
                <w:sz w:val="18"/>
                <w:szCs w:val="18"/>
              </w:rPr>
              <w:t xml:space="preserve">информация </w:t>
            </w:r>
          </w:p>
          <w:p w:rsidR="00707B05" w:rsidRPr="00803A93" w:rsidRDefault="00707B05" w:rsidP="008860DB">
            <w:pPr>
              <w:snapToGrid w:val="0"/>
              <w:jc w:val="center"/>
              <w:rPr>
                <w:color w:val="000000"/>
                <w:sz w:val="18"/>
                <w:szCs w:val="18"/>
              </w:rPr>
            </w:pPr>
            <w:r w:rsidRPr="00803A93">
              <w:rPr>
                <w:color w:val="000000"/>
                <w:sz w:val="18"/>
                <w:szCs w:val="18"/>
              </w:rPr>
              <w:t>продекларирована</w:t>
            </w:r>
          </w:p>
        </w:tc>
        <w:tc>
          <w:tcPr>
            <w:tcW w:w="2551" w:type="dxa"/>
            <w:shd w:val="clear" w:color="auto" w:fill="auto"/>
            <w:vAlign w:val="center"/>
          </w:tcPr>
          <w:p w:rsidR="00707B05" w:rsidRPr="00A60C5A" w:rsidRDefault="00707B05" w:rsidP="008860DB">
            <w:pPr>
              <w:snapToGrid w:val="0"/>
              <w:spacing w:line="276" w:lineRule="auto"/>
              <w:jc w:val="center"/>
              <w:rPr>
                <w:color w:val="000000"/>
                <w:sz w:val="18"/>
                <w:szCs w:val="18"/>
              </w:rPr>
            </w:pPr>
            <w:r w:rsidRPr="00A60C5A">
              <w:rPr>
                <w:color w:val="000000"/>
                <w:sz w:val="18"/>
                <w:szCs w:val="18"/>
              </w:rPr>
              <w:t xml:space="preserve">информация </w:t>
            </w:r>
          </w:p>
          <w:p w:rsidR="00707B05" w:rsidRDefault="00707B05" w:rsidP="008860DB">
            <w:pPr>
              <w:snapToGrid w:val="0"/>
              <w:jc w:val="center"/>
              <w:rPr>
                <w:color w:val="000000"/>
                <w:sz w:val="18"/>
                <w:szCs w:val="18"/>
              </w:rPr>
            </w:pPr>
            <w:r w:rsidRPr="00A60C5A">
              <w:rPr>
                <w:color w:val="000000"/>
                <w:sz w:val="18"/>
                <w:szCs w:val="18"/>
              </w:rPr>
              <w:t>продекларирована</w:t>
            </w:r>
          </w:p>
        </w:tc>
        <w:tc>
          <w:tcPr>
            <w:tcW w:w="2268" w:type="dxa"/>
            <w:vAlign w:val="center"/>
          </w:tcPr>
          <w:p w:rsidR="00707B05" w:rsidRPr="00A746B8" w:rsidRDefault="00707B05" w:rsidP="008860DB">
            <w:pPr>
              <w:snapToGrid w:val="0"/>
              <w:spacing w:line="276" w:lineRule="auto"/>
              <w:jc w:val="center"/>
              <w:rPr>
                <w:color w:val="000000"/>
                <w:sz w:val="18"/>
                <w:szCs w:val="18"/>
              </w:rPr>
            </w:pPr>
            <w:r w:rsidRPr="00A746B8">
              <w:rPr>
                <w:color w:val="000000"/>
                <w:sz w:val="18"/>
                <w:szCs w:val="18"/>
              </w:rPr>
              <w:t xml:space="preserve">информация </w:t>
            </w:r>
          </w:p>
          <w:p w:rsidR="00707B05" w:rsidRDefault="00707B05" w:rsidP="008860DB">
            <w:pPr>
              <w:snapToGrid w:val="0"/>
              <w:jc w:val="center"/>
              <w:rPr>
                <w:color w:val="000000"/>
                <w:sz w:val="18"/>
                <w:szCs w:val="18"/>
              </w:rPr>
            </w:pPr>
            <w:r w:rsidRPr="00A746B8">
              <w:rPr>
                <w:color w:val="000000"/>
                <w:sz w:val="18"/>
                <w:szCs w:val="18"/>
              </w:rPr>
              <w:t>продекларирована</w:t>
            </w:r>
          </w:p>
        </w:tc>
      </w:tr>
      <w:tr w:rsidR="00707B05" w:rsidTr="008860DB">
        <w:trPr>
          <w:trHeight w:val="203"/>
        </w:trPr>
        <w:tc>
          <w:tcPr>
            <w:tcW w:w="7088" w:type="dxa"/>
            <w:tcBorders>
              <w:top w:val="single" w:sz="4" w:space="0" w:color="auto"/>
              <w:bottom w:val="single" w:sz="4" w:space="0" w:color="auto"/>
            </w:tcBorders>
            <w:shd w:val="clear" w:color="auto" w:fill="auto"/>
          </w:tcPr>
          <w:p w:rsidR="00707B05" w:rsidRPr="004251BB" w:rsidRDefault="00707B05" w:rsidP="008860DB">
            <w:pPr>
              <w:widowControl/>
              <w:rPr>
                <w:sz w:val="18"/>
                <w:szCs w:val="18"/>
              </w:rPr>
            </w:pPr>
            <w:r w:rsidRPr="004251BB">
              <w:rPr>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9" w:type="dxa"/>
            <w:tcBorders>
              <w:top w:val="single" w:sz="4" w:space="0" w:color="auto"/>
              <w:bottom w:val="single" w:sz="4" w:space="0" w:color="auto"/>
            </w:tcBorders>
            <w:shd w:val="clear" w:color="auto" w:fill="auto"/>
            <w:vAlign w:val="center"/>
          </w:tcPr>
          <w:p w:rsidR="00707B05" w:rsidRDefault="00707B05" w:rsidP="008860DB">
            <w:pPr>
              <w:jc w:val="center"/>
              <w:rPr>
                <w:sz w:val="18"/>
                <w:szCs w:val="18"/>
              </w:rPr>
            </w:pPr>
            <w:r>
              <w:rPr>
                <w:color w:val="000000"/>
                <w:sz w:val="18"/>
                <w:szCs w:val="18"/>
              </w:rPr>
              <w:t>отсутствие</w:t>
            </w:r>
          </w:p>
        </w:tc>
        <w:tc>
          <w:tcPr>
            <w:tcW w:w="2552" w:type="dxa"/>
            <w:vAlign w:val="center"/>
          </w:tcPr>
          <w:p w:rsidR="00707B05" w:rsidRDefault="00707B05" w:rsidP="008860DB">
            <w:pPr>
              <w:jc w:val="center"/>
              <w:rPr>
                <w:sz w:val="18"/>
                <w:szCs w:val="18"/>
              </w:rPr>
            </w:pPr>
            <w:r>
              <w:rPr>
                <w:color w:val="000000"/>
                <w:sz w:val="18"/>
                <w:szCs w:val="18"/>
              </w:rPr>
              <w:t>Информация отсутствует</w:t>
            </w:r>
          </w:p>
        </w:tc>
        <w:tc>
          <w:tcPr>
            <w:tcW w:w="2551" w:type="dxa"/>
            <w:shd w:val="clear" w:color="auto" w:fill="auto"/>
            <w:vAlign w:val="center"/>
          </w:tcPr>
          <w:p w:rsidR="00707B05" w:rsidRDefault="00707B05" w:rsidP="008860DB">
            <w:pPr>
              <w:jc w:val="center"/>
              <w:rPr>
                <w:sz w:val="18"/>
                <w:szCs w:val="18"/>
              </w:rPr>
            </w:pPr>
            <w:r>
              <w:rPr>
                <w:color w:val="000000"/>
                <w:sz w:val="18"/>
                <w:szCs w:val="18"/>
              </w:rPr>
              <w:t>Информация отсутствует</w:t>
            </w:r>
          </w:p>
        </w:tc>
        <w:tc>
          <w:tcPr>
            <w:tcW w:w="2268" w:type="dxa"/>
            <w:vAlign w:val="center"/>
          </w:tcPr>
          <w:p w:rsidR="00707B05" w:rsidRDefault="00707B05" w:rsidP="008860DB">
            <w:pPr>
              <w:jc w:val="center"/>
              <w:rPr>
                <w:sz w:val="18"/>
                <w:szCs w:val="18"/>
              </w:rPr>
            </w:pPr>
            <w:r>
              <w:rPr>
                <w:color w:val="000000"/>
                <w:sz w:val="18"/>
                <w:szCs w:val="18"/>
              </w:rPr>
              <w:t>Информация отсутствует</w:t>
            </w:r>
          </w:p>
        </w:tc>
      </w:tr>
      <w:tr w:rsidR="00707B05" w:rsidTr="008860DB">
        <w:trPr>
          <w:trHeight w:val="203"/>
        </w:trPr>
        <w:tc>
          <w:tcPr>
            <w:tcW w:w="7088" w:type="dxa"/>
            <w:tcBorders>
              <w:top w:val="single" w:sz="4" w:space="0" w:color="auto"/>
              <w:bottom w:val="single" w:sz="4" w:space="0" w:color="auto"/>
            </w:tcBorders>
            <w:shd w:val="clear" w:color="auto" w:fill="auto"/>
          </w:tcPr>
          <w:p w:rsidR="00707B05" w:rsidRPr="004251BB" w:rsidRDefault="00707B05" w:rsidP="008860DB">
            <w:pPr>
              <w:widowControl/>
              <w:rPr>
                <w:sz w:val="18"/>
                <w:szCs w:val="18"/>
              </w:rPr>
            </w:pPr>
            <w:r>
              <w:rPr>
                <w:sz w:val="18"/>
                <w:szCs w:val="18"/>
              </w:rPr>
              <w:t xml:space="preserve">7. </w:t>
            </w:r>
            <w:r w:rsidRPr="00214DCE">
              <w:rPr>
                <w:sz w:val="18"/>
                <w:szCs w:val="18"/>
              </w:rPr>
              <w:t>Принадлежность к субъектам малого предпринимательства и социально ориентированных некоммерческих организаций</w:t>
            </w:r>
          </w:p>
        </w:tc>
        <w:tc>
          <w:tcPr>
            <w:tcW w:w="1559" w:type="dxa"/>
            <w:tcBorders>
              <w:top w:val="single" w:sz="4" w:space="0" w:color="auto"/>
              <w:bottom w:val="single" w:sz="4" w:space="0" w:color="auto"/>
            </w:tcBorders>
            <w:shd w:val="clear" w:color="auto" w:fill="auto"/>
          </w:tcPr>
          <w:p w:rsidR="00707B05" w:rsidRPr="000E392D" w:rsidRDefault="00707B05" w:rsidP="008860DB">
            <w:pPr>
              <w:jc w:val="center"/>
            </w:pPr>
            <w:r w:rsidRPr="000E392D">
              <w:t>декларация</w:t>
            </w:r>
          </w:p>
        </w:tc>
        <w:tc>
          <w:tcPr>
            <w:tcW w:w="2552" w:type="dxa"/>
          </w:tcPr>
          <w:p w:rsidR="00707B05" w:rsidRDefault="00707B05" w:rsidP="008860DB">
            <w:pPr>
              <w:jc w:val="center"/>
            </w:pPr>
            <w:r>
              <w:t xml:space="preserve">информация </w:t>
            </w:r>
          </w:p>
          <w:p w:rsidR="00707B05" w:rsidRPr="000E392D" w:rsidRDefault="00707B05" w:rsidP="008860DB">
            <w:pPr>
              <w:jc w:val="center"/>
            </w:pPr>
            <w:r>
              <w:t>продекларирована</w:t>
            </w:r>
          </w:p>
        </w:tc>
        <w:tc>
          <w:tcPr>
            <w:tcW w:w="2551" w:type="dxa"/>
            <w:shd w:val="clear" w:color="auto" w:fill="auto"/>
          </w:tcPr>
          <w:p w:rsidR="00707B05" w:rsidRDefault="00707B05" w:rsidP="008860DB">
            <w:pPr>
              <w:jc w:val="center"/>
            </w:pPr>
            <w:r>
              <w:t xml:space="preserve">информация </w:t>
            </w:r>
          </w:p>
          <w:p w:rsidR="00707B05" w:rsidRPr="000E392D" w:rsidRDefault="00707B05" w:rsidP="008860DB">
            <w:pPr>
              <w:jc w:val="center"/>
            </w:pPr>
            <w:r>
              <w:t>продекларирована</w:t>
            </w:r>
          </w:p>
        </w:tc>
        <w:tc>
          <w:tcPr>
            <w:tcW w:w="2268" w:type="dxa"/>
          </w:tcPr>
          <w:p w:rsidR="00707B05" w:rsidRDefault="00707B05" w:rsidP="008860DB">
            <w:pPr>
              <w:jc w:val="center"/>
            </w:pPr>
            <w:r>
              <w:t xml:space="preserve">информация </w:t>
            </w:r>
          </w:p>
          <w:p w:rsidR="00707B05" w:rsidRPr="000E392D" w:rsidRDefault="00707B05" w:rsidP="008860DB">
            <w:pPr>
              <w:jc w:val="center"/>
            </w:pPr>
            <w:r>
              <w:t>продекларирована</w:t>
            </w:r>
          </w:p>
        </w:tc>
      </w:tr>
      <w:tr w:rsidR="00707B05" w:rsidTr="008860DB">
        <w:trPr>
          <w:trHeight w:val="203"/>
        </w:trPr>
        <w:tc>
          <w:tcPr>
            <w:tcW w:w="7088" w:type="dxa"/>
            <w:tcBorders>
              <w:top w:val="single" w:sz="4" w:space="0" w:color="auto"/>
              <w:bottom w:val="single" w:sz="4" w:space="0" w:color="auto"/>
            </w:tcBorders>
            <w:shd w:val="clear" w:color="auto" w:fill="auto"/>
          </w:tcPr>
          <w:p w:rsidR="00707B05" w:rsidRDefault="00707B05" w:rsidP="008860DB">
            <w:pPr>
              <w:widowControl/>
            </w:pPr>
            <w:r>
              <w:rPr>
                <w:sz w:val="18"/>
                <w:szCs w:val="18"/>
              </w:rPr>
              <w:t>8</w:t>
            </w:r>
            <w:r w:rsidRPr="004251BB">
              <w:rPr>
                <w:sz w:val="18"/>
                <w:szCs w:val="18"/>
              </w:rPr>
              <w:t>. Объем предоставленных документов и  сведений для участия в аукционе</w:t>
            </w:r>
          </w:p>
        </w:tc>
        <w:tc>
          <w:tcPr>
            <w:tcW w:w="1559" w:type="dxa"/>
            <w:tcBorders>
              <w:top w:val="single" w:sz="4" w:space="0" w:color="auto"/>
              <w:bottom w:val="single" w:sz="4" w:space="0" w:color="auto"/>
            </w:tcBorders>
            <w:shd w:val="clear" w:color="auto" w:fill="auto"/>
            <w:vAlign w:val="center"/>
          </w:tcPr>
          <w:p w:rsidR="00707B05" w:rsidRDefault="00707B05" w:rsidP="008860DB">
            <w:pPr>
              <w:snapToGrid w:val="0"/>
              <w:jc w:val="center"/>
              <w:rPr>
                <w:color w:val="000000"/>
                <w:sz w:val="18"/>
                <w:szCs w:val="18"/>
              </w:rPr>
            </w:pPr>
            <w:r>
              <w:rPr>
                <w:color w:val="000000"/>
                <w:sz w:val="18"/>
                <w:szCs w:val="18"/>
              </w:rPr>
              <w:t>в  объеме, указанном  в  документации  об  аукционе</w:t>
            </w:r>
          </w:p>
        </w:tc>
        <w:tc>
          <w:tcPr>
            <w:tcW w:w="2552" w:type="dxa"/>
            <w:vAlign w:val="center"/>
          </w:tcPr>
          <w:p w:rsidR="00707B05" w:rsidRDefault="00707B05" w:rsidP="008860DB">
            <w:pPr>
              <w:snapToGrid w:val="0"/>
              <w:ind w:left="110" w:right="110"/>
              <w:jc w:val="center"/>
              <w:rPr>
                <w:color w:val="000000"/>
                <w:sz w:val="18"/>
                <w:szCs w:val="18"/>
              </w:rPr>
            </w:pPr>
            <w:r w:rsidRPr="00CA328A">
              <w:rPr>
                <w:color w:val="000000"/>
                <w:sz w:val="18"/>
                <w:szCs w:val="18"/>
              </w:rPr>
              <w:t>В полном  объеме</w:t>
            </w:r>
          </w:p>
        </w:tc>
        <w:tc>
          <w:tcPr>
            <w:tcW w:w="2551" w:type="dxa"/>
            <w:shd w:val="clear" w:color="auto" w:fill="auto"/>
            <w:vAlign w:val="center"/>
          </w:tcPr>
          <w:p w:rsidR="00707B05" w:rsidRDefault="00707B05" w:rsidP="008860DB">
            <w:pPr>
              <w:snapToGrid w:val="0"/>
              <w:ind w:left="110" w:right="110"/>
              <w:jc w:val="center"/>
              <w:rPr>
                <w:color w:val="000000"/>
                <w:sz w:val="18"/>
                <w:szCs w:val="18"/>
              </w:rPr>
            </w:pPr>
            <w:r>
              <w:rPr>
                <w:color w:val="000000"/>
                <w:sz w:val="18"/>
                <w:szCs w:val="18"/>
              </w:rPr>
              <w:t xml:space="preserve">В  полном  объеме </w:t>
            </w:r>
          </w:p>
        </w:tc>
        <w:tc>
          <w:tcPr>
            <w:tcW w:w="2268" w:type="dxa"/>
            <w:vAlign w:val="center"/>
          </w:tcPr>
          <w:p w:rsidR="00707B05" w:rsidRDefault="00707B05" w:rsidP="008860DB">
            <w:pPr>
              <w:snapToGrid w:val="0"/>
              <w:ind w:left="110" w:right="110"/>
              <w:jc w:val="center"/>
              <w:rPr>
                <w:color w:val="000000"/>
                <w:sz w:val="18"/>
                <w:szCs w:val="18"/>
              </w:rPr>
            </w:pPr>
            <w:r>
              <w:rPr>
                <w:color w:val="000000"/>
                <w:sz w:val="18"/>
                <w:szCs w:val="18"/>
              </w:rPr>
              <w:t xml:space="preserve">В полном  объеме </w:t>
            </w:r>
          </w:p>
        </w:tc>
      </w:tr>
      <w:tr w:rsidR="00707B05" w:rsidTr="008860DB">
        <w:trPr>
          <w:trHeight w:val="203"/>
        </w:trPr>
        <w:tc>
          <w:tcPr>
            <w:tcW w:w="8647" w:type="dxa"/>
            <w:gridSpan w:val="2"/>
            <w:tcBorders>
              <w:top w:val="single" w:sz="4" w:space="0" w:color="auto"/>
              <w:bottom w:val="single" w:sz="4" w:space="0" w:color="auto"/>
            </w:tcBorders>
            <w:shd w:val="clear" w:color="auto" w:fill="auto"/>
          </w:tcPr>
          <w:p w:rsidR="00707B05" w:rsidRDefault="00707B05" w:rsidP="008860DB">
            <w:pPr>
              <w:widowControl/>
            </w:pPr>
            <w:r>
              <w:rPr>
                <w:sz w:val="18"/>
                <w:szCs w:val="18"/>
              </w:rPr>
              <w:t>9</w:t>
            </w:r>
            <w:r w:rsidRPr="001C4636">
              <w:rPr>
                <w:sz w:val="18"/>
                <w:szCs w:val="18"/>
              </w:rPr>
              <w:t>. Начальная максимальная цена контракта —</w:t>
            </w:r>
            <w:r w:rsidRPr="001C4636">
              <w:rPr>
                <w:b/>
                <w:sz w:val="18"/>
                <w:szCs w:val="18"/>
              </w:rPr>
              <w:t xml:space="preserve">  </w:t>
            </w:r>
            <w:r w:rsidRPr="00CA328A">
              <w:rPr>
                <w:b/>
              </w:rPr>
              <w:t xml:space="preserve">68 830,00 </w:t>
            </w:r>
            <w:r w:rsidRPr="001C4636">
              <w:rPr>
                <w:b/>
                <w:bCs/>
                <w:sz w:val="18"/>
                <w:szCs w:val="18"/>
              </w:rPr>
              <w:t>рублей.</w:t>
            </w:r>
          </w:p>
        </w:tc>
        <w:tc>
          <w:tcPr>
            <w:tcW w:w="2552" w:type="dxa"/>
          </w:tcPr>
          <w:p w:rsidR="00707B05" w:rsidRPr="000A0BE8" w:rsidRDefault="00707B05" w:rsidP="008860DB">
            <w:pPr>
              <w:jc w:val="center"/>
              <w:rPr>
                <w:sz w:val="22"/>
                <w:szCs w:val="22"/>
              </w:rPr>
            </w:pPr>
          </w:p>
        </w:tc>
        <w:tc>
          <w:tcPr>
            <w:tcW w:w="2551" w:type="dxa"/>
            <w:shd w:val="clear" w:color="auto" w:fill="auto"/>
          </w:tcPr>
          <w:p w:rsidR="00707B05" w:rsidRPr="000A0BE8" w:rsidRDefault="00707B05" w:rsidP="008860DB">
            <w:pPr>
              <w:jc w:val="center"/>
              <w:rPr>
                <w:sz w:val="22"/>
                <w:szCs w:val="22"/>
              </w:rPr>
            </w:pPr>
          </w:p>
        </w:tc>
        <w:tc>
          <w:tcPr>
            <w:tcW w:w="2268" w:type="dxa"/>
          </w:tcPr>
          <w:p w:rsidR="00707B05" w:rsidRPr="000A0BE8" w:rsidRDefault="00707B05" w:rsidP="008860DB">
            <w:pPr>
              <w:jc w:val="center"/>
              <w:rPr>
                <w:sz w:val="22"/>
                <w:szCs w:val="22"/>
              </w:rPr>
            </w:pPr>
          </w:p>
        </w:tc>
      </w:tr>
      <w:tr w:rsidR="00707B05" w:rsidTr="008860DB">
        <w:trPr>
          <w:trHeight w:val="203"/>
        </w:trPr>
        <w:tc>
          <w:tcPr>
            <w:tcW w:w="8647" w:type="dxa"/>
            <w:gridSpan w:val="2"/>
            <w:tcBorders>
              <w:top w:val="single" w:sz="4" w:space="0" w:color="auto"/>
              <w:bottom w:val="single" w:sz="4" w:space="0" w:color="auto"/>
            </w:tcBorders>
            <w:shd w:val="clear" w:color="auto" w:fill="auto"/>
          </w:tcPr>
          <w:p w:rsidR="00707B05" w:rsidRDefault="00707B05" w:rsidP="008860DB">
            <w:pPr>
              <w:widowControl/>
              <w:rPr>
                <w:sz w:val="18"/>
                <w:szCs w:val="18"/>
              </w:rPr>
            </w:pPr>
            <w:r>
              <w:rPr>
                <w:sz w:val="18"/>
                <w:szCs w:val="18"/>
              </w:rPr>
              <w:t>10. Предложенная цена контракта, рублей</w:t>
            </w:r>
          </w:p>
        </w:tc>
        <w:tc>
          <w:tcPr>
            <w:tcW w:w="2552" w:type="dxa"/>
          </w:tcPr>
          <w:p w:rsidR="00707B05" w:rsidRPr="000A0BE8" w:rsidRDefault="00707B05" w:rsidP="008860DB">
            <w:pPr>
              <w:jc w:val="center"/>
              <w:rPr>
                <w:sz w:val="22"/>
                <w:szCs w:val="22"/>
              </w:rPr>
            </w:pPr>
            <w:r>
              <w:rPr>
                <w:sz w:val="22"/>
                <w:szCs w:val="22"/>
              </w:rPr>
              <w:t>35103,</w:t>
            </w:r>
            <w:r w:rsidRPr="00F7289D">
              <w:rPr>
                <w:sz w:val="22"/>
                <w:szCs w:val="22"/>
              </w:rPr>
              <w:t>30</w:t>
            </w:r>
          </w:p>
        </w:tc>
        <w:tc>
          <w:tcPr>
            <w:tcW w:w="2551" w:type="dxa"/>
            <w:shd w:val="clear" w:color="auto" w:fill="auto"/>
          </w:tcPr>
          <w:p w:rsidR="00707B05" w:rsidRPr="000A0BE8" w:rsidRDefault="00707B05" w:rsidP="008860DB">
            <w:pPr>
              <w:jc w:val="center"/>
              <w:rPr>
                <w:sz w:val="22"/>
                <w:szCs w:val="22"/>
              </w:rPr>
            </w:pPr>
            <w:r>
              <w:rPr>
                <w:sz w:val="22"/>
                <w:szCs w:val="22"/>
              </w:rPr>
              <w:t>35447,</w:t>
            </w:r>
            <w:r w:rsidRPr="00F7289D">
              <w:rPr>
                <w:sz w:val="22"/>
                <w:szCs w:val="22"/>
              </w:rPr>
              <w:t>45</w:t>
            </w:r>
          </w:p>
        </w:tc>
        <w:tc>
          <w:tcPr>
            <w:tcW w:w="2268" w:type="dxa"/>
          </w:tcPr>
          <w:p w:rsidR="00707B05" w:rsidRDefault="00707B05" w:rsidP="008860DB">
            <w:pPr>
              <w:jc w:val="center"/>
              <w:rPr>
                <w:sz w:val="22"/>
                <w:szCs w:val="22"/>
              </w:rPr>
            </w:pPr>
            <w:r>
              <w:rPr>
                <w:sz w:val="22"/>
                <w:szCs w:val="22"/>
              </w:rPr>
              <w:t>62979,</w:t>
            </w:r>
            <w:r w:rsidRPr="00F7289D">
              <w:rPr>
                <w:sz w:val="22"/>
                <w:szCs w:val="22"/>
              </w:rPr>
              <w:t>45</w:t>
            </w:r>
          </w:p>
        </w:tc>
      </w:tr>
      <w:tr w:rsidR="00707B05" w:rsidTr="008860DB">
        <w:trPr>
          <w:trHeight w:val="203"/>
        </w:trPr>
        <w:tc>
          <w:tcPr>
            <w:tcW w:w="8647" w:type="dxa"/>
            <w:gridSpan w:val="2"/>
            <w:tcBorders>
              <w:top w:val="single" w:sz="4" w:space="0" w:color="auto"/>
              <w:bottom w:val="single" w:sz="4" w:space="0" w:color="auto"/>
            </w:tcBorders>
            <w:shd w:val="clear" w:color="auto" w:fill="auto"/>
          </w:tcPr>
          <w:p w:rsidR="00707B05" w:rsidRDefault="00707B05" w:rsidP="008860DB">
            <w:pPr>
              <w:widowControl/>
            </w:pPr>
            <w:r>
              <w:rPr>
                <w:color w:val="000000"/>
                <w:sz w:val="18"/>
                <w:szCs w:val="18"/>
              </w:rPr>
              <w:t>11</w:t>
            </w:r>
            <w:r w:rsidRPr="001C4636">
              <w:rPr>
                <w:color w:val="000000"/>
                <w:sz w:val="18"/>
                <w:szCs w:val="18"/>
              </w:rPr>
              <w:t>. Номер по ранжированию по итогам проведения аукциона</w:t>
            </w:r>
          </w:p>
        </w:tc>
        <w:tc>
          <w:tcPr>
            <w:tcW w:w="2552" w:type="dxa"/>
          </w:tcPr>
          <w:p w:rsidR="00707B05" w:rsidRPr="003E58B0" w:rsidRDefault="00707B05" w:rsidP="008860DB">
            <w:pPr>
              <w:jc w:val="center"/>
              <w:rPr>
                <w:sz w:val="16"/>
                <w:szCs w:val="16"/>
              </w:rPr>
            </w:pPr>
            <w:r w:rsidRPr="003E58B0">
              <w:rPr>
                <w:sz w:val="16"/>
                <w:szCs w:val="16"/>
              </w:rPr>
              <w:t>1</w:t>
            </w:r>
          </w:p>
        </w:tc>
        <w:tc>
          <w:tcPr>
            <w:tcW w:w="2551" w:type="dxa"/>
            <w:shd w:val="clear" w:color="auto" w:fill="auto"/>
          </w:tcPr>
          <w:p w:rsidR="00707B05" w:rsidRPr="003E58B0" w:rsidRDefault="00707B05" w:rsidP="008860DB">
            <w:pPr>
              <w:jc w:val="center"/>
              <w:rPr>
                <w:sz w:val="16"/>
                <w:szCs w:val="16"/>
              </w:rPr>
            </w:pPr>
            <w:r w:rsidRPr="003E58B0">
              <w:rPr>
                <w:sz w:val="16"/>
                <w:szCs w:val="16"/>
              </w:rPr>
              <w:t>2</w:t>
            </w:r>
          </w:p>
        </w:tc>
        <w:tc>
          <w:tcPr>
            <w:tcW w:w="2268" w:type="dxa"/>
          </w:tcPr>
          <w:p w:rsidR="00707B05" w:rsidRPr="003E58B0" w:rsidRDefault="00707B05" w:rsidP="008860DB">
            <w:pPr>
              <w:jc w:val="center"/>
              <w:rPr>
                <w:sz w:val="16"/>
                <w:szCs w:val="16"/>
              </w:rPr>
            </w:pPr>
            <w:r>
              <w:rPr>
                <w:sz w:val="16"/>
                <w:szCs w:val="16"/>
              </w:rPr>
              <w:t>3</w:t>
            </w:r>
          </w:p>
        </w:tc>
      </w:tr>
    </w:tbl>
    <w:p w:rsidR="00707B05" w:rsidRDefault="00707B05" w:rsidP="00707B05">
      <w:pPr>
        <w:ind w:left="-993"/>
        <w:jc w:val="center"/>
        <w:rPr>
          <w:color w:val="FF0000"/>
        </w:rPr>
      </w:pPr>
    </w:p>
    <w:p w:rsidR="00707B05" w:rsidRDefault="00707B05" w:rsidP="00707B05">
      <w:pPr>
        <w:ind w:left="-993"/>
        <w:jc w:val="center"/>
        <w:rPr>
          <w:color w:val="FF0000"/>
        </w:rPr>
      </w:pPr>
    </w:p>
    <w:p w:rsidR="00707B05" w:rsidRDefault="00707B05" w:rsidP="00F63CDE">
      <w:pPr>
        <w:rPr>
          <w:color w:val="FF0000"/>
        </w:rPr>
      </w:pPr>
    </w:p>
    <w:p w:rsidR="00707B05" w:rsidRDefault="00707B05" w:rsidP="00E57B9B">
      <w:pPr>
        <w:sectPr w:rsidR="00707B05" w:rsidSect="00707B05">
          <w:pgSz w:w="16838" w:h="11906" w:orient="landscape"/>
          <w:pgMar w:top="992" w:right="244" w:bottom="425" w:left="1134" w:header="709" w:footer="709" w:gutter="0"/>
          <w:cols w:space="708"/>
          <w:docGrid w:linePitch="360"/>
        </w:sectPr>
      </w:pPr>
      <w:bookmarkStart w:id="0" w:name="_GoBack"/>
      <w:bookmarkEnd w:id="0"/>
    </w:p>
    <w:p w:rsidR="0082139F" w:rsidRDefault="0082139F" w:rsidP="00F63CDE"/>
    <w:sectPr w:rsidR="0082139F"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76A3F"/>
    <w:rsid w:val="00127C72"/>
    <w:rsid w:val="00133298"/>
    <w:rsid w:val="001359E6"/>
    <w:rsid w:val="00140C77"/>
    <w:rsid w:val="00190195"/>
    <w:rsid w:val="001F34FD"/>
    <w:rsid w:val="002B7AEA"/>
    <w:rsid w:val="003323DB"/>
    <w:rsid w:val="00363A4F"/>
    <w:rsid w:val="003931C5"/>
    <w:rsid w:val="00434334"/>
    <w:rsid w:val="00463208"/>
    <w:rsid w:val="004944D4"/>
    <w:rsid w:val="004F74D3"/>
    <w:rsid w:val="00502251"/>
    <w:rsid w:val="0055415B"/>
    <w:rsid w:val="005B24BE"/>
    <w:rsid w:val="00601EB4"/>
    <w:rsid w:val="00653A86"/>
    <w:rsid w:val="006578A9"/>
    <w:rsid w:val="006637FA"/>
    <w:rsid w:val="00685808"/>
    <w:rsid w:val="006B5A31"/>
    <w:rsid w:val="006D77ED"/>
    <w:rsid w:val="006E5349"/>
    <w:rsid w:val="006E5F45"/>
    <w:rsid w:val="00707B05"/>
    <w:rsid w:val="007559E0"/>
    <w:rsid w:val="007C7A6D"/>
    <w:rsid w:val="007D6981"/>
    <w:rsid w:val="0081120E"/>
    <w:rsid w:val="0082139F"/>
    <w:rsid w:val="00846B7A"/>
    <w:rsid w:val="008668EB"/>
    <w:rsid w:val="008F161B"/>
    <w:rsid w:val="00995112"/>
    <w:rsid w:val="009B0267"/>
    <w:rsid w:val="009B33D9"/>
    <w:rsid w:val="009C280A"/>
    <w:rsid w:val="00A06F56"/>
    <w:rsid w:val="00A41A48"/>
    <w:rsid w:val="00A61028"/>
    <w:rsid w:val="00A979EA"/>
    <w:rsid w:val="00B33CD8"/>
    <w:rsid w:val="00B42068"/>
    <w:rsid w:val="00BB06F0"/>
    <w:rsid w:val="00BC2D2A"/>
    <w:rsid w:val="00BC6A5A"/>
    <w:rsid w:val="00BF46A3"/>
    <w:rsid w:val="00C06827"/>
    <w:rsid w:val="00C36995"/>
    <w:rsid w:val="00C377CE"/>
    <w:rsid w:val="00C717BA"/>
    <w:rsid w:val="00C96912"/>
    <w:rsid w:val="00CE1F4B"/>
    <w:rsid w:val="00D526DF"/>
    <w:rsid w:val="00D5310B"/>
    <w:rsid w:val="00D548A5"/>
    <w:rsid w:val="00D85260"/>
    <w:rsid w:val="00E10822"/>
    <w:rsid w:val="00E20A9D"/>
    <w:rsid w:val="00E57B9B"/>
    <w:rsid w:val="00E72AE6"/>
    <w:rsid w:val="00E926C8"/>
    <w:rsid w:val="00E92F37"/>
    <w:rsid w:val="00EC3ABC"/>
    <w:rsid w:val="00EE1143"/>
    <w:rsid w:val="00EF06DE"/>
    <w:rsid w:val="00F00AB9"/>
    <w:rsid w:val="00F63CDE"/>
    <w:rsid w:val="00F933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1542</Words>
  <Characters>13163</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2015-03-05T03:22:00Z</cp:lastPrinted>
  <dcterms:created xsi:type="dcterms:W3CDTF">2011-03-23T07:06:00Z</dcterms:created>
  <dcterms:modified xsi:type="dcterms:W3CDTF">2015-03-05T03:24:00Z</dcterms:modified>
</cp:coreProperties>
</file>