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7E" w:rsidRDefault="00BF237E" w:rsidP="00BF237E">
      <w:pPr>
        <w:jc w:val="center"/>
        <w:rPr>
          <w:b/>
        </w:rPr>
      </w:pPr>
      <w:r>
        <w:rPr>
          <w:b/>
        </w:rPr>
        <w:t>Муниципальное образование  городской округ – город Югорск</w:t>
      </w:r>
    </w:p>
    <w:p w:rsidR="00BF237E" w:rsidRDefault="00BF237E" w:rsidP="00BF237E">
      <w:pPr>
        <w:jc w:val="center"/>
        <w:rPr>
          <w:b/>
        </w:rPr>
      </w:pPr>
      <w:r>
        <w:rPr>
          <w:b/>
        </w:rPr>
        <w:t>Администрация города Югорска</w:t>
      </w:r>
    </w:p>
    <w:p w:rsidR="00BF237E" w:rsidRDefault="00BF237E" w:rsidP="00BF237E">
      <w:pPr>
        <w:jc w:val="center"/>
        <w:rPr>
          <w:b/>
          <w:bCs/>
        </w:rPr>
      </w:pPr>
      <w:r>
        <w:rPr>
          <w:b/>
          <w:bCs/>
        </w:rPr>
        <w:t>ПРОТОКОЛ</w:t>
      </w:r>
    </w:p>
    <w:p w:rsidR="00BF237E" w:rsidRDefault="00BF237E" w:rsidP="00BF237E">
      <w:pPr>
        <w:jc w:val="center"/>
        <w:rPr>
          <w:b/>
        </w:rPr>
      </w:pPr>
      <w:r>
        <w:rPr>
          <w:b/>
        </w:rPr>
        <w:t>рассмотрения заявок на участие в аукционе в электронной форме</w:t>
      </w:r>
    </w:p>
    <w:p w:rsidR="00BF237E" w:rsidRDefault="00BF237E" w:rsidP="00BF237E">
      <w:pPr>
        <w:jc w:val="center"/>
        <w:rPr>
          <w:b/>
        </w:rPr>
      </w:pPr>
    </w:p>
    <w:p w:rsidR="00BF237E" w:rsidRDefault="00BF237E" w:rsidP="007D3443">
      <w:pPr>
        <w:jc w:val="both"/>
      </w:pPr>
      <w:r>
        <w:t>«</w:t>
      </w:r>
      <w:r w:rsidR="002648C8">
        <w:t>20</w:t>
      </w:r>
      <w:r>
        <w:t xml:space="preserve">» июля 2017 г.                                                                          </w:t>
      </w:r>
      <w:r w:rsidR="00FF6245">
        <w:t xml:space="preserve">    </w:t>
      </w:r>
      <w:r>
        <w:t>№ 0187300005817000</w:t>
      </w:r>
      <w:r w:rsidR="00FF6245">
        <w:t>2</w:t>
      </w:r>
      <w:r w:rsidR="002648C8">
        <w:t>37</w:t>
      </w:r>
      <w:r>
        <w:t>-1</w:t>
      </w:r>
    </w:p>
    <w:p w:rsidR="00BF237E" w:rsidRDefault="00BF237E" w:rsidP="007D3443">
      <w:pPr>
        <w:jc w:val="both"/>
        <w:rPr>
          <w:b/>
        </w:rPr>
      </w:pPr>
    </w:p>
    <w:p w:rsidR="001B19C6" w:rsidRPr="001B19C6" w:rsidRDefault="001B19C6" w:rsidP="007D3443">
      <w:pPr>
        <w:pStyle w:val="a6"/>
        <w:spacing w:after="0" w:line="240" w:lineRule="auto"/>
        <w:ind w:left="0"/>
        <w:jc w:val="both"/>
        <w:rPr>
          <w:rFonts w:ascii="Times New Roman" w:hAnsi="Times New Roman"/>
          <w:sz w:val="24"/>
          <w:szCs w:val="24"/>
        </w:rPr>
      </w:pPr>
      <w:r w:rsidRPr="001B19C6">
        <w:rPr>
          <w:rFonts w:ascii="Times New Roman" w:hAnsi="Times New Roman"/>
          <w:sz w:val="24"/>
          <w:szCs w:val="24"/>
        </w:rPr>
        <w:t xml:space="preserve">ПРИСУТСТВОВАЛИ: </w:t>
      </w:r>
    </w:p>
    <w:p w:rsidR="001B19C6" w:rsidRPr="001B19C6" w:rsidRDefault="001B19C6" w:rsidP="007D3443">
      <w:pPr>
        <w:pStyle w:val="a6"/>
        <w:spacing w:after="0" w:line="240" w:lineRule="auto"/>
        <w:ind w:left="0"/>
        <w:jc w:val="both"/>
        <w:rPr>
          <w:rFonts w:ascii="Times New Roman" w:hAnsi="Times New Roman"/>
          <w:sz w:val="24"/>
          <w:szCs w:val="24"/>
        </w:rPr>
      </w:pPr>
      <w:r w:rsidRPr="001B19C6">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1B19C6">
        <w:rPr>
          <w:rFonts w:ascii="Times New Roman" w:hAnsi="Times New Roman"/>
          <w:sz w:val="24"/>
          <w:szCs w:val="24"/>
        </w:rPr>
        <w:t>Югорска</w:t>
      </w:r>
      <w:proofErr w:type="spellEnd"/>
      <w:r w:rsidRPr="001B19C6">
        <w:rPr>
          <w:rFonts w:ascii="Times New Roman" w:hAnsi="Times New Roman"/>
          <w:sz w:val="24"/>
          <w:szCs w:val="24"/>
        </w:rPr>
        <w:t xml:space="preserve"> (далее - комиссия) в следующем  составе:</w:t>
      </w:r>
    </w:p>
    <w:p w:rsidR="001B19C6" w:rsidRPr="001B19C6" w:rsidRDefault="001B19C6" w:rsidP="007D3443">
      <w:pPr>
        <w:pStyle w:val="a6"/>
        <w:spacing w:after="0" w:line="240" w:lineRule="auto"/>
        <w:ind w:left="0"/>
        <w:jc w:val="both"/>
        <w:rPr>
          <w:rFonts w:ascii="Times New Roman" w:hAnsi="Times New Roman"/>
          <w:sz w:val="24"/>
          <w:szCs w:val="24"/>
        </w:rPr>
      </w:pPr>
      <w:r w:rsidRPr="001B19C6">
        <w:rPr>
          <w:rFonts w:ascii="Times New Roman" w:hAnsi="Times New Roman"/>
          <w:sz w:val="24"/>
          <w:szCs w:val="24"/>
        </w:rPr>
        <w:t xml:space="preserve">1. С.Д. </w:t>
      </w:r>
      <w:proofErr w:type="spellStart"/>
      <w:r w:rsidRPr="001B19C6">
        <w:rPr>
          <w:rFonts w:ascii="Times New Roman" w:hAnsi="Times New Roman"/>
          <w:sz w:val="24"/>
          <w:szCs w:val="24"/>
        </w:rPr>
        <w:t>Голин</w:t>
      </w:r>
      <w:proofErr w:type="spellEnd"/>
      <w:r w:rsidRPr="001B19C6">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B19C6">
        <w:rPr>
          <w:rFonts w:ascii="Times New Roman" w:hAnsi="Times New Roman"/>
          <w:sz w:val="24"/>
          <w:szCs w:val="24"/>
        </w:rPr>
        <w:t>Югорска</w:t>
      </w:r>
      <w:proofErr w:type="spellEnd"/>
      <w:r w:rsidRPr="001B19C6">
        <w:rPr>
          <w:rFonts w:ascii="Times New Roman" w:hAnsi="Times New Roman"/>
          <w:sz w:val="24"/>
          <w:szCs w:val="24"/>
        </w:rPr>
        <w:t>;</w:t>
      </w:r>
    </w:p>
    <w:p w:rsidR="001B19C6" w:rsidRPr="001B19C6" w:rsidRDefault="001B19C6" w:rsidP="007D3443">
      <w:r w:rsidRPr="001B19C6">
        <w:t xml:space="preserve">2. В.К. </w:t>
      </w:r>
      <w:proofErr w:type="spellStart"/>
      <w:r w:rsidRPr="001B19C6">
        <w:t>Бандурин</w:t>
      </w:r>
      <w:proofErr w:type="spellEnd"/>
      <w:r w:rsidRPr="001B19C6">
        <w:t xml:space="preserve">  - заместитель председателя комиссии, заместитель главы города - директор  департамента </w:t>
      </w:r>
      <w:proofErr w:type="spellStart"/>
      <w:r w:rsidRPr="001B19C6">
        <w:t>жилищно</w:t>
      </w:r>
      <w:proofErr w:type="spellEnd"/>
      <w:r w:rsidRPr="001B19C6">
        <w:t xml:space="preserve"> - коммунального и строительного комплекса администрации города </w:t>
      </w:r>
      <w:proofErr w:type="spellStart"/>
      <w:r w:rsidRPr="001B19C6">
        <w:t>Югорска</w:t>
      </w:r>
      <w:proofErr w:type="spellEnd"/>
      <w:r w:rsidRPr="001B19C6">
        <w:t>;</w:t>
      </w:r>
    </w:p>
    <w:p w:rsidR="001B19C6" w:rsidRPr="001B19C6" w:rsidRDefault="001B19C6" w:rsidP="007D3443">
      <w:pPr>
        <w:pStyle w:val="a6"/>
        <w:spacing w:after="0" w:line="240" w:lineRule="auto"/>
        <w:ind w:left="0"/>
        <w:jc w:val="both"/>
        <w:rPr>
          <w:rFonts w:ascii="Times New Roman" w:hAnsi="Times New Roman"/>
          <w:sz w:val="24"/>
          <w:szCs w:val="24"/>
        </w:rPr>
      </w:pPr>
      <w:r w:rsidRPr="001B19C6">
        <w:rPr>
          <w:rFonts w:ascii="Times New Roman" w:hAnsi="Times New Roman"/>
          <w:sz w:val="24"/>
          <w:szCs w:val="24"/>
        </w:rPr>
        <w:t xml:space="preserve">3. В.А. </w:t>
      </w:r>
      <w:proofErr w:type="spellStart"/>
      <w:r w:rsidRPr="001B19C6">
        <w:rPr>
          <w:rFonts w:ascii="Times New Roman" w:hAnsi="Times New Roman"/>
          <w:sz w:val="24"/>
          <w:szCs w:val="24"/>
        </w:rPr>
        <w:t>Климин</w:t>
      </w:r>
      <w:proofErr w:type="spellEnd"/>
      <w:r w:rsidRPr="001B19C6">
        <w:rPr>
          <w:rFonts w:ascii="Times New Roman" w:hAnsi="Times New Roman"/>
          <w:sz w:val="24"/>
          <w:szCs w:val="24"/>
        </w:rPr>
        <w:t xml:space="preserve"> - председатель Думы города </w:t>
      </w:r>
      <w:proofErr w:type="spellStart"/>
      <w:r w:rsidRPr="001B19C6">
        <w:rPr>
          <w:rFonts w:ascii="Times New Roman" w:hAnsi="Times New Roman"/>
          <w:sz w:val="24"/>
          <w:szCs w:val="24"/>
        </w:rPr>
        <w:t>Югорска</w:t>
      </w:r>
      <w:proofErr w:type="spellEnd"/>
      <w:r w:rsidRPr="001B19C6">
        <w:rPr>
          <w:rFonts w:ascii="Times New Roman" w:hAnsi="Times New Roman"/>
          <w:sz w:val="24"/>
          <w:szCs w:val="24"/>
        </w:rPr>
        <w:t>;</w:t>
      </w:r>
    </w:p>
    <w:p w:rsidR="001B19C6" w:rsidRPr="001B19C6" w:rsidRDefault="001B19C6" w:rsidP="007D3443">
      <w:pPr>
        <w:pStyle w:val="a6"/>
        <w:spacing w:after="0" w:line="240" w:lineRule="auto"/>
        <w:ind w:left="0"/>
        <w:jc w:val="both"/>
        <w:rPr>
          <w:rFonts w:ascii="Times New Roman" w:hAnsi="Times New Roman"/>
          <w:sz w:val="24"/>
          <w:szCs w:val="24"/>
        </w:rPr>
      </w:pPr>
      <w:r w:rsidRPr="001B19C6">
        <w:rPr>
          <w:rFonts w:ascii="Times New Roman" w:hAnsi="Times New Roman"/>
          <w:sz w:val="24"/>
          <w:szCs w:val="24"/>
        </w:rPr>
        <w:t>4. Н.А. Морозова – советник руководителя;</w:t>
      </w:r>
    </w:p>
    <w:p w:rsidR="001B19C6" w:rsidRPr="001B19C6" w:rsidRDefault="001B19C6" w:rsidP="007D3443">
      <w:pPr>
        <w:pStyle w:val="a6"/>
        <w:spacing w:after="0" w:line="240" w:lineRule="auto"/>
        <w:ind w:left="0"/>
        <w:jc w:val="both"/>
        <w:rPr>
          <w:rFonts w:ascii="Times New Roman" w:hAnsi="Times New Roman"/>
          <w:sz w:val="24"/>
          <w:szCs w:val="24"/>
        </w:rPr>
      </w:pPr>
      <w:r w:rsidRPr="001B19C6">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B19C6">
        <w:rPr>
          <w:rFonts w:ascii="Times New Roman" w:hAnsi="Times New Roman"/>
          <w:sz w:val="24"/>
          <w:szCs w:val="24"/>
        </w:rPr>
        <w:t>Югорска</w:t>
      </w:r>
      <w:proofErr w:type="spellEnd"/>
      <w:r w:rsidRPr="001B19C6">
        <w:rPr>
          <w:rFonts w:ascii="Times New Roman" w:hAnsi="Times New Roman"/>
          <w:sz w:val="24"/>
          <w:szCs w:val="24"/>
        </w:rPr>
        <w:t>.</w:t>
      </w:r>
    </w:p>
    <w:p w:rsidR="001B19C6" w:rsidRPr="00BF237E" w:rsidRDefault="001B19C6" w:rsidP="007D3443">
      <w:pPr>
        <w:tabs>
          <w:tab w:val="left" w:pos="1134"/>
        </w:tabs>
        <w:jc w:val="both"/>
      </w:pPr>
      <w:r w:rsidRPr="001B19C6">
        <w:t>Всего присутствовали 5 членов комиссии из 8.</w:t>
      </w:r>
    </w:p>
    <w:p w:rsidR="002648C8" w:rsidRDefault="00BF237E" w:rsidP="007D3443">
      <w:pPr>
        <w:tabs>
          <w:tab w:val="num" w:pos="0"/>
          <w:tab w:val="num" w:pos="927"/>
        </w:tabs>
        <w:autoSpaceDE w:val="0"/>
        <w:autoSpaceDN w:val="0"/>
        <w:adjustRightInd w:val="0"/>
        <w:jc w:val="both"/>
      </w:pPr>
      <w:r>
        <w:t xml:space="preserve">Представитель заказчика: </w:t>
      </w:r>
      <w:r w:rsidR="001B19C6">
        <w:t>Филиппова Марина Геннадьевна, эксперт муниципального казённого учреждения «Служба обеспечения органов местного самоуправления»</w:t>
      </w:r>
      <w:r w:rsidR="003C4B60" w:rsidRPr="003C4B60">
        <w:t>.</w:t>
      </w:r>
    </w:p>
    <w:p w:rsidR="00BF237E" w:rsidRPr="002648C8" w:rsidRDefault="00BF237E" w:rsidP="007D3443">
      <w:pPr>
        <w:tabs>
          <w:tab w:val="num" w:pos="0"/>
          <w:tab w:val="num" w:pos="927"/>
        </w:tabs>
        <w:autoSpaceDE w:val="0"/>
        <w:autoSpaceDN w:val="0"/>
        <w:adjustRightInd w:val="0"/>
        <w:jc w:val="both"/>
      </w:pPr>
      <w:r w:rsidRPr="003C4B60">
        <w:t xml:space="preserve">1. </w:t>
      </w:r>
      <w:r w:rsidRPr="007D3443">
        <w:t>Наименование аукциона: аукцион в электронной форме № 0187300005817000</w:t>
      </w:r>
      <w:r w:rsidR="00B749FB" w:rsidRPr="007D3443">
        <w:t>2</w:t>
      </w:r>
      <w:r w:rsidR="002648C8" w:rsidRPr="007D3443">
        <w:t>37</w:t>
      </w:r>
      <w:r w:rsidRPr="007D3443">
        <w:t xml:space="preserve"> </w:t>
      </w:r>
      <w:r w:rsidR="002648C8" w:rsidRPr="007D3443">
        <w:t>среди субъектов малого пред</w:t>
      </w:r>
      <w:bookmarkStart w:id="0" w:name="_GoBack"/>
      <w:bookmarkEnd w:id="0"/>
      <w:r w:rsidR="002648C8" w:rsidRPr="007D3443">
        <w:t>принимательства и социально ориентированных некоммерческих организаци</w:t>
      </w:r>
      <w:r w:rsidR="00C31F13" w:rsidRPr="007D3443">
        <w:t>й</w:t>
      </w:r>
      <w:r w:rsidR="002648C8" w:rsidRPr="007D3443">
        <w:t xml:space="preserve"> на право заключения муниципального контракта на поставку канцелярских товаров.</w:t>
      </w:r>
    </w:p>
    <w:p w:rsidR="00BF237E" w:rsidRPr="008174EE" w:rsidRDefault="00BF237E" w:rsidP="007D3443">
      <w:pPr>
        <w:tabs>
          <w:tab w:val="num" w:pos="567"/>
        </w:tabs>
        <w:suppressAutoHyphens w:val="0"/>
        <w:autoSpaceDE w:val="0"/>
        <w:autoSpaceDN w:val="0"/>
        <w:adjustRightInd w:val="0"/>
        <w:jc w:val="both"/>
      </w:pPr>
      <w:r w:rsidRPr="00BF237E">
        <w:t xml:space="preserve">1.1 Номер извещения о проведении торгов на официальном сайте – </w:t>
      </w:r>
      <w:hyperlink r:id="rId8" w:history="1">
        <w:r w:rsidRPr="00BF237E">
          <w:t>http://zakupki.gov.ru/</w:t>
        </w:r>
      </w:hyperlink>
      <w:r w:rsidRPr="00BF237E">
        <w:t xml:space="preserve">, код аукциона </w:t>
      </w:r>
      <w:r w:rsidRPr="001B2D5A">
        <w:t>0187300005817000</w:t>
      </w:r>
      <w:r w:rsidR="00B749FB" w:rsidRPr="001B2D5A">
        <w:t>2</w:t>
      </w:r>
      <w:r w:rsidR="002648C8">
        <w:t>37</w:t>
      </w:r>
      <w:r w:rsidRPr="001B2D5A">
        <w:t xml:space="preserve">, дата </w:t>
      </w:r>
      <w:r w:rsidRPr="008174EE">
        <w:t xml:space="preserve">публикации </w:t>
      </w:r>
      <w:r w:rsidR="002648C8">
        <w:t>10</w:t>
      </w:r>
      <w:r w:rsidRPr="008174EE">
        <w:t>.</w:t>
      </w:r>
      <w:r w:rsidR="00FF6245" w:rsidRPr="008174EE">
        <w:t>07.</w:t>
      </w:r>
      <w:r w:rsidRPr="008174EE">
        <w:t xml:space="preserve">2017. </w:t>
      </w:r>
    </w:p>
    <w:p w:rsidR="003C4B60" w:rsidRDefault="001B2D5A" w:rsidP="007D3443">
      <w:pPr>
        <w:tabs>
          <w:tab w:val="num" w:pos="567"/>
          <w:tab w:val="num" w:pos="927"/>
        </w:tabs>
        <w:autoSpaceDE w:val="0"/>
        <w:autoSpaceDN w:val="0"/>
        <w:adjustRightInd w:val="0"/>
        <w:jc w:val="both"/>
      </w:pPr>
      <w:r w:rsidRPr="008174EE">
        <w:t xml:space="preserve">Идентификационный код закупки: </w:t>
      </w:r>
      <w:r w:rsidR="002648C8" w:rsidRPr="006B6079">
        <w:rPr>
          <w:sz w:val="22"/>
          <w:szCs w:val="22"/>
        </w:rPr>
        <w:t>173862200236886220100100070020000244</w:t>
      </w:r>
      <w:r w:rsidR="008174EE">
        <w:t>.</w:t>
      </w:r>
    </w:p>
    <w:p w:rsidR="001B2D5A" w:rsidRDefault="00BF237E" w:rsidP="007D3443">
      <w:pPr>
        <w:tabs>
          <w:tab w:val="num" w:pos="567"/>
          <w:tab w:val="num" w:pos="927"/>
        </w:tabs>
        <w:autoSpaceDE w:val="0"/>
        <w:autoSpaceDN w:val="0"/>
        <w:adjustRightInd w:val="0"/>
        <w:jc w:val="both"/>
      </w:pPr>
      <w:r w:rsidRPr="00BF237E">
        <w:t>2.</w:t>
      </w:r>
      <w:r w:rsidR="00DF3E9C">
        <w:t xml:space="preserve"> </w:t>
      </w:r>
      <w:r w:rsidR="001B2D5A">
        <w:t xml:space="preserve">Заказчик: </w:t>
      </w:r>
      <w:r w:rsidR="003C4B60" w:rsidRPr="003C4B60">
        <w:t xml:space="preserve">Администрация города </w:t>
      </w:r>
      <w:proofErr w:type="spellStart"/>
      <w:r w:rsidR="003C4B60" w:rsidRPr="003C4B60">
        <w:t>Югорска</w:t>
      </w:r>
      <w:proofErr w:type="spellEnd"/>
      <w:r w:rsidR="001B2D5A" w:rsidRPr="001B2D5A">
        <w:t xml:space="preserve">. </w:t>
      </w:r>
      <w:proofErr w:type="gramStart"/>
      <w:r w:rsidR="003C4B60" w:rsidRPr="003F5A56">
        <w:t xml:space="preserve">Почтовый адрес: </w:t>
      </w:r>
      <w:r w:rsidR="003C4B60" w:rsidRPr="003C4B60">
        <w:t xml:space="preserve">628260, Ханты - Мансийский автономный округ - Югра, Тюменская обл.,  г. </w:t>
      </w:r>
      <w:proofErr w:type="spellStart"/>
      <w:r w:rsidR="003C4B60" w:rsidRPr="003C4B60">
        <w:t>Югорск</w:t>
      </w:r>
      <w:proofErr w:type="spellEnd"/>
      <w:r w:rsidR="003C4B60" w:rsidRPr="003C4B60">
        <w:t>, ул. 40 лет Победы, 11.</w:t>
      </w:r>
      <w:proofErr w:type="gramEnd"/>
    </w:p>
    <w:p w:rsidR="00BF237E" w:rsidRPr="005A7173" w:rsidRDefault="00BF237E" w:rsidP="007D3443">
      <w:pPr>
        <w:tabs>
          <w:tab w:val="num" w:pos="1000"/>
          <w:tab w:val="num" w:pos="1075"/>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w:t>
      </w:r>
      <w:r w:rsidR="002648C8">
        <w:t>20</w:t>
      </w:r>
      <w:r>
        <w:t xml:space="preserve"> июля 2017 </w:t>
      </w:r>
      <w:r w:rsidRPr="005A7173">
        <w:t>года, по адресу: ул. 40 лет Победы, 11, г. Югорск, Ханты-Мансийский  автономный округ-Югра.</w:t>
      </w:r>
    </w:p>
    <w:p w:rsidR="00BF237E" w:rsidRPr="00FF6245" w:rsidRDefault="00BF237E" w:rsidP="007D3443">
      <w:pPr>
        <w:jc w:val="both"/>
        <w:rPr>
          <w:color w:val="FF0000"/>
        </w:rPr>
      </w:pPr>
      <w:r w:rsidRPr="001B19C6">
        <w:t xml:space="preserve">4. Количество поступивших заявок на участие  в аукционе – </w:t>
      </w:r>
      <w:r w:rsidR="004E2C9D" w:rsidRPr="001B19C6">
        <w:t>5</w:t>
      </w:r>
      <w:r w:rsidRPr="001B19C6">
        <w:t>.</w:t>
      </w:r>
      <w:r w:rsidR="005A7173" w:rsidRPr="001B19C6">
        <w:t xml:space="preserve"> Отозван</w:t>
      </w:r>
      <w:r w:rsidR="004E2C9D" w:rsidRPr="001B19C6">
        <w:t>а</w:t>
      </w:r>
      <w:r w:rsidR="005A7173" w:rsidRPr="001B19C6">
        <w:t xml:space="preserve"> заявк</w:t>
      </w:r>
      <w:r w:rsidR="004E2C9D" w:rsidRPr="001B19C6">
        <w:t>а</w:t>
      </w:r>
      <w:r w:rsidR="005A7173" w:rsidRPr="001B19C6">
        <w:t xml:space="preserve"> № </w:t>
      </w:r>
      <w:r w:rsidR="004E2C9D" w:rsidRPr="001B19C6">
        <w:t>6.</w:t>
      </w:r>
    </w:p>
    <w:p w:rsidR="001B19C6" w:rsidRDefault="00BF237E" w:rsidP="007D3443">
      <w:pPr>
        <w:jc w:val="both"/>
      </w:pPr>
      <w:r w:rsidRPr="005A7173">
        <w:t xml:space="preserve">5. Комиссия рассмотрела первые части заявок и приняла следующее решение: </w:t>
      </w:r>
    </w:p>
    <w:p w:rsidR="00BF682A" w:rsidRPr="005A7173" w:rsidRDefault="00BF682A" w:rsidP="007D3443">
      <w:pPr>
        <w:jc w:val="both"/>
      </w:pPr>
    </w:p>
    <w:tbl>
      <w:tblPr>
        <w:tblW w:w="5212" w:type="pct"/>
        <w:tblInd w:w="-127" w:type="dxa"/>
        <w:tblLook w:val="00A0" w:firstRow="1" w:lastRow="0" w:firstColumn="1" w:lastColumn="0" w:noHBand="0" w:noVBand="0"/>
      </w:tblPr>
      <w:tblGrid>
        <w:gridCol w:w="1986"/>
        <w:gridCol w:w="2551"/>
        <w:gridCol w:w="5246"/>
      </w:tblGrid>
      <w:tr w:rsidR="005A7173" w:rsidRPr="005A7173" w:rsidTr="007D3443">
        <w:tc>
          <w:tcPr>
            <w:tcW w:w="10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Pr="005A7173" w:rsidRDefault="00BF237E" w:rsidP="00F051DB">
            <w:pPr>
              <w:pStyle w:val="a4"/>
              <w:spacing w:line="276" w:lineRule="auto"/>
              <w:jc w:val="center"/>
              <w:rPr>
                <w:lang w:eastAsia="en-US"/>
              </w:rPr>
            </w:pPr>
            <w:r w:rsidRPr="005A7173">
              <w:rPr>
                <w:lang w:eastAsia="en-US"/>
              </w:rPr>
              <w:t>Порядковый номер заявки</w:t>
            </w:r>
          </w:p>
        </w:tc>
        <w:tc>
          <w:tcPr>
            <w:tcW w:w="130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Pr="005A7173" w:rsidRDefault="00BF237E" w:rsidP="00F051DB">
            <w:pPr>
              <w:pStyle w:val="a4"/>
              <w:spacing w:line="276" w:lineRule="auto"/>
              <w:jc w:val="center"/>
              <w:rPr>
                <w:lang w:eastAsia="en-US"/>
              </w:rPr>
            </w:pPr>
            <w:r w:rsidRPr="005A7173">
              <w:rPr>
                <w:lang w:eastAsia="en-US"/>
              </w:rPr>
              <w:t>Решение о допуске или об отказе в допуске</w:t>
            </w:r>
          </w:p>
        </w:tc>
        <w:tc>
          <w:tcPr>
            <w:tcW w:w="26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Pr="005A7173" w:rsidRDefault="00BF237E" w:rsidP="00F051DB">
            <w:pPr>
              <w:pStyle w:val="a4"/>
              <w:spacing w:line="276" w:lineRule="auto"/>
              <w:jc w:val="center"/>
              <w:rPr>
                <w:lang w:eastAsia="en-US"/>
              </w:rPr>
            </w:pPr>
            <w:r w:rsidRPr="005A7173">
              <w:rPr>
                <w:lang w:eastAsia="en-US"/>
              </w:rPr>
              <w:t>Причина отказа в допуске</w:t>
            </w:r>
          </w:p>
        </w:tc>
      </w:tr>
      <w:tr w:rsidR="00FF6245" w:rsidRPr="005A7173" w:rsidTr="007D3443">
        <w:trPr>
          <w:trHeight w:val="530"/>
        </w:trPr>
        <w:tc>
          <w:tcPr>
            <w:tcW w:w="10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F6245" w:rsidRPr="004E2C9D" w:rsidRDefault="00FF6245" w:rsidP="00F051DB">
            <w:pPr>
              <w:spacing w:line="276" w:lineRule="auto"/>
              <w:jc w:val="center"/>
              <w:rPr>
                <w:spacing w:val="-6"/>
                <w:sz w:val="18"/>
                <w:szCs w:val="18"/>
                <w:lang w:eastAsia="en-US"/>
              </w:rPr>
            </w:pPr>
            <w:r w:rsidRPr="004E2C9D">
              <w:rPr>
                <w:lang w:eastAsia="en-US"/>
              </w:rPr>
              <w:t>1</w:t>
            </w:r>
          </w:p>
        </w:tc>
        <w:tc>
          <w:tcPr>
            <w:tcW w:w="13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F6245" w:rsidRPr="004E2C9D" w:rsidRDefault="004E2C9D" w:rsidP="004E2C9D">
            <w:pPr>
              <w:jc w:val="center"/>
              <w:rPr>
                <w:spacing w:val="-6"/>
                <w:sz w:val="18"/>
                <w:szCs w:val="18"/>
              </w:rPr>
            </w:pPr>
            <w:r w:rsidRPr="004E2C9D">
              <w:rPr>
                <w:spacing w:val="-6"/>
                <w:sz w:val="18"/>
                <w:szCs w:val="18"/>
              </w:rPr>
              <w:t>допустить к участию в аукционе и признать участником аукциона</w:t>
            </w:r>
          </w:p>
        </w:tc>
        <w:tc>
          <w:tcPr>
            <w:tcW w:w="26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6245" w:rsidRPr="00FF6245" w:rsidRDefault="00FF6245" w:rsidP="00F051DB">
            <w:pPr>
              <w:jc w:val="both"/>
              <w:rPr>
                <w:color w:val="FF0000"/>
                <w:spacing w:val="-6"/>
                <w:sz w:val="18"/>
                <w:szCs w:val="18"/>
              </w:rPr>
            </w:pPr>
          </w:p>
        </w:tc>
      </w:tr>
      <w:tr w:rsidR="00FF6245" w:rsidRPr="005A7173" w:rsidTr="007D3443">
        <w:trPr>
          <w:trHeight w:val="112"/>
        </w:trPr>
        <w:tc>
          <w:tcPr>
            <w:tcW w:w="10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F6245" w:rsidRPr="004E2C9D" w:rsidRDefault="00FF6245" w:rsidP="00F051DB">
            <w:pPr>
              <w:spacing w:line="276" w:lineRule="auto"/>
              <w:jc w:val="center"/>
              <w:rPr>
                <w:lang w:eastAsia="en-US"/>
              </w:rPr>
            </w:pPr>
            <w:r w:rsidRPr="004E2C9D">
              <w:rPr>
                <w:lang w:eastAsia="en-US"/>
              </w:rPr>
              <w:t>2</w:t>
            </w:r>
          </w:p>
        </w:tc>
        <w:tc>
          <w:tcPr>
            <w:tcW w:w="13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F6245" w:rsidRPr="004E2C9D" w:rsidRDefault="00FF6245" w:rsidP="004E2C9D">
            <w:pPr>
              <w:jc w:val="center"/>
              <w:rPr>
                <w:spacing w:val="-6"/>
                <w:sz w:val="18"/>
                <w:szCs w:val="18"/>
              </w:rPr>
            </w:pPr>
            <w:r w:rsidRPr="004E2C9D">
              <w:rPr>
                <w:spacing w:val="-6"/>
                <w:sz w:val="18"/>
                <w:szCs w:val="18"/>
              </w:rPr>
              <w:t>допустить к участию в аукционе и признать участником аукциона</w:t>
            </w:r>
          </w:p>
        </w:tc>
        <w:tc>
          <w:tcPr>
            <w:tcW w:w="26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6245" w:rsidRPr="00FF6245" w:rsidRDefault="00FF6245" w:rsidP="00F051DB">
            <w:pPr>
              <w:jc w:val="both"/>
              <w:rPr>
                <w:rFonts w:cs="Calibri"/>
                <w:color w:val="FF0000"/>
                <w:sz w:val="18"/>
                <w:szCs w:val="18"/>
              </w:rPr>
            </w:pPr>
          </w:p>
        </w:tc>
      </w:tr>
      <w:tr w:rsidR="004E2C9D" w:rsidRPr="005A7173" w:rsidTr="007D3443">
        <w:trPr>
          <w:trHeight w:val="112"/>
        </w:trPr>
        <w:tc>
          <w:tcPr>
            <w:tcW w:w="10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2C9D" w:rsidRPr="004E2C9D" w:rsidRDefault="004E2C9D" w:rsidP="00F051DB">
            <w:pPr>
              <w:spacing w:line="276" w:lineRule="auto"/>
              <w:jc w:val="center"/>
              <w:rPr>
                <w:lang w:eastAsia="en-US"/>
              </w:rPr>
            </w:pPr>
            <w:r w:rsidRPr="004E2C9D">
              <w:rPr>
                <w:lang w:eastAsia="en-US"/>
              </w:rPr>
              <w:t>3</w:t>
            </w:r>
          </w:p>
        </w:tc>
        <w:tc>
          <w:tcPr>
            <w:tcW w:w="13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2C9D" w:rsidRPr="004E2C9D" w:rsidRDefault="004E2C9D" w:rsidP="004E2C9D">
            <w:pPr>
              <w:jc w:val="center"/>
              <w:rPr>
                <w:spacing w:val="-6"/>
                <w:sz w:val="18"/>
                <w:szCs w:val="18"/>
              </w:rPr>
            </w:pPr>
            <w:r w:rsidRPr="004E2C9D">
              <w:rPr>
                <w:spacing w:val="-6"/>
                <w:sz w:val="18"/>
                <w:szCs w:val="18"/>
              </w:rPr>
              <w:t>допустить к участию в аукционе и признать участником аукциона</w:t>
            </w:r>
          </w:p>
        </w:tc>
        <w:tc>
          <w:tcPr>
            <w:tcW w:w="26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2C9D" w:rsidRPr="00FF6245" w:rsidRDefault="004E2C9D" w:rsidP="00F051DB">
            <w:pPr>
              <w:jc w:val="both"/>
              <w:rPr>
                <w:rFonts w:cs="Calibri"/>
                <w:color w:val="FF0000"/>
                <w:sz w:val="18"/>
                <w:szCs w:val="18"/>
              </w:rPr>
            </w:pPr>
          </w:p>
        </w:tc>
      </w:tr>
      <w:tr w:rsidR="004E2C9D" w:rsidRPr="005A7173" w:rsidTr="007D3443">
        <w:trPr>
          <w:trHeight w:val="112"/>
        </w:trPr>
        <w:tc>
          <w:tcPr>
            <w:tcW w:w="10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2C9D" w:rsidRPr="004E2C9D" w:rsidRDefault="004E2C9D" w:rsidP="00F051DB">
            <w:pPr>
              <w:spacing w:line="276" w:lineRule="auto"/>
              <w:jc w:val="center"/>
              <w:rPr>
                <w:lang w:eastAsia="en-US"/>
              </w:rPr>
            </w:pPr>
            <w:r>
              <w:rPr>
                <w:lang w:eastAsia="en-US"/>
              </w:rPr>
              <w:t>4</w:t>
            </w:r>
          </w:p>
        </w:tc>
        <w:tc>
          <w:tcPr>
            <w:tcW w:w="13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2C9D" w:rsidRPr="004E2C9D" w:rsidRDefault="004E2C9D" w:rsidP="00F051DB">
            <w:pPr>
              <w:jc w:val="center"/>
              <w:rPr>
                <w:spacing w:val="-6"/>
                <w:sz w:val="18"/>
                <w:szCs w:val="18"/>
              </w:rPr>
            </w:pPr>
            <w:r w:rsidRPr="004E2C9D">
              <w:rPr>
                <w:spacing w:val="-6"/>
                <w:sz w:val="18"/>
                <w:szCs w:val="18"/>
              </w:rPr>
              <w:t>отказать в допуске к участию в аукционе</w:t>
            </w:r>
          </w:p>
          <w:p w:rsidR="004E2C9D" w:rsidRPr="004E2C9D" w:rsidRDefault="004E2C9D" w:rsidP="00F051DB">
            <w:pPr>
              <w:jc w:val="center"/>
              <w:rPr>
                <w:spacing w:val="-6"/>
                <w:sz w:val="18"/>
                <w:szCs w:val="18"/>
              </w:rPr>
            </w:pPr>
          </w:p>
        </w:tc>
        <w:tc>
          <w:tcPr>
            <w:tcW w:w="26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2C9D" w:rsidRPr="004E2C9D" w:rsidRDefault="004E2C9D" w:rsidP="007D3443">
            <w:pPr>
              <w:ind w:left="126" w:right="128"/>
              <w:jc w:val="both"/>
              <w:rPr>
                <w:noProof/>
              </w:rPr>
            </w:pPr>
            <w:r w:rsidRPr="004E2C9D">
              <w:rPr>
                <w:noProof/>
              </w:rPr>
              <w:t>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05.04.2013 №44-ФЗ,  а именно:</w:t>
            </w:r>
          </w:p>
          <w:p w:rsidR="004E2C9D" w:rsidRPr="004E2C9D" w:rsidRDefault="004E2C9D" w:rsidP="007D3443">
            <w:pPr>
              <w:ind w:left="126" w:right="128"/>
              <w:jc w:val="both"/>
              <w:rPr>
                <w:noProof/>
              </w:rPr>
            </w:pPr>
            <w:r w:rsidRPr="004E2C9D">
              <w:rPr>
                <w:noProof/>
              </w:rPr>
              <w:lastRenderedPageBreak/>
              <w:t>- п. 10 «Книга учёта»: в описании характеристик товара отсутствует показатель  «с наклейкой ярлычка».</w:t>
            </w:r>
          </w:p>
          <w:p w:rsidR="001B19C6" w:rsidRDefault="001B19C6" w:rsidP="007D3443">
            <w:pPr>
              <w:ind w:left="126" w:right="128"/>
              <w:jc w:val="both"/>
              <w:rPr>
                <w:noProof/>
              </w:rPr>
            </w:pPr>
            <w:r>
              <w:rPr>
                <w:noProof/>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1B19C6" w:rsidRDefault="001B19C6" w:rsidP="007D3443">
            <w:pPr>
              <w:ind w:left="126" w:right="128"/>
              <w:jc w:val="both"/>
              <w:rPr>
                <w:noProof/>
              </w:rPr>
            </w:pPr>
            <w:r>
              <w:rPr>
                <w:noProof/>
              </w:rPr>
              <w:t xml:space="preserve">- пункт 10. </w:t>
            </w:r>
            <w:r w:rsidRPr="004E2C9D">
              <w:rPr>
                <w:noProof/>
              </w:rPr>
              <w:t xml:space="preserve">«Книга учёта»: </w:t>
            </w:r>
            <w:r>
              <w:rPr>
                <w:noProof/>
              </w:rPr>
              <w:t xml:space="preserve"> требуется – «скрепление - скобы», участник предлагает – «скрепление - сшивка»;</w:t>
            </w:r>
          </w:p>
          <w:p w:rsidR="001B19C6" w:rsidRDefault="001B19C6" w:rsidP="007D3443">
            <w:pPr>
              <w:ind w:left="126" w:right="128"/>
              <w:jc w:val="both"/>
              <w:rPr>
                <w:noProof/>
              </w:rPr>
            </w:pPr>
            <w:r>
              <w:rPr>
                <w:noProof/>
              </w:rPr>
              <w:t xml:space="preserve"> - пункты 19, 20 «Картон»: требуется – «не менее 200 шт. в упаковке», участник предлагает – «100 шт. в упаковке».</w:t>
            </w:r>
          </w:p>
          <w:p w:rsidR="001B19C6" w:rsidRDefault="001B19C6" w:rsidP="007D3443">
            <w:pPr>
              <w:ind w:left="126" w:right="128"/>
              <w:jc w:val="both"/>
              <w:rPr>
                <w:noProof/>
              </w:rPr>
            </w:pPr>
            <w:r>
              <w:rPr>
                <w:noProof/>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Pr>
                <w:noProof/>
                <w:lang w:val="en-US"/>
              </w:rPr>
              <w:t>II</w:t>
            </w:r>
            <w:r>
              <w:rPr>
                <w:noProof/>
              </w:rPr>
              <w:t>. Техническое задание.</w:t>
            </w:r>
          </w:p>
          <w:p w:rsidR="001B19C6" w:rsidRPr="004E2C9D" w:rsidRDefault="001B19C6" w:rsidP="007D3443">
            <w:pPr>
              <w:ind w:left="126" w:right="128"/>
              <w:jc w:val="both"/>
              <w:rPr>
                <w:spacing w:val="-6"/>
                <w:sz w:val="18"/>
                <w:szCs w:val="18"/>
              </w:rPr>
            </w:pPr>
            <w:r>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B19C6" w:rsidRPr="005A7173" w:rsidTr="007D3443">
        <w:trPr>
          <w:trHeight w:val="112"/>
        </w:trPr>
        <w:tc>
          <w:tcPr>
            <w:tcW w:w="10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19C6" w:rsidRPr="004E2C9D" w:rsidRDefault="001B19C6" w:rsidP="00F051DB">
            <w:pPr>
              <w:spacing w:line="276" w:lineRule="auto"/>
              <w:jc w:val="center"/>
              <w:rPr>
                <w:lang w:eastAsia="en-US"/>
              </w:rPr>
            </w:pPr>
            <w:r>
              <w:rPr>
                <w:lang w:eastAsia="en-US"/>
              </w:rPr>
              <w:lastRenderedPageBreak/>
              <w:t>5</w:t>
            </w:r>
          </w:p>
        </w:tc>
        <w:tc>
          <w:tcPr>
            <w:tcW w:w="13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19C6" w:rsidRPr="001119C7" w:rsidRDefault="001B19C6" w:rsidP="00F051DB">
            <w:pPr>
              <w:jc w:val="center"/>
              <w:rPr>
                <w:spacing w:val="-6"/>
                <w:sz w:val="18"/>
                <w:szCs w:val="18"/>
              </w:rPr>
            </w:pPr>
            <w:r w:rsidRPr="001119C7">
              <w:rPr>
                <w:spacing w:val="-6"/>
                <w:sz w:val="18"/>
                <w:szCs w:val="18"/>
              </w:rPr>
              <w:t>отказать в допуске к участию в аукционе.</w:t>
            </w:r>
          </w:p>
        </w:tc>
        <w:tc>
          <w:tcPr>
            <w:tcW w:w="26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19C6" w:rsidRDefault="001B19C6" w:rsidP="007D3443">
            <w:pPr>
              <w:ind w:left="126" w:right="128"/>
              <w:jc w:val="both"/>
              <w:rPr>
                <w:noProof/>
              </w:rPr>
            </w:pPr>
            <w:r>
              <w:rPr>
                <w:noProof/>
              </w:rPr>
              <w:t>Н</w:t>
            </w:r>
            <w:r w:rsidRPr="001119C7">
              <w:rPr>
                <w:noProof/>
              </w:rPr>
              <w:t>а основании  подпункта 1 части 4 статьи 67 Федерального закона от 05.04.2013 №44-ФЗ за непредоставление информаци</w:t>
            </w:r>
            <w:r>
              <w:rPr>
                <w:noProof/>
              </w:rPr>
              <w:t>и</w:t>
            </w:r>
            <w:r w:rsidRPr="001119C7">
              <w:rPr>
                <w:noProof/>
              </w:rPr>
              <w:t>, предусмотренной частью 3 статьи 66 Федерального закона от 05.04.2013 №44-ФЗ,  а именно</w:t>
            </w:r>
            <w:r>
              <w:rPr>
                <w:noProof/>
              </w:rPr>
              <w:t>:</w:t>
            </w:r>
          </w:p>
          <w:p w:rsidR="001B19C6" w:rsidRPr="001119C7" w:rsidRDefault="001B19C6" w:rsidP="007D3443">
            <w:pPr>
              <w:ind w:left="126" w:right="128"/>
              <w:jc w:val="both"/>
              <w:rPr>
                <w:noProof/>
              </w:rPr>
            </w:pPr>
            <w:r>
              <w:rPr>
                <w:noProof/>
              </w:rPr>
              <w:t>- п. 15 «Ножницы»:</w:t>
            </w:r>
            <w:r w:rsidRPr="001119C7">
              <w:rPr>
                <w:noProof/>
              </w:rPr>
              <w:t xml:space="preserve"> отсутству</w:t>
            </w:r>
            <w:r>
              <w:rPr>
                <w:noProof/>
              </w:rPr>
              <w:t>е</w:t>
            </w:r>
            <w:r w:rsidRPr="001119C7">
              <w:rPr>
                <w:noProof/>
              </w:rPr>
              <w:t xml:space="preserve">т </w:t>
            </w:r>
            <w:r>
              <w:rPr>
                <w:noProof/>
              </w:rPr>
              <w:t>наименование страны происхождения</w:t>
            </w:r>
            <w:r w:rsidRPr="001119C7">
              <w:rPr>
                <w:noProof/>
              </w:rPr>
              <w:t xml:space="preserve"> предлагаемого товара.</w:t>
            </w:r>
          </w:p>
          <w:p w:rsidR="001B19C6" w:rsidRDefault="001B19C6" w:rsidP="007D3443">
            <w:pPr>
              <w:ind w:left="126" w:right="128"/>
              <w:jc w:val="both"/>
              <w:rPr>
                <w:noProof/>
              </w:rPr>
            </w:pPr>
            <w:r>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1B19C6" w:rsidRPr="001119C7" w:rsidRDefault="001B19C6" w:rsidP="007D3443">
            <w:pPr>
              <w:ind w:left="126" w:right="128"/>
              <w:jc w:val="both"/>
              <w:rPr>
                <w:rFonts w:cs="Calibri"/>
                <w:color w:val="000000"/>
                <w:sz w:val="18"/>
                <w:szCs w:val="18"/>
              </w:rPr>
            </w:pPr>
            <w:r>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BF237E" w:rsidRPr="001B19C6" w:rsidRDefault="00BF237E" w:rsidP="001B19C6">
      <w:pPr>
        <w:spacing w:before="120"/>
        <w:ind w:left="-284"/>
        <w:jc w:val="both"/>
        <w:rPr>
          <w:bCs/>
          <w:color w:val="FF0000"/>
        </w:rPr>
      </w:pPr>
      <w:r w:rsidRPr="001B19C6">
        <w:t xml:space="preserve">6. Настоящий протокол подлежит размещению на сайте оператора электронной площадки   </w:t>
      </w:r>
      <w:hyperlink r:id="rId9" w:history="1">
        <w:r w:rsidRPr="001B19C6">
          <w:rPr>
            <w:rStyle w:val="a3"/>
            <w:color w:val="auto"/>
            <w:u w:val="none"/>
          </w:rPr>
          <w:t>http://www.sberbank-ast.ru</w:t>
        </w:r>
      </w:hyperlink>
      <w:r w:rsidRPr="001B19C6">
        <w:t>.</w:t>
      </w:r>
    </w:p>
    <w:p w:rsidR="004A2B4F" w:rsidRDefault="004A2B4F" w:rsidP="001B19C6">
      <w:pPr>
        <w:rPr>
          <w:noProof/>
        </w:rPr>
      </w:pPr>
    </w:p>
    <w:p w:rsidR="00BF237E" w:rsidRDefault="00BF237E" w:rsidP="00BF237E">
      <w:pPr>
        <w:jc w:val="center"/>
        <w:rPr>
          <w:noProof/>
        </w:rPr>
      </w:pPr>
      <w:r>
        <w:rPr>
          <w:noProof/>
        </w:rPr>
        <w:t>Сведения о решении</w:t>
      </w:r>
    </w:p>
    <w:p w:rsidR="00BF237E" w:rsidRDefault="00BF237E" w:rsidP="00BF237E">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F237E" w:rsidRDefault="00BF237E" w:rsidP="00BF237E">
      <w:pPr>
        <w:jc w:val="center"/>
        <w:rPr>
          <w:noProof/>
        </w:rPr>
      </w:pPr>
    </w:p>
    <w:tbl>
      <w:tblPr>
        <w:tblW w:w="10141" w:type="dxa"/>
        <w:tblInd w:w="-252" w:type="dxa"/>
        <w:tblLayout w:type="fixed"/>
        <w:tblLook w:val="01E0" w:firstRow="1" w:lastRow="1" w:firstColumn="1" w:lastColumn="1" w:noHBand="0" w:noVBand="0"/>
      </w:tblPr>
      <w:tblGrid>
        <w:gridCol w:w="6176"/>
        <w:gridCol w:w="1839"/>
        <w:gridCol w:w="2126"/>
      </w:tblGrid>
      <w:tr w:rsidR="00BF237E" w:rsidTr="00BF237E">
        <w:tc>
          <w:tcPr>
            <w:tcW w:w="617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F051DB">
            <w:pPr>
              <w:widowControl w:val="0"/>
              <w:spacing w:after="60" w:line="276" w:lineRule="auto"/>
              <w:jc w:val="center"/>
              <w:rPr>
                <w:noProof/>
              </w:rPr>
            </w:pPr>
            <w:r>
              <w:rPr>
                <w:noProof/>
              </w:rPr>
              <w:t>Решение члена комиссии</w:t>
            </w:r>
          </w:p>
        </w:tc>
        <w:tc>
          <w:tcPr>
            <w:tcW w:w="1839"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F051DB">
            <w:pPr>
              <w:widowControl w:val="0"/>
              <w:spacing w:after="60" w:line="276" w:lineRule="auto"/>
              <w:jc w:val="center"/>
              <w:rPr>
                <w:noProof/>
              </w:rPr>
            </w:pPr>
            <w:r>
              <w:rPr>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F051DB">
            <w:pPr>
              <w:widowControl w:val="0"/>
              <w:spacing w:after="60" w:line="276" w:lineRule="auto"/>
              <w:jc w:val="center"/>
              <w:rPr>
                <w:noProof/>
              </w:rPr>
            </w:pPr>
            <w:r>
              <w:rPr>
                <w:noProof/>
              </w:rPr>
              <w:t>Состав комиссии</w:t>
            </w:r>
          </w:p>
        </w:tc>
      </w:tr>
      <w:tr w:rsidR="00BF237E" w:rsidRPr="001B19C6" w:rsidTr="00BF237E">
        <w:tc>
          <w:tcPr>
            <w:tcW w:w="6176" w:type="dxa"/>
            <w:tcBorders>
              <w:top w:val="single" w:sz="4" w:space="0" w:color="auto"/>
              <w:left w:val="single" w:sz="4" w:space="0" w:color="auto"/>
              <w:bottom w:val="single" w:sz="4" w:space="0" w:color="auto"/>
              <w:right w:val="single" w:sz="4" w:space="0" w:color="auto"/>
            </w:tcBorders>
            <w:hideMark/>
          </w:tcPr>
          <w:p w:rsidR="00BF237E" w:rsidRPr="001B19C6" w:rsidRDefault="00BF237E" w:rsidP="00F051DB">
            <w:pPr>
              <w:widowControl w:val="0"/>
              <w:spacing w:line="276" w:lineRule="auto"/>
              <w:jc w:val="both"/>
              <w:rPr>
                <w:noProof/>
                <w:sz w:val="16"/>
                <w:szCs w:val="16"/>
              </w:rPr>
            </w:pPr>
            <w:r w:rsidRPr="001B19C6">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Pr="001B19C6" w:rsidRDefault="00BF237E" w:rsidP="00F051DB">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1B19C6" w:rsidRDefault="00BF237E" w:rsidP="00F051DB">
            <w:pPr>
              <w:widowControl w:val="0"/>
              <w:spacing w:after="60" w:line="276" w:lineRule="auto"/>
              <w:jc w:val="center"/>
              <w:rPr>
                <w:noProof/>
                <w:lang w:eastAsia="en-US"/>
              </w:rPr>
            </w:pPr>
            <w:r w:rsidRPr="001B19C6">
              <w:rPr>
                <w:noProof/>
                <w:lang w:eastAsia="en-US"/>
              </w:rPr>
              <w:t>С.Д. Голин</w:t>
            </w:r>
          </w:p>
        </w:tc>
      </w:tr>
      <w:tr w:rsidR="00BF237E" w:rsidRPr="001B19C6" w:rsidTr="00BF237E">
        <w:tc>
          <w:tcPr>
            <w:tcW w:w="6176" w:type="dxa"/>
            <w:tcBorders>
              <w:top w:val="single" w:sz="4" w:space="0" w:color="auto"/>
              <w:left w:val="single" w:sz="4" w:space="0" w:color="auto"/>
              <w:bottom w:val="single" w:sz="4" w:space="0" w:color="auto"/>
              <w:right w:val="single" w:sz="4" w:space="0" w:color="auto"/>
            </w:tcBorders>
          </w:tcPr>
          <w:p w:rsidR="00BF237E" w:rsidRPr="001B19C6" w:rsidRDefault="00BF237E" w:rsidP="00F051DB">
            <w:pPr>
              <w:widowControl w:val="0"/>
              <w:spacing w:line="276" w:lineRule="auto"/>
              <w:jc w:val="both"/>
              <w:rPr>
                <w:noProof/>
                <w:sz w:val="16"/>
                <w:szCs w:val="16"/>
              </w:rPr>
            </w:pPr>
            <w:r w:rsidRPr="001B19C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Pr="001B19C6" w:rsidRDefault="00BF237E" w:rsidP="00F051DB">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BF237E" w:rsidRPr="001B19C6" w:rsidRDefault="00444467" w:rsidP="00F051DB">
            <w:pPr>
              <w:widowControl w:val="0"/>
              <w:spacing w:after="60" w:line="276" w:lineRule="auto"/>
              <w:jc w:val="center"/>
              <w:rPr>
                <w:noProof/>
                <w:lang w:eastAsia="en-US"/>
              </w:rPr>
            </w:pPr>
            <w:r w:rsidRPr="001B19C6">
              <w:rPr>
                <w:noProof/>
                <w:lang w:eastAsia="en-US"/>
              </w:rPr>
              <w:t xml:space="preserve">В.К. </w:t>
            </w:r>
            <w:r w:rsidR="00BF237E" w:rsidRPr="001B19C6">
              <w:rPr>
                <w:noProof/>
                <w:lang w:eastAsia="en-US"/>
              </w:rPr>
              <w:t>Бандурин</w:t>
            </w:r>
          </w:p>
        </w:tc>
      </w:tr>
      <w:tr w:rsidR="00BF237E" w:rsidRPr="001B19C6" w:rsidTr="00BF237E">
        <w:trPr>
          <w:trHeight w:val="777"/>
        </w:trPr>
        <w:tc>
          <w:tcPr>
            <w:tcW w:w="6176" w:type="dxa"/>
            <w:tcBorders>
              <w:top w:val="single" w:sz="4" w:space="0" w:color="auto"/>
              <w:left w:val="single" w:sz="4" w:space="0" w:color="auto"/>
              <w:bottom w:val="single" w:sz="4" w:space="0" w:color="auto"/>
              <w:right w:val="single" w:sz="4" w:space="0" w:color="auto"/>
            </w:tcBorders>
            <w:hideMark/>
          </w:tcPr>
          <w:p w:rsidR="00BF237E" w:rsidRPr="001B19C6" w:rsidRDefault="00BF237E" w:rsidP="00F051DB">
            <w:pPr>
              <w:widowControl w:val="0"/>
              <w:spacing w:line="276" w:lineRule="auto"/>
              <w:jc w:val="both"/>
              <w:rPr>
                <w:noProof/>
                <w:sz w:val="16"/>
                <w:szCs w:val="16"/>
              </w:rPr>
            </w:pPr>
            <w:r w:rsidRPr="001B19C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Pr="001B19C6" w:rsidRDefault="00BF237E" w:rsidP="00F051DB">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1B19C6" w:rsidRDefault="00BF237E" w:rsidP="00F051DB">
            <w:pPr>
              <w:widowControl w:val="0"/>
              <w:spacing w:line="276" w:lineRule="auto"/>
              <w:jc w:val="center"/>
              <w:rPr>
                <w:lang w:eastAsia="en-US"/>
              </w:rPr>
            </w:pPr>
            <w:r w:rsidRPr="001B19C6">
              <w:rPr>
                <w:lang w:eastAsia="en-US"/>
              </w:rPr>
              <w:t>В.А. Климин</w:t>
            </w:r>
          </w:p>
        </w:tc>
      </w:tr>
      <w:tr w:rsidR="00BF237E" w:rsidRPr="001B19C6" w:rsidTr="00BF237E">
        <w:tc>
          <w:tcPr>
            <w:tcW w:w="6176" w:type="dxa"/>
            <w:tcBorders>
              <w:top w:val="single" w:sz="4" w:space="0" w:color="auto"/>
              <w:left w:val="single" w:sz="4" w:space="0" w:color="auto"/>
              <w:bottom w:val="single" w:sz="4" w:space="0" w:color="auto"/>
              <w:right w:val="single" w:sz="4" w:space="0" w:color="auto"/>
            </w:tcBorders>
            <w:hideMark/>
          </w:tcPr>
          <w:p w:rsidR="00BF237E" w:rsidRPr="001B19C6" w:rsidRDefault="00BF237E" w:rsidP="00F051DB">
            <w:pPr>
              <w:widowControl w:val="0"/>
              <w:spacing w:line="276" w:lineRule="auto"/>
              <w:jc w:val="both"/>
              <w:rPr>
                <w:noProof/>
                <w:sz w:val="16"/>
                <w:szCs w:val="16"/>
              </w:rPr>
            </w:pPr>
            <w:r w:rsidRPr="001B19C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Pr="001B19C6" w:rsidRDefault="00BF237E" w:rsidP="00F051DB">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1B19C6" w:rsidRDefault="00BF237E" w:rsidP="00F051DB">
            <w:pPr>
              <w:widowControl w:val="0"/>
              <w:spacing w:line="276" w:lineRule="auto"/>
              <w:jc w:val="center"/>
              <w:rPr>
                <w:lang w:eastAsia="en-US"/>
              </w:rPr>
            </w:pPr>
            <w:r w:rsidRPr="001B19C6">
              <w:rPr>
                <w:lang w:eastAsia="en-US"/>
              </w:rPr>
              <w:t>Н.А. Морозова</w:t>
            </w:r>
          </w:p>
        </w:tc>
      </w:tr>
      <w:tr w:rsidR="00BF237E" w:rsidRPr="001B19C6" w:rsidTr="00BF237E">
        <w:tc>
          <w:tcPr>
            <w:tcW w:w="6176" w:type="dxa"/>
            <w:tcBorders>
              <w:top w:val="single" w:sz="4" w:space="0" w:color="auto"/>
              <w:left w:val="single" w:sz="4" w:space="0" w:color="auto"/>
              <w:bottom w:val="single" w:sz="4" w:space="0" w:color="auto"/>
              <w:right w:val="single" w:sz="4" w:space="0" w:color="auto"/>
            </w:tcBorders>
            <w:hideMark/>
          </w:tcPr>
          <w:p w:rsidR="00BF237E" w:rsidRPr="001B19C6" w:rsidRDefault="00BF237E" w:rsidP="00F051DB">
            <w:pPr>
              <w:widowControl w:val="0"/>
              <w:spacing w:line="276" w:lineRule="auto"/>
              <w:jc w:val="both"/>
              <w:rPr>
                <w:noProof/>
                <w:sz w:val="16"/>
                <w:szCs w:val="16"/>
              </w:rPr>
            </w:pPr>
            <w:r w:rsidRPr="001B19C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Pr="001B19C6" w:rsidRDefault="00BF237E" w:rsidP="00F051DB">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1B19C6" w:rsidRDefault="00BF237E" w:rsidP="00F051DB">
            <w:pPr>
              <w:widowControl w:val="0"/>
              <w:spacing w:line="276" w:lineRule="auto"/>
              <w:jc w:val="center"/>
              <w:rPr>
                <w:lang w:eastAsia="en-US"/>
              </w:rPr>
            </w:pPr>
            <w:r w:rsidRPr="001B19C6">
              <w:rPr>
                <w:lang w:eastAsia="en-US"/>
              </w:rPr>
              <w:t>А.Т. Абдуллаев</w:t>
            </w:r>
          </w:p>
        </w:tc>
      </w:tr>
    </w:tbl>
    <w:p w:rsidR="00BF237E" w:rsidRPr="001B19C6" w:rsidRDefault="00BF237E" w:rsidP="00BF237E">
      <w:pPr>
        <w:jc w:val="both"/>
        <w:rPr>
          <w:b/>
        </w:rPr>
      </w:pPr>
    </w:p>
    <w:p w:rsidR="00BF237E" w:rsidRPr="001B19C6" w:rsidRDefault="00BF237E" w:rsidP="00BF237E">
      <w:pPr>
        <w:rPr>
          <w:b/>
        </w:rPr>
      </w:pPr>
    </w:p>
    <w:p w:rsidR="00BF237E" w:rsidRPr="001B19C6" w:rsidRDefault="00BF237E" w:rsidP="00BF237E">
      <w:pPr>
        <w:jc w:val="both"/>
        <w:rPr>
          <w:b/>
        </w:rPr>
      </w:pPr>
      <w:r w:rsidRPr="001B19C6">
        <w:rPr>
          <w:b/>
        </w:rPr>
        <w:t>Председатель комиссии:                                                                                С.Д. Голин</w:t>
      </w:r>
    </w:p>
    <w:p w:rsidR="00BF237E" w:rsidRPr="001B19C6" w:rsidRDefault="00BF237E" w:rsidP="00BF237E">
      <w:pPr>
        <w:ind w:left="142"/>
        <w:jc w:val="both"/>
        <w:rPr>
          <w:b/>
        </w:rPr>
      </w:pPr>
    </w:p>
    <w:p w:rsidR="00BF237E" w:rsidRPr="001B19C6" w:rsidRDefault="00BF237E" w:rsidP="00BF237E">
      <w:pPr>
        <w:ind w:left="142"/>
        <w:rPr>
          <w:b/>
        </w:rPr>
      </w:pPr>
      <w:r w:rsidRPr="001B19C6">
        <w:rPr>
          <w:b/>
        </w:rPr>
        <w:t xml:space="preserve">Члены  комиссии                                                                                                                                                     </w:t>
      </w:r>
    </w:p>
    <w:p w:rsidR="00BF237E" w:rsidRPr="001B19C6" w:rsidRDefault="00BF237E" w:rsidP="00BF237E"/>
    <w:p w:rsidR="00BF237E" w:rsidRPr="001B19C6" w:rsidRDefault="00444467" w:rsidP="00BF237E">
      <w:pPr>
        <w:ind w:left="142"/>
        <w:jc w:val="right"/>
      </w:pPr>
      <w:r w:rsidRPr="001B19C6">
        <w:t xml:space="preserve">____________________В.К. </w:t>
      </w:r>
      <w:r w:rsidR="00BF237E" w:rsidRPr="001B19C6">
        <w:t xml:space="preserve">Бандурин                                                               </w:t>
      </w:r>
    </w:p>
    <w:p w:rsidR="00BF237E" w:rsidRPr="001B19C6" w:rsidRDefault="00BF237E" w:rsidP="00BF237E">
      <w:pPr>
        <w:ind w:left="142"/>
        <w:jc w:val="right"/>
      </w:pPr>
      <w:r w:rsidRPr="001B19C6">
        <w:t xml:space="preserve"> ____________________Н.А. Морозова</w:t>
      </w:r>
    </w:p>
    <w:p w:rsidR="00BF237E" w:rsidRPr="001B19C6" w:rsidRDefault="00BF237E" w:rsidP="00BF237E">
      <w:pPr>
        <w:ind w:left="142"/>
        <w:jc w:val="right"/>
      </w:pPr>
      <w:r w:rsidRPr="001B19C6">
        <w:t>_______________________В.А. Климин</w:t>
      </w:r>
    </w:p>
    <w:p w:rsidR="00BF237E" w:rsidRPr="004A2B4F" w:rsidRDefault="00BF237E" w:rsidP="00BF237E">
      <w:pPr>
        <w:ind w:left="142"/>
        <w:jc w:val="right"/>
      </w:pPr>
      <w:r w:rsidRPr="001B19C6">
        <w:tab/>
      </w:r>
      <w:r w:rsidRPr="001B19C6">
        <w:tab/>
      </w:r>
      <w:r w:rsidRPr="001B19C6">
        <w:tab/>
      </w:r>
      <w:r w:rsidRPr="001B19C6">
        <w:tab/>
      </w:r>
      <w:r w:rsidRPr="001B19C6">
        <w:tab/>
      </w:r>
      <w:r w:rsidRPr="001B19C6">
        <w:tab/>
      </w:r>
      <w:r w:rsidRPr="001B19C6">
        <w:tab/>
        <w:t xml:space="preserve">  __________________ А.Т. Абдуллаев</w:t>
      </w:r>
      <w:r w:rsidRPr="004A2B4F">
        <w:t xml:space="preserve"> </w:t>
      </w:r>
    </w:p>
    <w:p w:rsidR="00BF237E" w:rsidRPr="004A2B4F" w:rsidRDefault="00BF237E" w:rsidP="00BF237E"/>
    <w:p w:rsidR="00BF237E" w:rsidRPr="004A2B4F" w:rsidRDefault="00BF237E" w:rsidP="00BF237E">
      <w:r w:rsidRPr="004A2B4F">
        <w:t xml:space="preserve"> </w:t>
      </w:r>
    </w:p>
    <w:p w:rsidR="00BF237E" w:rsidRDefault="00BF237E" w:rsidP="00BF237E">
      <w:r w:rsidRPr="004A2B4F">
        <w:t>Представитель заказчика:</w:t>
      </w:r>
      <w:r>
        <w:t xml:space="preserve">                                                  ________________</w:t>
      </w:r>
      <w:r w:rsidR="001B19C6">
        <w:t>М.Г. Филиппова</w:t>
      </w:r>
    </w:p>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5A7173">
      <w:pPr>
        <w:jc w:val="right"/>
        <w:rPr>
          <w:sz w:val="20"/>
          <w:szCs w:val="20"/>
        </w:rPr>
        <w:sectPr w:rsidR="005A7173" w:rsidSect="001B19C6">
          <w:pgSz w:w="11906" w:h="16838"/>
          <w:pgMar w:top="851" w:right="850" w:bottom="1134" w:left="1701" w:header="708" w:footer="708" w:gutter="0"/>
          <w:cols w:space="708"/>
          <w:docGrid w:linePitch="360"/>
        </w:sectPr>
      </w:pPr>
    </w:p>
    <w:p w:rsidR="006673EA" w:rsidRPr="007D3443" w:rsidRDefault="006673EA" w:rsidP="006673EA">
      <w:pPr>
        <w:ind w:right="-66"/>
        <w:jc w:val="right"/>
        <w:rPr>
          <w:sz w:val="20"/>
          <w:szCs w:val="20"/>
        </w:rPr>
      </w:pPr>
      <w:r w:rsidRPr="007D3443">
        <w:rPr>
          <w:sz w:val="20"/>
          <w:szCs w:val="20"/>
        </w:rPr>
        <w:lastRenderedPageBreak/>
        <w:t>Приложение</w:t>
      </w:r>
    </w:p>
    <w:p w:rsidR="006673EA" w:rsidRPr="007D3443" w:rsidRDefault="006673EA" w:rsidP="006673EA">
      <w:pPr>
        <w:tabs>
          <w:tab w:val="left" w:pos="3930"/>
          <w:tab w:val="right" w:pos="9355"/>
        </w:tabs>
        <w:ind w:right="-66"/>
        <w:jc w:val="right"/>
        <w:rPr>
          <w:sz w:val="20"/>
          <w:szCs w:val="20"/>
        </w:rPr>
      </w:pPr>
      <w:r w:rsidRPr="007D3443">
        <w:rPr>
          <w:sz w:val="20"/>
          <w:szCs w:val="20"/>
        </w:rPr>
        <w:t xml:space="preserve">                                                                                                                      к протоколу рассмотрения заявок</w:t>
      </w:r>
    </w:p>
    <w:p w:rsidR="006673EA" w:rsidRPr="007D3443" w:rsidRDefault="006673EA" w:rsidP="006673EA">
      <w:pPr>
        <w:tabs>
          <w:tab w:val="left" w:pos="3930"/>
          <w:tab w:val="right" w:pos="9355"/>
        </w:tabs>
        <w:ind w:right="-66"/>
        <w:jc w:val="right"/>
        <w:rPr>
          <w:sz w:val="20"/>
          <w:szCs w:val="20"/>
        </w:rPr>
      </w:pPr>
      <w:r w:rsidRPr="007D3443">
        <w:rPr>
          <w:sz w:val="20"/>
          <w:szCs w:val="20"/>
        </w:rPr>
        <w:t>на участие в аукционе в электронной форме</w:t>
      </w:r>
    </w:p>
    <w:p w:rsidR="006673EA" w:rsidRPr="007D3443" w:rsidRDefault="006673EA" w:rsidP="006673EA">
      <w:pPr>
        <w:tabs>
          <w:tab w:val="left" w:pos="3930"/>
          <w:tab w:val="right" w:pos="9355"/>
        </w:tabs>
        <w:ind w:right="-66"/>
        <w:jc w:val="right"/>
        <w:rPr>
          <w:sz w:val="20"/>
          <w:szCs w:val="20"/>
        </w:rPr>
      </w:pPr>
      <w:r w:rsidRPr="007D3443">
        <w:rPr>
          <w:sz w:val="20"/>
          <w:szCs w:val="20"/>
        </w:rPr>
        <w:t>от «20» июля 2017 г. № 0187300005817000237-1</w:t>
      </w:r>
    </w:p>
    <w:p w:rsidR="006673EA" w:rsidRPr="008F0F99" w:rsidRDefault="006673EA" w:rsidP="006673EA">
      <w:pPr>
        <w:tabs>
          <w:tab w:val="left" w:pos="3930"/>
          <w:tab w:val="right" w:pos="9355"/>
        </w:tabs>
        <w:ind w:right="-136"/>
        <w:jc w:val="right"/>
      </w:pPr>
    </w:p>
    <w:p w:rsidR="006673EA" w:rsidRPr="008F02BB" w:rsidRDefault="006673EA" w:rsidP="006673EA">
      <w:pPr>
        <w:jc w:val="center"/>
        <w:rPr>
          <w:sz w:val="22"/>
          <w:szCs w:val="22"/>
        </w:rPr>
      </w:pPr>
      <w:r w:rsidRPr="008F02BB">
        <w:rPr>
          <w:sz w:val="22"/>
          <w:szCs w:val="22"/>
        </w:rPr>
        <w:t>Таблица рассмотрения заявок</w:t>
      </w:r>
    </w:p>
    <w:p w:rsidR="006673EA" w:rsidRDefault="006673EA" w:rsidP="006673EA">
      <w:pPr>
        <w:pStyle w:val="ConsPlusNormal"/>
        <w:tabs>
          <w:tab w:val="left" w:pos="360"/>
        </w:tabs>
        <w:ind w:left="1800" w:firstLine="0"/>
        <w:jc w:val="center"/>
        <w:rPr>
          <w:rFonts w:ascii="Times New Roman" w:hAnsi="Times New Roman" w:cs="Times New Roman"/>
          <w:sz w:val="22"/>
          <w:szCs w:val="22"/>
        </w:rPr>
      </w:pPr>
      <w:r w:rsidRPr="008F02BB">
        <w:rPr>
          <w:rFonts w:ascii="Times New Roman" w:hAnsi="Times New Roman" w:cs="Times New Roman"/>
          <w:sz w:val="22"/>
          <w:szCs w:val="22"/>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1C37AD">
        <w:rPr>
          <w:rFonts w:ascii="Times New Roman" w:hAnsi="Times New Roman" w:cs="Times New Roman"/>
          <w:sz w:val="22"/>
          <w:szCs w:val="22"/>
        </w:rPr>
        <w:t>поставку канцелярских товаров</w:t>
      </w:r>
    </w:p>
    <w:p w:rsidR="006673EA" w:rsidRPr="006673EA" w:rsidRDefault="006673EA" w:rsidP="006673EA">
      <w:pPr>
        <w:pStyle w:val="ConsPlusNormal"/>
        <w:tabs>
          <w:tab w:val="left" w:pos="360"/>
        </w:tabs>
        <w:ind w:left="1800" w:firstLine="0"/>
        <w:jc w:val="center"/>
        <w:rPr>
          <w:rFonts w:ascii="Times New Roman" w:hAnsi="Times New Roman" w:cs="Times New Roman"/>
          <w:bCs/>
          <w:sz w:val="22"/>
          <w:szCs w:val="22"/>
        </w:rPr>
      </w:pPr>
    </w:p>
    <w:p w:rsidR="006673EA" w:rsidRDefault="006673EA" w:rsidP="006673EA">
      <w:pPr>
        <w:pStyle w:val="a4"/>
        <w:spacing w:after="0"/>
        <w:ind w:left="-142"/>
        <w:rPr>
          <w:lang w:val="ru-RU"/>
        </w:rPr>
      </w:pPr>
      <w:r w:rsidRPr="00355D5F">
        <w:t xml:space="preserve">  </w:t>
      </w:r>
      <w:r w:rsidRPr="00723A46">
        <w:t xml:space="preserve">Заказчик: Администрация города </w:t>
      </w:r>
      <w:proofErr w:type="spellStart"/>
      <w:r w:rsidRPr="00723A46">
        <w:t>Югорска</w:t>
      </w:r>
      <w:proofErr w:type="spellEnd"/>
      <w:r w:rsidRPr="002B08BD">
        <w:t xml:space="preserve">    </w:t>
      </w:r>
    </w:p>
    <w:p w:rsidR="006673EA" w:rsidRDefault="006673EA" w:rsidP="006673EA">
      <w:pPr>
        <w:pStyle w:val="a4"/>
        <w:spacing w:after="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484"/>
        <w:gridCol w:w="1625"/>
        <w:gridCol w:w="1969"/>
        <w:gridCol w:w="2018"/>
        <w:gridCol w:w="1083"/>
        <w:gridCol w:w="613"/>
        <w:gridCol w:w="1169"/>
        <w:gridCol w:w="1193"/>
        <w:gridCol w:w="1193"/>
        <w:gridCol w:w="1262"/>
        <w:gridCol w:w="1274"/>
      </w:tblGrid>
      <w:tr w:rsidR="006673EA" w:rsidTr="007D3443">
        <w:tc>
          <w:tcPr>
            <w:tcW w:w="470" w:type="dxa"/>
            <w:vMerge w:val="restart"/>
            <w:shd w:val="clear" w:color="auto" w:fill="auto"/>
          </w:tcPr>
          <w:p w:rsidR="006673EA" w:rsidRPr="00E222BC" w:rsidRDefault="006673EA" w:rsidP="00F051DB">
            <w:pPr>
              <w:jc w:val="center"/>
              <w:rPr>
                <w:color w:val="000000"/>
                <w:sz w:val="16"/>
                <w:szCs w:val="16"/>
              </w:rPr>
            </w:pPr>
            <w:r w:rsidRPr="00E222BC">
              <w:rPr>
                <w:color w:val="000000"/>
                <w:sz w:val="16"/>
                <w:szCs w:val="16"/>
              </w:rPr>
              <w:t xml:space="preserve">№ </w:t>
            </w:r>
            <w:proofErr w:type="gramStart"/>
            <w:r w:rsidRPr="00E222BC">
              <w:rPr>
                <w:color w:val="000000"/>
                <w:sz w:val="16"/>
                <w:szCs w:val="16"/>
              </w:rPr>
              <w:t>п</w:t>
            </w:r>
            <w:proofErr w:type="gramEnd"/>
            <w:r w:rsidRPr="00E222BC">
              <w:rPr>
                <w:color w:val="000000"/>
                <w:sz w:val="16"/>
                <w:szCs w:val="16"/>
              </w:rPr>
              <w:t>/п</w:t>
            </w:r>
          </w:p>
        </w:tc>
        <w:tc>
          <w:tcPr>
            <w:tcW w:w="1484" w:type="dxa"/>
            <w:vMerge w:val="restart"/>
            <w:shd w:val="clear" w:color="auto" w:fill="auto"/>
          </w:tcPr>
          <w:p w:rsidR="006673EA" w:rsidRPr="00E222BC" w:rsidRDefault="006673EA" w:rsidP="00F051DB">
            <w:pPr>
              <w:jc w:val="center"/>
              <w:rPr>
                <w:kern w:val="1"/>
                <w:sz w:val="16"/>
                <w:szCs w:val="16"/>
              </w:rPr>
            </w:pPr>
            <w:r w:rsidRPr="00E222BC">
              <w:rPr>
                <w:kern w:val="1"/>
                <w:sz w:val="16"/>
                <w:szCs w:val="16"/>
              </w:rPr>
              <w:t>Общие требования</w:t>
            </w:r>
          </w:p>
        </w:tc>
        <w:tc>
          <w:tcPr>
            <w:tcW w:w="1625" w:type="dxa"/>
            <w:vMerge w:val="restart"/>
            <w:shd w:val="clear" w:color="auto" w:fill="auto"/>
            <w:vAlign w:val="center"/>
          </w:tcPr>
          <w:p w:rsidR="006673EA" w:rsidRPr="00E222BC" w:rsidRDefault="006673EA" w:rsidP="00F051DB">
            <w:pPr>
              <w:jc w:val="center"/>
              <w:rPr>
                <w:color w:val="000000"/>
                <w:sz w:val="16"/>
                <w:szCs w:val="16"/>
              </w:rPr>
            </w:pPr>
            <w:r w:rsidRPr="00E222BC">
              <w:rPr>
                <w:color w:val="000000"/>
                <w:sz w:val="16"/>
                <w:szCs w:val="16"/>
              </w:rPr>
              <w:t>Наименование  объекта закупки</w:t>
            </w:r>
          </w:p>
          <w:p w:rsidR="006673EA" w:rsidRPr="00E222BC" w:rsidRDefault="006673EA" w:rsidP="00F051DB">
            <w:pPr>
              <w:jc w:val="center"/>
              <w:rPr>
                <w:color w:val="000000"/>
                <w:sz w:val="16"/>
                <w:szCs w:val="16"/>
              </w:rPr>
            </w:pPr>
            <w:r w:rsidRPr="00E222BC">
              <w:rPr>
                <w:color w:val="000000"/>
                <w:sz w:val="16"/>
                <w:szCs w:val="16"/>
              </w:rPr>
              <w:t> </w:t>
            </w:r>
          </w:p>
        </w:tc>
        <w:tc>
          <w:tcPr>
            <w:tcW w:w="1969" w:type="dxa"/>
            <w:vMerge w:val="restart"/>
            <w:shd w:val="clear" w:color="auto" w:fill="auto"/>
            <w:vAlign w:val="center"/>
          </w:tcPr>
          <w:p w:rsidR="006673EA" w:rsidRPr="00E222BC" w:rsidRDefault="006673EA" w:rsidP="00F051DB">
            <w:pPr>
              <w:jc w:val="center"/>
              <w:rPr>
                <w:color w:val="000000"/>
                <w:sz w:val="16"/>
                <w:szCs w:val="16"/>
              </w:rPr>
            </w:pPr>
            <w:r w:rsidRPr="00E222BC">
              <w:rPr>
                <w:color w:val="000000"/>
                <w:sz w:val="16"/>
                <w:szCs w:val="16"/>
              </w:rPr>
              <w:t>Описание объекта закупки</w:t>
            </w:r>
          </w:p>
          <w:p w:rsidR="006673EA" w:rsidRPr="00E222BC" w:rsidRDefault="006673EA" w:rsidP="00F051DB">
            <w:pPr>
              <w:jc w:val="center"/>
              <w:rPr>
                <w:color w:val="000000"/>
                <w:sz w:val="16"/>
                <w:szCs w:val="16"/>
              </w:rPr>
            </w:pPr>
            <w:r w:rsidRPr="00E222BC">
              <w:rPr>
                <w:color w:val="000000"/>
                <w:sz w:val="16"/>
                <w:szCs w:val="16"/>
              </w:rPr>
              <w:t> </w:t>
            </w:r>
          </w:p>
        </w:tc>
        <w:tc>
          <w:tcPr>
            <w:tcW w:w="2018" w:type="dxa"/>
            <w:vMerge w:val="restart"/>
            <w:shd w:val="clear" w:color="auto" w:fill="auto"/>
            <w:vAlign w:val="center"/>
          </w:tcPr>
          <w:p w:rsidR="006673EA" w:rsidRPr="00E222BC" w:rsidRDefault="006673EA" w:rsidP="00F051DB">
            <w:pPr>
              <w:jc w:val="center"/>
              <w:rPr>
                <w:color w:val="000000"/>
                <w:sz w:val="16"/>
                <w:szCs w:val="16"/>
              </w:rPr>
            </w:pPr>
            <w:r w:rsidRPr="00E222BC">
              <w:rPr>
                <w:color w:val="000000"/>
                <w:sz w:val="16"/>
                <w:szCs w:val="16"/>
              </w:rPr>
              <w:t>Наименование структурного подразделения</w:t>
            </w:r>
          </w:p>
          <w:p w:rsidR="006673EA" w:rsidRPr="00E222BC" w:rsidRDefault="006673EA" w:rsidP="00F051DB">
            <w:pPr>
              <w:jc w:val="center"/>
              <w:rPr>
                <w:color w:val="000000"/>
                <w:sz w:val="16"/>
                <w:szCs w:val="16"/>
              </w:rPr>
            </w:pPr>
            <w:r w:rsidRPr="00E222BC">
              <w:rPr>
                <w:color w:val="000000"/>
                <w:sz w:val="16"/>
                <w:szCs w:val="16"/>
              </w:rPr>
              <w:t> </w:t>
            </w:r>
          </w:p>
        </w:tc>
        <w:tc>
          <w:tcPr>
            <w:tcW w:w="1083" w:type="dxa"/>
            <w:vMerge w:val="restart"/>
            <w:shd w:val="clear" w:color="auto" w:fill="auto"/>
            <w:vAlign w:val="center"/>
          </w:tcPr>
          <w:p w:rsidR="006673EA" w:rsidRPr="00E222BC" w:rsidRDefault="006673EA" w:rsidP="00F051DB">
            <w:pPr>
              <w:jc w:val="center"/>
              <w:rPr>
                <w:color w:val="000000"/>
                <w:sz w:val="16"/>
                <w:szCs w:val="16"/>
              </w:rPr>
            </w:pPr>
            <w:r w:rsidRPr="00E222BC">
              <w:rPr>
                <w:color w:val="000000"/>
                <w:sz w:val="16"/>
                <w:szCs w:val="16"/>
              </w:rPr>
              <w:t>Ед. изм.</w:t>
            </w:r>
          </w:p>
          <w:p w:rsidR="006673EA" w:rsidRPr="00E222BC" w:rsidRDefault="006673EA" w:rsidP="00F051DB">
            <w:pPr>
              <w:jc w:val="center"/>
              <w:rPr>
                <w:color w:val="000000"/>
                <w:sz w:val="16"/>
                <w:szCs w:val="16"/>
              </w:rPr>
            </w:pPr>
            <w:r w:rsidRPr="00E222BC">
              <w:rPr>
                <w:color w:val="000000"/>
                <w:sz w:val="16"/>
                <w:szCs w:val="16"/>
              </w:rPr>
              <w:t> </w:t>
            </w:r>
          </w:p>
        </w:tc>
        <w:tc>
          <w:tcPr>
            <w:tcW w:w="613" w:type="dxa"/>
            <w:vMerge w:val="restart"/>
            <w:shd w:val="clear" w:color="auto" w:fill="auto"/>
            <w:vAlign w:val="center"/>
          </w:tcPr>
          <w:p w:rsidR="006673EA" w:rsidRPr="00E222BC" w:rsidRDefault="006673EA" w:rsidP="00F051DB">
            <w:pPr>
              <w:jc w:val="center"/>
              <w:rPr>
                <w:color w:val="000000"/>
                <w:sz w:val="16"/>
                <w:szCs w:val="16"/>
              </w:rPr>
            </w:pPr>
            <w:r w:rsidRPr="00E222BC">
              <w:rPr>
                <w:color w:val="000000"/>
                <w:sz w:val="16"/>
                <w:szCs w:val="16"/>
              </w:rPr>
              <w:t xml:space="preserve">Кол-во, </w:t>
            </w:r>
            <w:proofErr w:type="spellStart"/>
            <w:proofErr w:type="gramStart"/>
            <w:r w:rsidRPr="00E222BC">
              <w:rPr>
                <w:color w:val="000000"/>
                <w:sz w:val="16"/>
                <w:szCs w:val="16"/>
              </w:rPr>
              <w:t>шт</w:t>
            </w:r>
            <w:proofErr w:type="spellEnd"/>
            <w:proofErr w:type="gramEnd"/>
          </w:p>
          <w:p w:rsidR="006673EA" w:rsidRPr="00E222BC" w:rsidRDefault="006673EA" w:rsidP="00F051DB">
            <w:pPr>
              <w:jc w:val="center"/>
              <w:rPr>
                <w:color w:val="000000"/>
                <w:sz w:val="16"/>
                <w:szCs w:val="16"/>
              </w:rPr>
            </w:pPr>
            <w:r w:rsidRPr="00E222BC">
              <w:rPr>
                <w:color w:val="000000"/>
                <w:sz w:val="16"/>
                <w:szCs w:val="16"/>
              </w:rPr>
              <w:t> </w:t>
            </w:r>
          </w:p>
        </w:tc>
        <w:tc>
          <w:tcPr>
            <w:tcW w:w="6091" w:type="dxa"/>
            <w:gridSpan w:val="5"/>
            <w:shd w:val="clear" w:color="auto" w:fill="auto"/>
          </w:tcPr>
          <w:p w:rsidR="006673EA" w:rsidRPr="00E222BC" w:rsidRDefault="006673EA" w:rsidP="00F051DB">
            <w:pPr>
              <w:jc w:val="center"/>
              <w:rPr>
                <w:color w:val="000000"/>
                <w:sz w:val="16"/>
                <w:szCs w:val="16"/>
              </w:rPr>
            </w:pPr>
            <w:r w:rsidRPr="00E222BC">
              <w:rPr>
                <w:color w:val="000000"/>
                <w:sz w:val="16"/>
                <w:szCs w:val="16"/>
              </w:rPr>
              <w:t>Порядковый номер заявки</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vAlign w:val="center"/>
          </w:tcPr>
          <w:p w:rsidR="006673EA" w:rsidRPr="00E222BC" w:rsidRDefault="006673EA" w:rsidP="00F051DB">
            <w:pPr>
              <w:pStyle w:val="a4"/>
              <w:spacing w:after="0"/>
              <w:rPr>
                <w:sz w:val="16"/>
                <w:szCs w:val="16"/>
                <w:lang w:val="ru-RU"/>
              </w:rPr>
            </w:pPr>
          </w:p>
        </w:tc>
        <w:tc>
          <w:tcPr>
            <w:tcW w:w="1969" w:type="dxa"/>
            <w:vMerge/>
            <w:shd w:val="clear" w:color="auto" w:fill="auto"/>
            <w:vAlign w:val="center"/>
          </w:tcPr>
          <w:p w:rsidR="006673EA" w:rsidRPr="00E222BC" w:rsidRDefault="006673EA" w:rsidP="00F051DB">
            <w:pPr>
              <w:pStyle w:val="a4"/>
              <w:spacing w:after="0"/>
              <w:rPr>
                <w:sz w:val="16"/>
                <w:szCs w:val="16"/>
                <w:lang w:val="ru-RU"/>
              </w:rPr>
            </w:pPr>
          </w:p>
        </w:tc>
        <w:tc>
          <w:tcPr>
            <w:tcW w:w="2018" w:type="dxa"/>
            <w:vMerge/>
            <w:shd w:val="clear" w:color="auto" w:fill="auto"/>
            <w:vAlign w:val="center"/>
          </w:tcPr>
          <w:p w:rsidR="006673EA" w:rsidRPr="00E222BC" w:rsidRDefault="006673EA" w:rsidP="00F051DB">
            <w:pPr>
              <w:pStyle w:val="a4"/>
              <w:spacing w:after="0"/>
              <w:rPr>
                <w:sz w:val="16"/>
                <w:szCs w:val="16"/>
                <w:lang w:val="ru-RU"/>
              </w:rPr>
            </w:pPr>
          </w:p>
        </w:tc>
        <w:tc>
          <w:tcPr>
            <w:tcW w:w="1083" w:type="dxa"/>
            <w:vMerge/>
            <w:shd w:val="clear" w:color="auto" w:fill="auto"/>
            <w:vAlign w:val="center"/>
          </w:tcPr>
          <w:p w:rsidR="006673EA" w:rsidRPr="00E222BC" w:rsidRDefault="006673EA" w:rsidP="00F051DB">
            <w:pPr>
              <w:pStyle w:val="a4"/>
              <w:spacing w:after="0"/>
              <w:rPr>
                <w:sz w:val="16"/>
                <w:szCs w:val="16"/>
                <w:lang w:val="ru-RU"/>
              </w:rPr>
            </w:pPr>
          </w:p>
        </w:tc>
        <w:tc>
          <w:tcPr>
            <w:tcW w:w="613" w:type="dxa"/>
            <w:vMerge/>
            <w:shd w:val="clear" w:color="auto" w:fill="auto"/>
            <w:vAlign w:val="center"/>
          </w:tcPr>
          <w:p w:rsidR="006673EA" w:rsidRPr="00E222BC" w:rsidRDefault="006673EA" w:rsidP="00F051DB">
            <w:pPr>
              <w:pStyle w:val="a4"/>
              <w:spacing w:after="0"/>
              <w:rPr>
                <w:sz w:val="16"/>
                <w:szCs w:val="16"/>
                <w:lang w:val="ru-RU"/>
              </w:rPr>
            </w:pPr>
          </w:p>
        </w:tc>
        <w:tc>
          <w:tcPr>
            <w:tcW w:w="1169"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1</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2</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3</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4</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5</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1</w:t>
            </w:r>
          </w:p>
        </w:tc>
        <w:tc>
          <w:tcPr>
            <w:tcW w:w="1484" w:type="dxa"/>
            <w:vMerge w:val="restart"/>
            <w:shd w:val="clear" w:color="auto" w:fill="auto"/>
          </w:tcPr>
          <w:p w:rsidR="006673EA" w:rsidRPr="00E222BC" w:rsidRDefault="006673EA" w:rsidP="00F051DB">
            <w:pPr>
              <w:rPr>
                <w:bCs/>
                <w:kern w:val="1"/>
                <w:sz w:val="16"/>
                <w:szCs w:val="16"/>
              </w:rPr>
            </w:pPr>
            <w:r w:rsidRPr="00E222BC">
              <w:rPr>
                <w:bCs/>
                <w:kern w:val="1"/>
                <w:sz w:val="16"/>
                <w:szCs w:val="16"/>
              </w:rPr>
              <w:t>Первая часть заявки на участие в электронном аукционе должна содержать следующие сведения:</w:t>
            </w:r>
          </w:p>
          <w:p w:rsidR="006673EA" w:rsidRPr="00E222BC" w:rsidRDefault="006673EA" w:rsidP="00F051DB">
            <w:pPr>
              <w:rPr>
                <w:bCs/>
                <w:kern w:val="1"/>
                <w:sz w:val="16"/>
                <w:szCs w:val="16"/>
              </w:rPr>
            </w:pPr>
            <w:proofErr w:type="gramStart"/>
            <w:r w:rsidRPr="00E222BC">
              <w:rPr>
                <w:bCs/>
                <w:kern w:val="1"/>
                <w:sz w:val="16"/>
                <w:szCs w:val="16"/>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6673EA" w:rsidRPr="00E222BC" w:rsidRDefault="006673EA" w:rsidP="00F051DB">
            <w:pPr>
              <w:rPr>
                <w:bCs/>
                <w:kern w:val="1"/>
                <w:sz w:val="16"/>
                <w:szCs w:val="16"/>
              </w:rPr>
            </w:pPr>
            <w:r w:rsidRPr="00E222BC">
              <w:rPr>
                <w:bCs/>
                <w:kern w:val="1"/>
                <w:sz w:val="16"/>
                <w:szCs w:val="16"/>
              </w:rPr>
              <w:t xml:space="preserve">Участник закупки также указывает страну </w:t>
            </w:r>
            <w:r w:rsidRPr="00E222BC">
              <w:rPr>
                <w:bCs/>
                <w:kern w:val="1"/>
                <w:sz w:val="16"/>
                <w:szCs w:val="16"/>
              </w:rPr>
              <w:lastRenderedPageBreak/>
              <w:t>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6673EA" w:rsidRPr="00E222BC" w:rsidRDefault="006673EA" w:rsidP="00F051DB">
            <w:pPr>
              <w:rPr>
                <w:bCs/>
                <w:kern w:val="1"/>
                <w:sz w:val="16"/>
                <w:szCs w:val="16"/>
              </w:rPr>
            </w:pPr>
            <w:r w:rsidRPr="00E222BC">
              <w:rPr>
                <w:bCs/>
                <w:kern w:val="1"/>
                <w:sz w:val="16"/>
                <w:szCs w:val="16"/>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E222BC">
              <w:rPr>
                <w:bCs/>
                <w:kern w:val="1"/>
                <w:sz w:val="16"/>
                <w:szCs w:val="16"/>
              </w:rPr>
              <w:t>ОК</w:t>
            </w:r>
            <w:proofErr w:type="gramEnd"/>
            <w:r w:rsidRPr="00E222BC">
              <w:rPr>
                <w:bCs/>
                <w:kern w:val="1"/>
                <w:sz w:val="16"/>
                <w:szCs w:val="16"/>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6673EA" w:rsidRPr="00E222BC" w:rsidRDefault="006673EA" w:rsidP="00F051DB">
            <w:pPr>
              <w:rPr>
                <w:bCs/>
                <w:kern w:val="1"/>
                <w:sz w:val="16"/>
                <w:szCs w:val="16"/>
              </w:rPr>
            </w:pPr>
            <w:r w:rsidRPr="00E222BC">
              <w:rPr>
                <w:bCs/>
                <w:kern w:val="1"/>
                <w:sz w:val="16"/>
                <w:szCs w:val="16"/>
              </w:rPr>
              <w:t xml:space="preserve">Первая часть заявки на участие в электронном аукционе может содержать эскиз, рисунок, чертеж, </w:t>
            </w:r>
            <w:r w:rsidRPr="00E222BC">
              <w:rPr>
                <w:bCs/>
                <w:kern w:val="1"/>
                <w:sz w:val="16"/>
                <w:szCs w:val="16"/>
              </w:rPr>
              <w:lastRenderedPageBreak/>
              <w:t>фотографию, иное изображение товара, на поставку которого заключается контракт.</w:t>
            </w: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lastRenderedPageBreak/>
              <w:t xml:space="preserve">Калькулятор </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Бухгалтерский калькулятор настольного типа. Корпус оснащен удобными пластиковыми клавишами. Монохромный 12-разрядный дисплей на жидких кристаллах. Калькулятор имеет дополнительные функции: операции с процентами и квадратным корнем, корректировка вводимого числа, двойная память для одновременного хранения двух различных значений, функция для вычисления надбавки к цене-прибыли, суммирование произведенных операций. Энергосберегающий режим позволяет автоматически отключить калькулятор через пять минут после последнего нажатия клавиш. Модель имеет размеры не менее (153×30,5×199 мм).</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5</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Отдел по труду </w:t>
            </w:r>
          </w:p>
          <w:p w:rsidR="006673EA" w:rsidRPr="00E222BC" w:rsidRDefault="006673EA" w:rsidP="00F051DB">
            <w:pPr>
              <w:autoSpaceDE w:val="0"/>
              <w:autoSpaceDN w:val="0"/>
              <w:adjustRightInd w:val="0"/>
              <w:rPr>
                <w:sz w:val="16"/>
                <w:szCs w:val="16"/>
              </w:rPr>
            </w:pPr>
            <w:r w:rsidRPr="00E222BC">
              <w:rPr>
                <w:sz w:val="16"/>
                <w:szCs w:val="16"/>
              </w:rPr>
              <w:t>управления экономической политики</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w:t>
            </w:r>
          </w:p>
        </w:tc>
        <w:tc>
          <w:tcPr>
            <w:tcW w:w="1169"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по организации деятельности комиссии по делам несовершеннолетних и защите их прав</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2</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Клей - карандаш</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Состав клея – ПВП, вес не менее 20 гр. Предназначен для склеивания бумаги, картона, текстиля.</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180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50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Отдел по труду </w:t>
            </w:r>
          </w:p>
          <w:p w:rsidR="006673EA" w:rsidRPr="00E222BC" w:rsidRDefault="006673EA" w:rsidP="00F051DB">
            <w:pPr>
              <w:autoSpaceDE w:val="0"/>
              <w:autoSpaceDN w:val="0"/>
              <w:adjustRightInd w:val="0"/>
              <w:rPr>
                <w:sz w:val="16"/>
                <w:szCs w:val="16"/>
              </w:rPr>
            </w:pPr>
            <w:r w:rsidRPr="00E222BC">
              <w:rPr>
                <w:sz w:val="16"/>
                <w:szCs w:val="16"/>
              </w:rPr>
              <w:t>управления экономической политики</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5</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Отдел по организации деятельности комиссии по делам </w:t>
            </w:r>
            <w:r w:rsidRPr="00E222BC">
              <w:rPr>
                <w:sz w:val="16"/>
                <w:szCs w:val="16"/>
              </w:rPr>
              <w:lastRenderedPageBreak/>
              <w:t>несовершеннолетних и защите их прав</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lastRenderedPageBreak/>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20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lastRenderedPageBreak/>
              <w:t>3</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Дырокол</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Металлический корпус, ограничительная линейка, пробивная способность – не менее 40 листов, на 2 отверстия.</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Отдел по труду </w:t>
            </w:r>
          </w:p>
          <w:p w:rsidR="006673EA" w:rsidRPr="00E222BC" w:rsidRDefault="006673EA" w:rsidP="00F051DB">
            <w:pPr>
              <w:autoSpaceDE w:val="0"/>
              <w:autoSpaceDN w:val="0"/>
              <w:adjustRightInd w:val="0"/>
              <w:rPr>
                <w:sz w:val="16"/>
                <w:szCs w:val="16"/>
              </w:rPr>
            </w:pPr>
            <w:r w:rsidRPr="00E222BC">
              <w:rPr>
                <w:sz w:val="16"/>
                <w:szCs w:val="16"/>
              </w:rPr>
              <w:t>управления экономической политики</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9</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4</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proofErr w:type="spellStart"/>
            <w:r w:rsidRPr="00E222BC">
              <w:rPr>
                <w:bCs/>
                <w:sz w:val="16"/>
                <w:szCs w:val="16"/>
              </w:rPr>
              <w:t>Степлер</w:t>
            </w:r>
            <w:proofErr w:type="spellEnd"/>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Устройство  для  скрепления страниц с помощью  металлических  скоб № 10, загрузка  не менее 50 скоб, пробивная  толщина не менее 12 листов, глубина прошивки не менее 43 мм.</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40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Отдел по труду </w:t>
            </w:r>
          </w:p>
          <w:p w:rsidR="006673EA" w:rsidRPr="00E222BC" w:rsidRDefault="006673EA" w:rsidP="00F051DB">
            <w:pPr>
              <w:autoSpaceDE w:val="0"/>
              <w:autoSpaceDN w:val="0"/>
              <w:adjustRightInd w:val="0"/>
              <w:rPr>
                <w:sz w:val="16"/>
                <w:szCs w:val="16"/>
              </w:rPr>
            </w:pPr>
            <w:r w:rsidRPr="00E222BC">
              <w:rPr>
                <w:sz w:val="16"/>
                <w:szCs w:val="16"/>
              </w:rPr>
              <w:t>управления экономической политики</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по организации деятельности комиссии по делам несовершеннолетних и защите их прав</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3</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5</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Карандаш</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Карандаш </w:t>
            </w:r>
            <w:proofErr w:type="spellStart"/>
            <w:r w:rsidRPr="00E222BC">
              <w:rPr>
                <w:sz w:val="16"/>
                <w:szCs w:val="16"/>
              </w:rPr>
              <w:t>чернографитный</w:t>
            </w:r>
            <w:proofErr w:type="spellEnd"/>
            <w:r w:rsidRPr="00E222BC">
              <w:rPr>
                <w:sz w:val="16"/>
                <w:szCs w:val="16"/>
              </w:rPr>
              <w:t xml:space="preserve"> в черном деревянном корпусе. Поставляется заточенным, </w:t>
            </w:r>
            <w:proofErr w:type="gramStart"/>
            <w:r w:rsidRPr="00E222BC">
              <w:rPr>
                <w:sz w:val="16"/>
                <w:szCs w:val="16"/>
              </w:rPr>
              <w:t>снабжен</w:t>
            </w:r>
            <w:proofErr w:type="gramEnd"/>
            <w:r w:rsidRPr="00E222BC">
              <w:rPr>
                <w:sz w:val="16"/>
                <w:szCs w:val="16"/>
              </w:rPr>
              <w:t xml:space="preserve"> ластиком. Твердость грифеля — HB. Длина карандаша — не менее 185 мм.</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380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Отдел по труду </w:t>
            </w:r>
          </w:p>
          <w:p w:rsidR="006673EA" w:rsidRPr="00E222BC" w:rsidRDefault="006673EA" w:rsidP="00F051DB">
            <w:pPr>
              <w:autoSpaceDE w:val="0"/>
              <w:autoSpaceDN w:val="0"/>
              <w:adjustRightInd w:val="0"/>
              <w:rPr>
                <w:sz w:val="16"/>
                <w:szCs w:val="16"/>
              </w:rPr>
            </w:pPr>
            <w:r w:rsidRPr="00E222BC">
              <w:rPr>
                <w:sz w:val="16"/>
                <w:szCs w:val="16"/>
              </w:rPr>
              <w:t>управления экономической политики</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50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по организации деятельности комиссии по делам несовершеннолетних и защите их прав</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6</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Папка скоросшиватель пластиковая</w:t>
            </w:r>
          </w:p>
          <w:p w:rsidR="006673EA" w:rsidRPr="00E222BC" w:rsidRDefault="006673EA" w:rsidP="00F051DB">
            <w:pPr>
              <w:autoSpaceDE w:val="0"/>
              <w:autoSpaceDN w:val="0"/>
              <w:adjustRightInd w:val="0"/>
              <w:rPr>
                <w:sz w:val="16"/>
                <w:szCs w:val="16"/>
              </w:rPr>
            </w:pPr>
            <w:r w:rsidRPr="00E222BC">
              <w:rPr>
                <w:sz w:val="16"/>
                <w:szCs w:val="16"/>
              </w:rPr>
              <w:t> </w:t>
            </w:r>
          </w:p>
          <w:p w:rsidR="006673EA" w:rsidRPr="00E222BC" w:rsidRDefault="006673EA" w:rsidP="00F051DB">
            <w:pPr>
              <w:autoSpaceDE w:val="0"/>
              <w:autoSpaceDN w:val="0"/>
              <w:adjustRightInd w:val="0"/>
              <w:rPr>
                <w:bCs/>
                <w:sz w:val="16"/>
                <w:szCs w:val="16"/>
              </w:rPr>
            </w:pPr>
            <w:r w:rsidRPr="00E222BC">
              <w:rPr>
                <w:sz w:val="16"/>
                <w:szCs w:val="16"/>
              </w:rPr>
              <w:t> </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Изготовлена  из мягкого цветного пластика с прозрачным верхним листом. Размер не менее  230х310 мм, толщина не менее180 мкм. </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Отдел по труду </w:t>
            </w:r>
          </w:p>
          <w:p w:rsidR="006673EA" w:rsidRPr="00E222BC" w:rsidRDefault="006673EA" w:rsidP="00F051DB">
            <w:pPr>
              <w:autoSpaceDE w:val="0"/>
              <w:autoSpaceDN w:val="0"/>
              <w:adjustRightInd w:val="0"/>
              <w:rPr>
                <w:sz w:val="16"/>
                <w:szCs w:val="16"/>
              </w:rPr>
            </w:pPr>
            <w:r w:rsidRPr="00E222BC">
              <w:rPr>
                <w:sz w:val="16"/>
                <w:szCs w:val="16"/>
              </w:rPr>
              <w:t>управления экономической политики</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15</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250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300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по организации деятельности комиссии по делам несовершеннолетних и защите их прав</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90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7</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shd w:val="clear" w:color="auto" w:fill="auto"/>
          </w:tcPr>
          <w:p w:rsidR="006673EA" w:rsidRPr="00E222BC" w:rsidRDefault="006673EA" w:rsidP="00F051DB">
            <w:pPr>
              <w:autoSpaceDE w:val="0"/>
              <w:autoSpaceDN w:val="0"/>
              <w:adjustRightInd w:val="0"/>
              <w:rPr>
                <w:bCs/>
                <w:sz w:val="16"/>
                <w:szCs w:val="16"/>
              </w:rPr>
            </w:pPr>
            <w:proofErr w:type="spellStart"/>
            <w:r w:rsidRPr="00E222BC">
              <w:rPr>
                <w:bCs/>
                <w:sz w:val="16"/>
                <w:szCs w:val="16"/>
              </w:rPr>
              <w:t>Термоэтикетки</w:t>
            </w:r>
            <w:proofErr w:type="spellEnd"/>
            <w:r w:rsidRPr="00E222BC">
              <w:rPr>
                <w:bCs/>
                <w:sz w:val="16"/>
                <w:szCs w:val="16"/>
              </w:rPr>
              <w:t xml:space="preserve"> в рулоне</w:t>
            </w:r>
          </w:p>
        </w:tc>
        <w:tc>
          <w:tcPr>
            <w:tcW w:w="1969" w:type="dxa"/>
            <w:shd w:val="clear" w:color="auto" w:fill="auto"/>
          </w:tcPr>
          <w:p w:rsidR="006673EA" w:rsidRPr="00E222BC" w:rsidRDefault="006673EA" w:rsidP="00F051DB">
            <w:pPr>
              <w:autoSpaceDE w:val="0"/>
              <w:autoSpaceDN w:val="0"/>
              <w:adjustRightInd w:val="0"/>
              <w:rPr>
                <w:sz w:val="16"/>
                <w:szCs w:val="16"/>
              </w:rPr>
            </w:pPr>
            <w:proofErr w:type="gramStart"/>
            <w:r w:rsidRPr="00E222BC">
              <w:rPr>
                <w:sz w:val="16"/>
                <w:szCs w:val="16"/>
              </w:rPr>
              <w:t xml:space="preserve">Самоклеящиеся </w:t>
            </w:r>
            <w:proofErr w:type="spellStart"/>
            <w:r w:rsidRPr="00E222BC">
              <w:rPr>
                <w:sz w:val="16"/>
                <w:szCs w:val="16"/>
              </w:rPr>
              <w:t>термоэтикетки</w:t>
            </w:r>
            <w:proofErr w:type="spellEnd"/>
            <w:r w:rsidRPr="00E222BC">
              <w:rPr>
                <w:sz w:val="16"/>
                <w:szCs w:val="16"/>
              </w:rPr>
              <w:t xml:space="preserve"> размером 58х40 на ленте в рулоне, без печати, не менее 700 штук в рулоне.</w:t>
            </w:r>
            <w:proofErr w:type="gramEnd"/>
            <w:r w:rsidRPr="00E222BC">
              <w:rPr>
                <w:sz w:val="16"/>
                <w:szCs w:val="16"/>
              </w:rPr>
              <w:t xml:space="preserve"> Упакованы в белые </w:t>
            </w:r>
            <w:proofErr w:type="spellStart"/>
            <w:r w:rsidRPr="00E222BC">
              <w:rPr>
                <w:sz w:val="16"/>
                <w:szCs w:val="16"/>
              </w:rPr>
              <w:t>гофрокороба</w:t>
            </w:r>
            <w:proofErr w:type="spellEnd"/>
            <w:r w:rsidRPr="00E222BC">
              <w:rPr>
                <w:sz w:val="16"/>
                <w:szCs w:val="16"/>
              </w:rPr>
              <w:t xml:space="preserve">, не менее 24 рулона, внутри коробки ролики упакованы в </w:t>
            </w:r>
            <w:proofErr w:type="spellStart"/>
            <w:r w:rsidRPr="00E222BC">
              <w:rPr>
                <w:sz w:val="16"/>
                <w:szCs w:val="16"/>
              </w:rPr>
              <w:t>термоусадочную</w:t>
            </w:r>
            <w:proofErr w:type="spellEnd"/>
            <w:r w:rsidRPr="00E222BC">
              <w:rPr>
                <w:sz w:val="16"/>
                <w:szCs w:val="16"/>
              </w:rPr>
              <w:t xml:space="preserve"> пленку блоками </w:t>
            </w:r>
            <w:proofErr w:type="gramStart"/>
            <w:r w:rsidRPr="00E222BC">
              <w:rPr>
                <w:sz w:val="16"/>
                <w:szCs w:val="16"/>
              </w:rPr>
              <w:t>по</w:t>
            </w:r>
            <w:proofErr w:type="gramEnd"/>
            <w:r w:rsidRPr="00E222BC">
              <w:rPr>
                <w:sz w:val="16"/>
                <w:szCs w:val="16"/>
              </w:rPr>
              <w:t xml:space="preserve"> не менее 6 штук. Область применения: для печати информации штрих кодов посредством использования термопринтеров.</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Уп</w:t>
            </w:r>
            <w:proofErr w:type="spell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4</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rPr>
          <w:trHeight w:val="387"/>
        </w:trPr>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8</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 xml:space="preserve">Клейкие закладки </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Упаковка из не менее 5 цветов, пластиковые </w:t>
            </w:r>
            <w:r w:rsidRPr="00E222BC">
              <w:rPr>
                <w:sz w:val="16"/>
                <w:szCs w:val="16"/>
              </w:rPr>
              <w:lastRenderedPageBreak/>
              <w:t>полупрозрачные для выделения фрагментов текста, размер не менее 12х45 мм, без надписи</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lastRenderedPageBreak/>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Уп</w:t>
            </w:r>
            <w:proofErr w:type="spell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90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Отдел по труду </w:t>
            </w:r>
          </w:p>
          <w:p w:rsidR="006673EA" w:rsidRPr="00E222BC" w:rsidRDefault="006673EA" w:rsidP="00F051DB">
            <w:pPr>
              <w:autoSpaceDE w:val="0"/>
              <w:autoSpaceDN w:val="0"/>
              <w:adjustRightInd w:val="0"/>
              <w:rPr>
                <w:sz w:val="16"/>
                <w:szCs w:val="16"/>
              </w:rPr>
            </w:pPr>
            <w:r w:rsidRPr="00E222BC">
              <w:rPr>
                <w:sz w:val="16"/>
                <w:szCs w:val="16"/>
              </w:rPr>
              <w:t>управления экономической политики</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Уп</w:t>
            </w:r>
            <w:proofErr w:type="spell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5</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Уп</w:t>
            </w:r>
            <w:proofErr w:type="spell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50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по организации деятельности комиссии по делам несовершеннолетних и защите их прав</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Уп</w:t>
            </w:r>
            <w:proofErr w:type="spell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6</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9</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 xml:space="preserve">Ежедневник </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Недатированный, А5, обложка из </w:t>
            </w:r>
            <w:proofErr w:type="spellStart"/>
            <w:r w:rsidRPr="00E222BC">
              <w:rPr>
                <w:sz w:val="16"/>
                <w:szCs w:val="16"/>
              </w:rPr>
              <w:t>бумвинила</w:t>
            </w:r>
            <w:proofErr w:type="spellEnd"/>
            <w:r w:rsidRPr="00E222BC">
              <w:rPr>
                <w:sz w:val="16"/>
                <w:szCs w:val="16"/>
              </w:rPr>
              <w:t>, справочный материал</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100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Отдел по труду </w:t>
            </w:r>
          </w:p>
          <w:p w:rsidR="006673EA" w:rsidRPr="00E222BC" w:rsidRDefault="006673EA" w:rsidP="00F051DB">
            <w:pPr>
              <w:autoSpaceDE w:val="0"/>
              <w:autoSpaceDN w:val="0"/>
              <w:adjustRightInd w:val="0"/>
              <w:rPr>
                <w:sz w:val="16"/>
                <w:szCs w:val="16"/>
              </w:rPr>
            </w:pPr>
            <w:r w:rsidRPr="00E222BC">
              <w:rPr>
                <w:sz w:val="16"/>
                <w:szCs w:val="16"/>
              </w:rPr>
              <w:t>управления экономической политики</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8</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3</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10</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Книга учета</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Обложка из </w:t>
            </w:r>
            <w:proofErr w:type="spellStart"/>
            <w:r w:rsidRPr="00E222BC">
              <w:rPr>
                <w:sz w:val="16"/>
                <w:szCs w:val="16"/>
              </w:rPr>
              <w:t>бумвинила</w:t>
            </w:r>
            <w:proofErr w:type="spellEnd"/>
            <w:r w:rsidRPr="006673EA">
              <w:rPr>
                <w:b/>
                <w:sz w:val="16"/>
                <w:szCs w:val="16"/>
              </w:rPr>
              <w:t xml:space="preserve"> с наклейкой ярлычка, скреплени</w:t>
            </w:r>
            <w:proofErr w:type="gramStart"/>
            <w:r w:rsidRPr="006673EA">
              <w:rPr>
                <w:b/>
                <w:sz w:val="16"/>
                <w:szCs w:val="16"/>
              </w:rPr>
              <w:t>е-</w:t>
            </w:r>
            <w:proofErr w:type="gramEnd"/>
            <w:r w:rsidRPr="006673EA">
              <w:rPr>
                <w:b/>
                <w:sz w:val="16"/>
                <w:szCs w:val="16"/>
              </w:rPr>
              <w:t xml:space="preserve"> скобы</w:t>
            </w:r>
            <w:r w:rsidRPr="00E222BC">
              <w:rPr>
                <w:sz w:val="16"/>
                <w:szCs w:val="16"/>
              </w:rPr>
              <w:t>, 203*288мм, бумага офсет в клетку, не менее 100 листов</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60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vMerge w:val="restart"/>
            <w:shd w:val="clear" w:color="auto" w:fill="auto"/>
          </w:tcPr>
          <w:p w:rsidR="006673EA" w:rsidRPr="00E222BC" w:rsidRDefault="006673EA" w:rsidP="006673EA">
            <w:pPr>
              <w:pStyle w:val="a4"/>
              <w:spacing w:after="0"/>
              <w:jc w:val="center"/>
              <w:rPr>
                <w:sz w:val="16"/>
                <w:szCs w:val="16"/>
                <w:lang w:val="ru-RU"/>
              </w:rPr>
            </w:pPr>
            <w:r w:rsidRPr="006673EA">
              <w:rPr>
                <w:b/>
                <w:sz w:val="16"/>
                <w:szCs w:val="16"/>
                <w:lang w:val="ru-RU"/>
              </w:rPr>
              <w:t>не соответствует</w:t>
            </w:r>
            <w:r w:rsidRPr="00E222BC">
              <w:rPr>
                <w:sz w:val="16"/>
                <w:szCs w:val="16"/>
                <w:lang w:val="ru-RU"/>
              </w:rPr>
              <w:t xml:space="preserve"> (в описании объекта закупки указано «Обложка </w:t>
            </w:r>
            <w:r w:rsidRPr="006673EA">
              <w:rPr>
                <w:b/>
                <w:sz w:val="16"/>
                <w:szCs w:val="16"/>
                <w:lang w:val="ru-RU"/>
              </w:rPr>
              <w:t xml:space="preserve">из </w:t>
            </w:r>
            <w:proofErr w:type="spellStart"/>
            <w:r w:rsidRPr="006673EA">
              <w:rPr>
                <w:b/>
                <w:sz w:val="16"/>
                <w:szCs w:val="16"/>
                <w:lang w:val="ru-RU"/>
              </w:rPr>
              <w:t>бумвинила</w:t>
            </w:r>
            <w:proofErr w:type="spellEnd"/>
            <w:r w:rsidRPr="006673EA">
              <w:rPr>
                <w:b/>
                <w:sz w:val="16"/>
                <w:szCs w:val="16"/>
                <w:lang w:val="ru-RU"/>
              </w:rPr>
              <w:t>, скреплени</w:t>
            </w:r>
            <w:proofErr w:type="gramStart"/>
            <w:r w:rsidRPr="006673EA">
              <w:rPr>
                <w:b/>
                <w:sz w:val="16"/>
                <w:szCs w:val="16"/>
                <w:lang w:val="ru-RU"/>
              </w:rPr>
              <w:t>е-</w:t>
            </w:r>
            <w:proofErr w:type="gramEnd"/>
            <w:r w:rsidRPr="006673EA">
              <w:rPr>
                <w:b/>
                <w:sz w:val="16"/>
                <w:szCs w:val="16"/>
                <w:lang w:val="ru-RU"/>
              </w:rPr>
              <w:t xml:space="preserve"> сшивка</w:t>
            </w:r>
            <w:r w:rsidRPr="00E222BC">
              <w:rPr>
                <w:sz w:val="16"/>
                <w:szCs w:val="16"/>
                <w:lang w:val="ru-RU"/>
              </w:rPr>
              <w:t>, 203*288мм, бумага офсет в клетку, 192 листов»)</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vMerge/>
            <w:shd w:val="clear" w:color="auto" w:fill="auto"/>
          </w:tcPr>
          <w:p w:rsidR="006673EA" w:rsidRPr="00E222BC" w:rsidRDefault="006673EA" w:rsidP="00F051DB">
            <w:pPr>
              <w:pStyle w:val="a4"/>
              <w:spacing w:after="0"/>
              <w:rPr>
                <w:sz w:val="16"/>
                <w:szCs w:val="16"/>
                <w:lang w:val="ru-RU"/>
              </w:rPr>
            </w:pP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по организации деятельности комиссии по делам несовершеннолетних и защите их прав</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vMerge/>
            <w:shd w:val="clear" w:color="auto" w:fill="auto"/>
          </w:tcPr>
          <w:p w:rsidR="006673EA" w:rsidRPr="00E222BC" w:rsidRDefault="006673EA" w:rsidP="00F051DB">
            <w:pPr>
              <w:pStyle w:val="a4"/>
              <w:spacing w:after="0"/>
              <w:rPr>
                <w:sz w:val="16"/>
                <w:szCs w:val="16"/>
                <w:lang w:val="ru-RU"/>
              </w:rPr>
            </w:pP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11</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Ластик</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proofErr w:type="gramStart"/>
            <w:r w:rsidRPr="00E222BC">
              <w:rPr>
                <w:sz w:val="16"/>
                <w:szCs w:val="16"/>
              </w:rPr>
              <w:t>Комбинированный</w:t>
            </w:r>
            <w:proofErr w:type="gramEnd"/>
            <w:r w:rsidRPr="00E222BC">
              <w:rPr>
                <w:sz w:val="16"/>
                <w:szCs w:val="16"/>
              </w:rPr>
              <w:t xml:space="preserve"> из натурального каучука</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100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Отдел по труду </w:t>
            </w:r>
          </w:p>
          <w:p w:rsidR="006673EA" w:rsidRPr="00E222BC" w:rsidRDefault="006673EA" w:rsidP="00F051DB">
            <w:pPr>
              <w:autoSpaceDE w:val="0"/>
              <w:autoSpaceDN w:val="0"/>
              <w:adjustRightInd w:val="0"/>
              <w:rPr>
                <w:sz w:val="16"/>
                <w:szCs w:val="16"/>
              </w:rPr>
            </w:pPr>
            <w:r w:rsidRPr="00E222BC">
              <w:rPr>
                <w:sz w:val="16"/>
                <w:szCs w:val="16"/>
              </w:rPr>
              <w:t>управления экономической политики</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12</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 xml:space="preserve">Файл вкладыш </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Прозрачный А</w:t>
            </w:r>
            <w:proofErr w:type="gramStart"/>
            <w:r w:rsidRPr="00E222BC">
              <w:rPr>
                <w:sz w:val="16"/>
                <w:szCs w:val="16"/>
              </w:rPr>
              <w:t>4</w:t>
            </w:r>
            <w:proofErr w:type="gramEnd"/>
            <w:r w:rsidRPr="00E222BC">
              <w:rPr>
                <w:sz w:val="16"/>
                <w:szCs w:val="16"/>
              </w:rPr>
              <w:t xml:space="preserve"> 30 мкм, гладкий, 100 штук  в упаковке.</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уп</w:t>
            </w:r>
            <w:proofErr w:type="spell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120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уп</w:t>
            </w:r>
            <w:proofErr w:type="spell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по организации деятельности комиссии по делам несовершеннолетних и защите их прав</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уп</w:t>
            </w:r>
            <w:proofErr w:type="spell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6</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13</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 xml:space="preserve">Ручка шариковая </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Шариковая ручка с удобной резиновой манжетой для плотного захвата пальцев. Модель в пластиковом корпусе, снабжена металлическим наконечником и колпачком с держателем для кармана или документов. Сменный стержень наполнен синими чернилами на масляной основе. Пишущий узел ручки оставляет тонкую и </w:t>
            </w:r>
            <w:r w:rsidRPr="00E222BC">
              <w:rPr>
                <w:sz w:val="16"/>
                <w:szCs w:val="16"/>
              </w:rPr>
              <w:lastRenderedPageBreak/>
              <w:t>четкую линию толщиной 0,25 мм.</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lastRenderedPageBreak/>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500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Отдел по труду </w:t>
            </w:r>
          </w:p>
          <w:p w:rsidR="006673EA" w:rsidRPr="00E222BC" w:rsidRDefault="006673EA" w:rsidP="00F051DB">
            <w:pPr>
              <w:autoSpaceDE w:val="0"/>
              <w:autoSpaceDN w:val="0"/>
              <w:adjustRightInd w:val="0"/>
              <w:rPr>
                <w:sz w:val="16"/>
                <w:szCs w:val="16"/>
              </w:rPr>
            </w:pPr>
            <w:r w:rsidRPr="00E222BC">
              <w:rPr>
                <w:sz w:val="16"/>
                <w:szCs w:val="16"/>
              </w:rPr>
              <w:t>управления экономической политики</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4</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200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по организации деятельности комиссии по делам несовершеннолетних и защите их прав</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35</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lastRenderedPageBreak/>
              <w:t>14</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proofErr w:type="spellStart"/>
            <w:r w:rsidRPr="00E222BC">
              <w:rPr>
                <w:bCs/>
                <w:sz w:val="16"/>
                <w:szCs w:val="16"/>
              </w:rPr>
              <w:t>Планинг</w:t>
            </w:r>
            <w:proofErr w:type="spellEnd"/>
            <w:r w:rsidRPr="00E222BC">
              <w:rPr>
                <w:bCs/>
                <w:sz w:val="16"/>
                <w:szCs w:val="16"/>
              </w:rPr>
              <w:t xml:space="preserve"> недатированный </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Планинг</w:t>
            </w:r>
            <w:proofErr w:type="spellEnd"/>
            <w:r w:rsidRPr="00E222BC">
              <w:rPr>
                <w:sz w:val="16"/>
                <w:szCs w:val="16"/>
              </w:rPr>
              <w:t xml:space="preserve"> в плотном переплете, не менее 128 страниц.</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40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по организации деятельности комиссии по делам несовершеннолетних и защите их прав</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3</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15</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Ножницы</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Не менее 169 мм, с пластиковыми прорезиненными ручками</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45</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vMerge w:val="restart"/>
            <w:shd w:val="clear" w:color="auto" w:fill="auto"/>
          </w:tcPr>
          <w:p w:rsidR="006673EA" w:rsidRPr="00E222BC" w:rsidRDefault="006673EA" w:rsidP="006673EA">
            <w:pPr>
              <w:pStyle w:val="a4"/>
              <w:spacing w:after="0"/>
              <w:jc w:val="center"/>
              <w:rPr>
                <w:sz w:val="16"/>
                <w:szCs w:val="16"/>
                <w:lang w:val="ru-RU"/>
              </w:rPr>
            </w:pPr>
            <w:r w:rsidRPr="006673EA">
              <w:rPr>
                <w:b/>
                <w:sz w:val="16"/>
                <w:szCs w:val="16"/>
                <w:lang w:val="ru-RU"/>
              </w:rPr>
              <w:t>Не соответствует</w:t>
            </w:r>
            <w:r w:rsidRPr="00E222BC">
              <w:rPr>
                <w:sz w:val="16"/>
                <w:szCs w:val="16"/>
                <w:lang w:val="ru-RU"/>
              </w:rPr>
              <w:t xml:space="preserve"> (в описании объекта закупки не указано </w:t>
            </w:r>
            <w:r>
              <w:rPr>
                <w:sz w:val="16"/>
                <w:szCs w:val="16"/>
                <w:lang w:val="ru-RU"/>
              </w:rPr>
              <w:t>н</w:t>
            </w:r>
            <w:r w:rsidRPr="00E222BC">
              <w:rPr>
                <w:sz w:val="16"/>
                <w:szCs w:val="16"/>
                <w:lang w:val="ru-RU"/>
              </w:rPr>
              <w:t>аименование страны происхождения товара)</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Отдел по труду </w:t>
            </w:r>
          </w:p>
          <w:p w:rsidR="006673EA" w:rsidRPr="00E222BC" w:rsidRDefault="006673EA" w:rsidP="00F051DB">
            <w:pPr>
              <w:autoSpaceDE w:val="0"/>
              <w:autoSpaceDN w:val="0"/>
              <w:adjustRightInd w:val="0"/>
              <w:rPr>
                <w:sz w:val="16"/>
                <w:szCs w:val="16"/>
              </w:rPr>
            </w:pPr>
            <w:r w:rsidRPr="00E222BC">
              <w:rPr>
                <w:sz w:val="16"/>
                <w:szCs w:val="16"/>
              </w:rPr>
              <w:t>управления экономической политики</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2</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vMerge/>
            <w:shd w:val="clear" w:color="auto" w:fill="auto"/>
          </w:tcPr>
          <w:p w:rsidR="006673EA" w:rsidRPr="00E222BC" w:rsidRDefault="006673EA" w:rsidP="00F051DB">
            <w:pPr>
              <w:pStyle w:val="a4"/>
              <w:spacing w:after="0"/>
              <w:rPr>
                <w:sz w:val="16"/>
                <w:szCs w:val="16"/>
                <w:lang w:val="ru-RU"/>
              </w:rPr>
            </w:pP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5</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vMerge/>
            <w:shd w:val="clear" w:color="auto" w:fill="auto"/>
          </w:tcPr>
          <w:p w:rsidR="006673EA" w:rsidRPr="00E222BC" w:rsidRDefault="006673EA" w:rsidP="00F051DB">
            <w:pPr>
              <w:pStyle w:val="a4"/>
              <w:spacing w:after="0"/>
              <w:rPr>
                <w:sz w:val="16"/>
                <w:szCs w:val="16"/>
                <w:lang w:val="ru-RU"/>
              </w:rPr>
            </w:pP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по организации деятельности комиссии по делам несовершеннолетних и защите их прав</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3</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vMerge/>
            <w:shd w:val="clear" w:color="auto" w:fill="auto"/>
          </w:tcPr>
          <w:p w:rsidR="006673EA" w:rsidRPr="00E222BC" w:rsidRDefault="006673EA" w:rsidP="00F051DB">
            <w:pPr>
              <w:pStyle w:val="a4"/>
              <w:spacing w:after="0"/>
              <w:rPr>
                <w:sz w:val="16"/>
                <w:szCs w:val="16"/>
                <w:lang w:val="ru-RU"/>
              </w:rPr>
            </w:pP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16</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 xml:space="preserve">Папка с 40 файлами </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Пластиковая папка,</w:t>
            </w:r>
            <w:r>
              <w:rPr>
                <w:sz w:val="16"/>
                <w:szCs w:val="16"/>
              </w:rPr>
              <w:t xml:space="preserve"> </w:t>
            </w:r>
            <w:r w:rsidRPr="00E222BC">
              <w:rPr>
                <w:sz w:val="16"/>
                <w:szCs w:val="16"/>
              </w:rPr>
              <w:t>не менее 40 прозрачных карманов, предназначена для хранения и презентации любых документов формата А</w:t>
            </w:r>
            <w:proofErr w:type="gramStart"/>
            <w:r w:rsidRPr="00E222BC">
              <w:rPr>
                <w:sz w:val="16"/>
                <w:szCs w:val="16"/>
              </w:rPr>
              <w:t>4</w:t>
            </w:r>
            <w:proofErr w:type="gramEnd"/>
            <w:r w:rsidRPr="00E222BC">
              <w:rPr>
                <w:sz w:val="16"/>
                <w:szCs w:val="16"/>
              </w:rPr>
              <w:t>. Сменный ярлычок на корешке.</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Отдел по труду </w:t>
            </w:r>
          </w:p>
          <w:p w:rsidR="006673EA" w:rsidRPr="00E222BC" w:rsidRDefault="006673EA" w:rsidP="00F051DB">
            <w:pPr>
              <w:autoSpaceDE w:val="0"/>
              <w:autoSpaceDN w:val="0"/>
              <w:adjustRightInd w:val="0"/>
              <w:rPr>
                <w:sz w:val="16"/>
                <w:szCs w:val="16"/>
              </w:rPr>
            </w:pPr>
            <w:r w:rsidRPr="00E222BC">
              <w:rPr>
                <w:sz w:val="16"/>
                <w:szCs w:val="16"/>
              </w:rPr>
              <w:t>управления экономической политики</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4</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17</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proofErr w:type="spellStart"/>
            <w:r w:rsidRPr="00E222BC">
              <w:rPr>
                <w:bCs/>
                <w:sz w:val="16"/>
                <w:szCs w:val="16"/>
              </w:rPr>
              <w:t>Самоклеющиеся</w:t>
            </w:r>
            <w:proofErr w:type="spellEnd"/>
            <w:r w:rsidRPr="00E222BC">
              <w:rPr>
                <w:bCs/>
                <w:sz w:val="16"/>
                <w:szCs w:val="16"/>
              </w:rPr>
              <w:t xml:space="preserve"> этикетки</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Для струйных принтеров, раз. 70х36 мм, формата А</w:t>
            </w:r>
            <w:proofErr w:type="gramStart"/>
            <w:r w:rsidRPr="00E222BC">
              <w:rPr>
                <w:sz w:val="16"/>
                <w:szCs w:val="16"/>
              </w:rPr>
              <w:t>4</w:t>
            </w:r>
            <w:proofErr w:type="gramEnd"/>
            <w:r w:rsidRPr="00E222BC">
              <w:rPr>
                <w:sz w:val="16"/>
                <w:szCs w:val="16"/>
              </w:rPr>
              <w:t>, не менее 100 листов</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уп</w:t>
            </w:r>
            <w:proofErr w:type="spellEnd"/>
            <w:r w:rsidRPr="00E222BC">
              <w:rPr>
                <w:sz w:val="16"/>
                <w:szCs w:val="16"/>
              </w:rPr>
              <w:t>.</w:t>
            </w:r>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5</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по организации деятельности комиссии по делам несовершеннолетних и защите их прав</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уп</w:t>
            </w:r>
            <w:proofErr w:type="spellEnd"/>
            <w:r w:rsidRPr="00E222BC">
              <w:rPr>
                <w:sz w:val="16"/>
                <w:szCs w:val="16"/>
              </w:rPr>
              <w:t>.</w:t>
            </w:r>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3</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18</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Линейка</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Пластмассовая, длина - 20 см</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Отдел по труду </w:t>
            </w:r>
          </w:p>
          <w:p w:rsidR="006673EA" w:rsidRPr="00E222BC" w:rsidRDefault="006673EA" w:rsidP="00F051DB">
            <w:pPr>
              <w:autoSpaceDE w:val="0"/>
              <w:autoSpaceDN w:val="0"/>
              <w:adjustRightInd w:val="0"/>
              <w:rPr>
                <w:sz w:val="16"/>
                <w:szCs w:val="16"/>
              </w:rPr>
            </w:pPr>
            <w:r w:rsidRPr="00E222BC">
              <w:rPr>
                <w:sz w:val="16"/>
                <w:szCs w:val="16"/>
              </w:rPr>
              <w:t>управления экономической политики</w:t>
            </w:r>
          </w:p>
        </w:tc>
        <w:tc>
          <w:tcPr>
            <w:tcW w:w="108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шт.</w:t>
            </w:r>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2</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шт.</w:t>
            </w:r>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8</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19</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Картон</w:t>
            </w:r>
          </w:p>
        </w:tc>
        <w:tc>
          <w:tcPr>
            <w:tcW w:w="1969"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Формат А3, применим для подшивки документов, </w:t>
            </w:r>
            <w:r w:rsidRPr="006673EA">
              <w:rPr>
                <w:b/>
                <w:sz w:val="16"/>
                <w:szCs w:val="16"/>
              </w:rPr>
              <w:t>не менее 200 шт. в упаковке.</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уп</w:t>
            </w:r>
            <w:proofErr w:type="spellEnd"/>
            <w:r w:rsidRPr="00E222BC">
              <w:rPr>
                <w:sz w:val="16"/>
                <w:szCs w:val="16"/>
              </w:rPr>
              <w:t>.</w:t>
            </w:r>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6</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6673EA">
            <w:pPr>
              <w:pStyle w:val="a4"/>
              <w:spacing w:after="0"/>
              <w:jc w:val="center"/>
              <w:rPr>
                <w:sz w:val="16"/>
                <w:szCs w:val="16"/>
                <w:lang w:val="ru-RU"/>
              </w:rPr>
            </w:pPr>
            <w:r w:rsidRPr="006673EA">
              <w:rPr>
                <w:b/>
                <w:sz w:val="16"/>
                <w:szCs w:val="16"/>
                <w:lang w:val="ru-RU"/>
              </w:rPr>
              <w:t>Не соответствует</w:t>
            </w:r>
            <w:r w:rsidRPr="00E222BC">
              <w:rPr>
                <w:sz w:val="16"/>
                <w:szCs w:val="16"/>
                <w:lang w:val="ru-RU"/>
              </w:rPr>
              <w:t xml:space="preserve"> (в описании объекта закупки указано «Формат А3, применим для подшивки документов, </w:t>
            </w:r>
            <w:r w:rsidRPr="006673EA">
              <w:rPr>
                <w:b/>
                <w:sz w:val="16"/>
                <w:szCs w:val="16"/>
                <w:lang w:val="ru-RU"/>
              </w:rPr>
              <w:t>100 шт. в упаковке»</w:t>
            </w:r>
            <w:r w:rsidRPr="00E222BC">
              <w:rPr>
                <w:sz w:val="16"/>
                <w:szCs w:val="16"/>
                <w:lang w:val="ru-RU"/>
              </w:rPr>
              <w:t>)</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20</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Картон</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Формат А</w:t>
            </w:r>
            <w:proofErr w:type="gramStart"/>
            <w:r w:rsidRPr="00E222BC">
              <w:rPr>
                <w:sz w:val="16"/>
                <w:szCs w:val="16"/>
              </w:rPr>
              <w:t>4</w:t>
            </w:r>
            <w:proofErr w:type="gramEnd"/>
            <w:r w:rsidRPr="00E222BC">
              <w:rPr>
                <w:sz w:val="16"/>
                <w:szCs w:val="16"/>
              </w:rPr>
              <w:t>, применим для подшивки документов, не менее 200 шт. в упаковке.</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уп</w:t>
            </w:r>
            <w:proofErr w:type="spellEnd"/>
            <w:r w:rsidRPr="00E222BC">
              <w:rPr>
                <w:sz w:val="16"/>
                <w:szCs w:val="16"/>
              </w:rPr>
              <w:t>.</w:t>
            </w:r>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14</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vMerge w:val="restart"/>
            <w:shd w:val="clear" w:color="auto" w:fill="auto"/>
          </w:tcPr>
          <w:p w:rsidR="006673EA" w:rsidRPr="006673EA" w:rsidRDefault="006673EA" w:rsidP="006673EA">
            <w:pPr>
              <w:pStyle w:val="a4"/>
              <w:spacing w:after="0"/>
              <w:jc w:val="center"/>
              <w:rPr>
                <w:sz w:val="16"/>
                <w:szCs w:val="16"/>
                <w:lang w:val="ru-RU"/>
              </w:rPr>
            </w:pPr>
            <w:r w:rsidRPr="006673EA">
              <w:rPr>
                <w:b/>
                <w:sz w:val="16"/>
                <w:szCs w:val="16"/>
                <w:lang w:val="ru-RU"/>
              </w:rPr>
              <w:t>Не соответствует</w:t>
            </w:r>
            <w:r w:rsidRPr="00E222BC">
              <w:rPr>
                <w:sz w:val="16"/>
                <w:szCs w:val="16"/>
                <w:lang w:val="ru-RU"/>
              </w:rPr>
              <w:t xml:space="preserve"> (в описании объекта закупки указано «Формат А</w:t>
            </w:r>
            <w:proofErr w:type="gramStart"/>
            <w:r w:rsidRPr="00E222BC">
              <w:rPr>
                <w:sz w:val="16"/>
                <w:szCs w:val="16"/>
                <w:lang w:val="ru-RU"/>
              </w:rPr>
              <w:t>4</w:t>
            </w:r>
            <w:proofErr w:type="gramEnd"/>
            <w:r w:rsidRPr="00E222BC">
              <w:rPr>
                <w:sz w:val="16"/>
                <w:szCs w:val="16"/>
                <w:lang w:val="ru-RU"/>
              </w:rPr>
              <w:t xml:space="preserve">, применим для подшивки документов, </w:t>
            </w:r>
            <w:r>
              <w:rPr>
                <w:b/>
                <w:sz w:val="16"/>
                <w:szCs w:val="16"/>
                <w:lang w:val="ru-RU"/>
              </w:rPr>
              <w:t xml:space="preserve">100 шт. в </w:t>
            </w:r>
            <w:r>
              <w:rPr>
                <w:b/>
                <w:sz w:val="16"/>
                <w:szCs w:val="16"/>
                <w:lang w:val="ru-RU"/>
              </w:rPr>
              <w:lastRenderedPageBreak/>
              <w:t>упаковке»</w:t>
            </w:r>
            <w:r>
              <w:rPr>
                <w:sz w:val="16"/>
                <w:szCs w:val="16"/>
                <w:lang w:val="ru-RU"/>
              </w:rPr>
              <w:t>)</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lastRenderedPageBreak/>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vMerge/>
            <w:shd w:val="clear" w:color="auto" w:fill="auto"/>
          </w:tcPr>
          <w:p w:rsidR="006673EA" w:rsidRPr="00E222BC" w:rsidRDefault="006673EA" w:rsidP="00F051DB">
            <w:pPr>
              <w:pStyle w:val="a4"/>
              <w:spacing w:after="0"/>
              <w:rPr>
                <w:sz w:val="16"/>
                <w:szCs w:val="16"/>
                <w:lang w:val="ru-RU"/>
              </w:rPr>
            </w:pP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lastRenderedPageBreak/>
              <w:t>21</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 xml:space="preserve">Батарейка </w:t>
            </w:r>
          </w:p>
        </w:tc>
        <w:tc>
          <w:tcPr>
            <w:tcW w:w="1969"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Типоразмер </w:t>
            </w:r>
            <w:proofErr w:type="gramStart"/>
            <w:r w:rsidRPr="00E222BC">
              <w:rPr>
                <w:sz w:val="16"/>
                <w:szCs w:val="16"/>
              </w:rPr>
              <w:t>–А</w:t>
            </w:r>
            <w:proofErr w:type="gramEnd"/>
            <w:r w:rsidRPr="00E222BC">
              <w:rPr>
                <w:sz w:val="16"/>
                <w:szCs w:val="16"/>
              </w:rPr>
              <w:t>А, Алкалиновые батарейки, напряжение –не менее 1,5 В. В упаковке не менее 12 шт.</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уп</w:t>
            </w:r>
            <w:proofErr w:type="spellEnd"/>
            <w:r w:rsidRPr="00E222BC">
              <w:rPr>
                <w:sz w:val="16"/>
                <w:szCs w:val="16"/>
              </w:rPr>
              <w:t>.</w:t>
            </w:r>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5</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22</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 xml:space="preserve">Батарейка </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 xml:space="preserve">Типоразмер </w:t>
            </w:r>
            <w:proofErr w:type="gramStart"/>
            <w:r w:rsidRPr="00E222BC">
              <w:rPr>
                <w:sz w:val="16"/>
                <w:szCs w:val="16"/>
              </w:rPr>
              <w:t>–А</w:t>
            </w:r>
            <w:proofErr w:type="gramEnd"/>
            <w:r w:rsidRPr="00E222BC">
              <w:rPr>
                <w:sz w:val="16"/>
                <w:szCs w:val="16"/>
              </w:rPr>
              <w:t>АА, Алкалиновые батарейки, напряжение –не менее 1,5 В. В упаковке не менее 12 шт.</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r w:rsidRPr="00E222BC">
              <w:rPr>
                <w:sz w:val="16"/>
                <w:szCs w:val="16"/>
              </w:rPr>
              <w:t>уп</w:t>
            </w:r>
            <w:proofErr w:type="spellEnd"/>
            <w:r w:rsidRPr="00E222BC">
              <w:rPr>
                <w:sz w:val="16"/>
                <w:szCs w:val="16"/>
              </w:rPr>
              <w:t>.</w:t>
            </w:r>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13</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5</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23</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Нить прошивная</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Прошивная лавсановая нить в бобинах, длина намотки —  не менее 1000 м.</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шт.</w:t>
            </w:r>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5</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8</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val="restart"/>
            <w:shd w:val="clear" w:color="auto" w:fill="auto"/>
          </w:tcPr>
          <w:p w:rsidR="006673EA" w:rsidRPr="00E222BC" w:rsidRDefault="006673EA" w:rsidP="00F051DB">
            <w:pPr>
              <w:pStyle w:val="a4"/>
              <w:spacing w:after="0"/>
              <w:rPr>
                <w:sz w:val="16"/>
                <w:szCs w:val="16"/>
                <w:lang w:val="ru-RU"/>
              </w:rPr>
            </w:pPr>
            <w:r w:rsidRPr="00E222BC">
              <w:rPr>
                <w:sz w:val="16"/>
                <w:szCs w:val="16"/>
                <w:lang w:val="ru-RU"/>
              </w:rPr>
              <w:t>24</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val="restart"/>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Клейкая лента (скотч)</w:t>
            </w:r>
          </w:p>
        </w:tc>
        <w:tc>
          <w:tcPr>
            <w:tcW w:w="1969" w:type="dxa"/>
            <w:vMerge w:val="restart"/>
            <w:shd w:val="clear" w:color="auto" w:fill="auto"/>
          </w:tcPr>
          <w:p w:rsidR="006673EA" w:rsidRPr="00E222BC" w:rsidRDefault="006673EA" w:rsidP="00F051DB">
            <w:pPr>
              <w:autoSpaceDE w:val="0"/>
              <w:autoSpaceDN w:val="0"/>
              <w:adjustRightInd w:val="0"/>
              <w:rPr>
                <w:sz w:val="16"/>
                <w:szCs w:val="16"/>
              </w:rPr>
            </w:pPr>
            <w:r w:rsidRPr="00E222BC">
              <w:rPr>
                <w:sz w:val="16"/>
                <w:szCs w:val="16"/>
              </w:rPr>
              <w:t>Прозрачная лента с клейкой текстурой, 50мм (длиной минимум 50м)</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Администрация</w:t>
            </w:r>
          </w:p>
        </w:tc>
        <w:tc>
          <w:tcPr>
            <w:tcW w:w="1083" w:type="dxa"/>
            <w:shd w:val="clear" w:color="auto" w:fill="auto"/>
          </w:tcPr>
          <w:p w:rsidR="006673EA" w:rsidRPr="00E222BC" w:rsidRDefault="006673EA" w:rsidP="00F051DB">
            <w:pPr>
              <w:autoSpaceDE w:val="0"/>
              <w:autoSpaceDN w:val="0"/>
              <w:adjustRightInd w:val="0"/>
              <w:rPr>
                <w:sz w:val="16"/>
                <w:szCs w:val="16"/>
              </w:rPr>
            </w:pPr>
            <w:proofErr w:type="spellStart"/>
            <w:proofErr w:type="gramStart"/>
            <w:r w:rsidRPr="00E222BC">
              <w:rPr>
                <w:sz w:val="16"/>
                <w:szCs w:val="16"/>
              </w:rPr>
              <w:t>шт</w:t>
            </w:r>
            <w:proofErr w:type="spellEnd"/>
            <w:proofErr w:type="gramEnd"/>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50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vMerge/>
            <w:shd w:val="clear" w:color="auto" w:fill="auto"/>
          </w:tcPr>
          <w:p w:rsidR="006673EA" w:rsidRPr="00E222BC" w:rsidRDefault="006673EA" w:rsidP="00F051DB">
            <w:pPr>
              <w:pStyle w:val="a4"/>
              <w:spacing w:after="0"/>
              <w:rPr>
                <w:sz w:val="16"/>
                <w:szCs w:val="16"/>
                <w:lang w:val="ru-RU"/>
              </w:rPr>
            </w:pP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vMerge/>
            <w:shd w:val="clear" w:color="auto" w:fill="auto"/>
          </w:tcPr>
          <w:p w:rsidR="006673EA" w:rsidRPr="00E222BC" w:rsidRDefault="006673EA" w:rsidP="00F051DB">
            <w:pPr>
              <w:autoSpaceDE w:val="0"/>
              <w:autoSpaceDN w:val="0"/>
              <w:adjustRightInd w:val="0"/>
              <w:rPr>
                <w:b/>
                <w:bCs/>
                <w:sz w:val="16"/>
                <w:szCs w:val="16"/>
              </w:rPr>
            </w:pPr>
          </w:p>
        </w:tc>
        <w:tc>
          <w:tcPr>
            <w:tcW w:w="1969" w:type="dxa"/>
            <w:vMerge/>
            <w:shd w:val="clear" w:color="auto" w:fill="auto"/>
          </w:tcPr>
          <w:p w:rsidR="006673EA" w:rsidRPr="00E222BC" w:rsidRDefault="006673EA" w:rsidP="00F051DB">
            <w:pPr>
              <w:autoSpaceDE w:val="0"/>
              <w:autoSpaceDN w:val="0"/>
              <w:adjustRightInd w:val="0"/>
              <w:rPr>
                <w:sz w:val="16"/>
                <w:szCs w:val="16"/>
              </w:rPr>
            </w:pP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15</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r w:rsidR="006673EA" w:rsidTr="007D3443">
        <w:tc>
          <w:tcPr>
            <w:tcW w:w="470"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25</w:t>
            </w:r>
          </w:p>
        </w:tc>
        <w:tc>
          <w:tcPr>
            <w:tcW w:w="1484" w:type="dxa"/>
            <w:vMerge/>
            <w:shd w:val="clear" w:color="auto" w:fill="auto"/>
          </w:tcPr>
          <w:p w:rsidR="006673EA" w:rsidRPr="00E222BC" w:rsidRDefault="006673EA" w:rsidP="00F051DB">
            <w:pPr>
              <w:pStyle w:val="a4"/>
              <w:spacing w:after="0"/>
              <w:rPr>
                <w:sz w:val="16"/>
                <w:szCs w:val="16"/>
                <w:lang w:val="ru-RU"/>
              </w:rPr>
            </w:pPr>
          </w:p>
        </w:tc>
        <w:tc>
          <w:tcPr>
            <w:tcW w:w="1625" w:type="dxa"/>
            <w:shd w:val="clear" w:color="auto" w:fill="auto"/>
          </w:tcPr>
          <w:p w:rsidR="006673EA" w:rsidRPr="00E222BC" w:rsidRDefault="006673EA" w:rsidP="00F051DB">
            <w:pPr>
              <w:autoSpaceDE w:val="0"/>
              <w:autoSpaceDN w:val="0"/>
              <w:adjustRightInd w:val="0"/>
              <w:rPr>
                <w:bCs/>
                <w:sz w:val="16"/>
                <w:szCs w:val="16"/>
              </w:rPr>
            </w:pPr>
            <w:r w:rsidRPr="00E222BC">
              <w:rPr>
                <w:bCs/>
                <w:sz w:val="16"/>
                <w:szCs w:val="16"/>
              </w:rPr>
              <w:t xml:space="preserve">Пакет почтовый </w:t>
            </w:r>
          </w:p>
        </w:tc>
        <w:tc>
          <w:tcPr>
            <w:tcW w:w="1969"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С</w:t>
            </w:r>
            <w:proofErr w:type="gramStart"/>
            <w:r w:rsidRPr="00E222BC">
              <w:rPr>
                <w:sz w:val="16"/>
                <w:szCs w:val="16"/>
              </w:rPr>
              <w:t>4</w:t>
            </w:r>
            <w:proofErr w:type="gramEnd"/>
            <w:r w:rsidRPr="00E222BC">
              <w:rPr>
                <w:sz w:val="16"/>
                <w:szCs w:val="16"/>
              </w:rPr>
              <w:t xml:space="preserve"> полиэтиленовый 229x324 мм</w:t>
            </w:r>
          </w:p>
        </w:tc>
        <w:tc>
          <w:tcPr>
            <w:tcW w:w="2018"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Отдел опеки и попечительства</w:t>
            </w:r>
          </w:p>
        </w:tc>
        <w:tc>
          <w:tcPr>
            <w:tcW w:w="108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шт.</w:t>
            </w:r>
          </w:p>
        </w:tc>
        <w:tc>
          <w:tcPr>
            <w:tcW w:w="613" w:type="dxa"/>
            <w:shd w:val="clear" w:color="auto" w:fill="auto"/>
          </w:tcPr>
          <w:p w:rsidR="006673EA" w:rsidRPr="00E222BC" w:rsidRDefault="006673EA" w:rsidP="00F051DB">
            <w:pPr>
              <w:autoSpaceDE w:val="0"/>
              <w:autoSpaceDN w:val="0"/>
              <w:adjustRightInd w:val="0"/>
              <w:rPr>
                <w:sz w:val="16"/>
                <w:szCs w:val="16"/>
              </w:rPr>
            </w:pPr>
            <w:r w:rsidRPr="00E222BC">
              <w:rPr>
                <w:sz w:val="16"/>
                <w:szCs w:val="16"/>
              </w:rPr>
              <w:t>1000</w:t>
            </w:r>
          </w:p>
        </w:tc>
        <w:tc>
          <w:tcPr>
            <w:tcW w:w="1169" w:type="dxa"/>
            <w:shd w:val="clear" w:color="auto" w:fill="auto"/>
          </w:tcPr>
          <w:p w:rsidR="006673EA" w:rsidRPr="00E222BC" w:rsidRDefault="006673EA" w:rsidP="00F051DB">
            <w:pPr>
              <w:pStyle w:val="a4"/>
              <w:spacing w:after="0"/>
              <w:rPr>
                <w:sz w:val="16"/>
                <w:szCs w:val="16"/>
                <w:lang w:val="ru-RU"/>
              </w:rPr>
            </w:pPr>
            <w:r w:rsidRPr="00E222BC">
              <w:rPr>
                <w:color w:val="000000"/>
                <w:sz w:val="16"/>
                <w:szCs w:val="16"/>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193"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62"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c>
          <w:tcPr>
            <w:tcW w:w="1274" w:type="dxa"/>
            <w:shd w:val="clear" w:color="auto" w:fill="auto"/>
          </w:tcPr>
          <w:p w:rsidR="006673EA" w:rsidRPr="00E222BC" w:rsidRDefault="006673EA" w:rsidP="00F051DB">
            <w:pPr>
              <w:pStyle w:val="a4"/>
              <w:spacing w:after="0"/>
              <w:rPr>
                <w:sz w:val="16"/>
                <w:szCs w:val="16"/>
                <w:lang w:val="ru-RU"/>
              </w:rPr>
            </w:pPr>
            <w:r w:rsidRPr="00E222BC">
              <w:rPr>
                <w:sz w:val="16"/>
                <w:szCs w:val="16"/>
                <w:lang w:val="ru-RU"/>
              </w:rPr>
              <w:t>соответствует</w:t>
            </w:r>
          </w:p>
        </w:tc>
      </w:tr>
    </w:tbl>
    <w:p w:rsidR="005A7173" w:rsidRDefault="005A7173" w:rsidP="0075207A">
      <w:pPr>
        <w:jc w:val="right"/>
      </w:pPr>
    </w:p>
    <w:sectPr w:rsidR="005A7173" w:rsidSect="005A7173">
      <w:pgSz w:w="16838" w:h="11906" w:orient="landscape"/>
      <w:pgMar w:top="284"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DB" w:rsidRDefault="00F051DB" w:rsidP="005A7173">
      <w:r>
        <w:separator/>
      </w:r>
    </w:p>
  </w:endnote>
  <w:endnote w:type="continuationSeparator" w:id="0">
    <w:p w:rsidR="00F051DB" w:rsidRDefault="00F051DB" w:rsidP="005A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DB" w:rsidRDefault="00F051DB" w:rsidP="005A7173">
      <w:r>
        <w:separator/>
      </w:r>
    </w:p>
  </w:footnote>
  <w:footnote w:type="continuationSeparator" w:id="0">
    <w:p w:rsidR="00F051DB" w:rsidRDefault="00F051DB" w:rsidP="005A7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6B"/>
    <w:rsid w:val="001B19C6"/>
    <w:rsid w:val="001B2D5A"/>
    <w:rsid w:val="002648C8"/>
    <w:rsid w:val="003C4B60"/>
    <w:rsid w:val="00444467"/>
    <w:rsid w:val="00444C6B"/>
    <w:rsid w:val="00451C90"/>
    <w:rsid w:val="004A2B4F"/>
    <w:rsid w:val="004E2C9D"/>
    <w:rsid w:val="005A7173"/>
    <w:rsid w:val="006673EA"/>
    <w:rsid w:val="0075207A"/>
    <w:rsid w:val="007D3443"/>
    <w:rsid w:val="008174EE"/>
    <w:rsid w:val="009A2507"/>
    <w:rsid w:val="00B749FB"/>
    <w:rsid w:val="00BF237E"/>
    <w:rsid w:val="00BF682A"/>
    <w:rsid w:val="00C31F13"/>
    <w:rsid w:val="00C56B9C"/>
    <w:rsid w:val="00DF3E9C"/>
    <w:rsid w:val="00EC2D09"/>
    <w:rsid w:val="00F051DB"/>
    <w:rsid w:val="00F228FC"/>
    <w:rsid w:val="00FF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 w:type="paragraph" w:customStyle="1" w:styleId="ConsPlusNormal">
    <w:name w:val="ConsPlusNormal"/>
    <w:link w:val="ConsPlusNormal0"/>
    <w:rsid w:val="006673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73EA"/>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 w:type="paragraph" w:customStyle="1" w:styleId="ConsPlusNormal">
    <w:name w:val="ConsPlusNormal"/>
    <w:link w:val="ConsPlusNormal0"/>
    <w:rsid w:val="006673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73E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3119</Words>
  <Characters>17781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16</cp:revision>
  <cp:lastPrinted>2017-07-19T11:45:00Z</cp:lastPrinted>
  <dcterms:created xsi:type="dcterms:W3CDTF">2017-07-07T06:51:00Z</dcterms:created>
  <dcterms:modified xsi:type="dcterms:W3CDTF">2017-07-19T11:48:00Z</dcterms:modified>
</cp:coreProperties>
</file>