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558A3" w:rsidRDefault="005558A3" w:rsidP="00F302BE">
      <w:pPr>
        <w:rPr>
          <w:rFonts w:ascii="PT Astra Serif" w:hAnsi="PT Astra Serif"/>
        </w:rPr>
      </w:pPr>
    </w:p>
    <w:p w:rsidR="005558A3" w:rsidRDefault="004251CB" w:rsidP="00330D7E">
      <w:pPr>
        <w:rPr>
          <w:rFonts w:ascii="PT Astra Serif" w:hAnsi="PT Astra Serif"/>
        </w:rPr>
      </w:pPr>
      <w:r>
        <w:rPr>
          <w:rFonts w:ascii="PT Astra Serif" w:hAnsi="PT Astra Serif"/>
        </w:rPr>
        <w:t>18</w:t>
      </w:r>
      <w:r w:rsidR="005558A3">
        <w:rPr>
          <w:rFonts w:ascii="PT Astra Serif" w:hAnsi="PT Astra Serif"/>
        </w:rPr>
        <w:t xml:space="preserve"> декабря 2019 г.  </w:t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 w:rsidR="005558A3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="004A7FBF">
        <w:rPr>
          <w:rFonts w:ascii="PT Astra Serif" w:hAnsi="PT Astra Serif"/>
        </w:rPr>
        <w:t>355</w:t>
      </w:r>
      <w:r w:rsidR="005558A3">
        <w:rPr>
          <w:rFonts w:ascii="PT Astra Serif" w:hAnsi="PT Astra Serif"/>
        </w:rPr>
        <w:t>-4</w:t>
      </w:r>
    </w:p>
    <w:p w:rsidR="005558A3" w:rsidRDefault="005558A3" w:rsidP="00330D7E">
      <w:pPr>
        <w:rPr>
          <w:rFonts w:ascii="PT Astra Serif" w:hAnsi="PT Astra Serif"/>
          <w:b/>
        </w:rPr>
      </w:pPr>
    </w:p>
    <w:p w:rsidR="005558A3" w:rsidRPr="006B5023" w:rsidRDefault="005558A3" w:rsidP="00F96E4D">
      <w:pPr>
        <w:tabs>
          <w:tab w:val="left" w:pos="0"/>
        </w:tabs>
        <w:jc w:val="both"/>
        <w:rPr>
          <w:rFonts w:ascii="PT Astra Serif" w:hAnsi="PT Astra Serif"/>
        </w:rPr>
      </w:pPr>
      <w:r w:rsidRPr="006B5023">
        <w:rPr>
          <w:rFonts w:ascii="PT Astra Serif" w:hAnsi="PT Astra Serif"/>
        </w:rPr>
        <w:t xml:space="preserve">ПРИСУТСТВОВАЛИ: </w:t>
      </w:r>
    </w:p>
    <w:p w:rsidR="005558A3" w:rsidRPr="006B5023" w:rsidRDefault="005558A3" w:rsidP="00F96E4D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 w:rsidRPr="006B5023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B5023">
        <w:rPr>
          <w:rFonts w:ascii="PT Astra Serif" w:hAnsi="PT Astra Serif"/>
        </w:rPr>
        <w:t>Югорска</w:t>
      </w:r>
      <w:proofErr w:type="spellEnd"/>
      <w:r w:rsidRPr="006B5023">
        <w:rPr>
          <w:rFonts w:ascii="PT Astra Serif" w:hAnsi="PT Astra Serif"/>
        </w:rPr>
        <w:t xml:space="preserve"> (далее - комиссия) в следующем  составе:</w:t>
      </w:r>
    </w:p>
    <w:p w:rsidR="005558A3" w:rsidRPr="006B5023" w:rsidRDefault="005558A3" w:rsidP="00F96E4D">
      <w:pPr>
        <w:widowControl w:val="0"/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6B5023">
        <w:rPr>
          <w:rFonts w:ascii="PT Astra Serif" w:hAnsi="PT Astra Serif"/>
          <w:spacing w:val="-6"/>
        </w:rPr>
        <w:t xml:space="preserve">С. Д. </w:t>
      </w:r>
      <w:proofErr w:type="spellStart"/>
      <w:r w:rsidRPr="006B5023">
        <w:rPr>
          <w:rFonts w:ascii="PT Astra Serif" w:hAnsi="PT Astra Serif"/>
          <w:spacing w:val="-6"/>
        </w:rPr>
        <w:t>Голин</w:t>
      </w:r>
      <w:proofErr w:type="spellEnd"/>
      <w:r w:rsidRPr="006B5023"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558A3" w:rsidRPr="006B5023" w:rsidRDefault="005558A3" w:rsidP="00F96E4D">
      <w:pPr>
        <w:pStyle w:val="a7"/>
        <w:tabs>
          <w:tab w:val="left" w:pos="-567"/>
          <w:tab w:val="left" w:pos="0"/>
          <w:tab w:val="left" w:pos="426"/>
          <w:tab w:val="left" w:pos="851"/>
        </w:tabs>
        <w:spacing w:line="240" w:lineRule="auto"/>
        <w:ind w:left="0" w:right="-1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>Члены комиссии:</w:t>
      </w:r>
    </w:p>
    <w:p w:rsidR="005558A3" w:rsidRPr="006B5023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6B5023">
        <w:rPr>
          <w:rFonts w:ascii="PT Astra Serif" w:hAnsi="PT Astra Serif"/>
          <w:sz w:val="24"/>
          <w:szCs w:val="24"/>
        </w:rPr>
        <w:t>Бандурин</w:t>
      </w:r>
      <w:proofErr w:type="spellEnd"/>
      <w:r w:rsidRPr="006B5023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6B5023">
        <w:rPr>
          <w:rFonts w:ascii="PT Astra Serif" w:hAnsi="PT Astra Serif"/>
          <w:sz w:val="24"/>
          <w:szCs w:val="24"/>
        </w:rPr>
        <w:t>жилищно</w:t>
      </w:r>
      <w:proofErr w:type="spellEnd"/>
      <w:r w:rsidRPr="006B5023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B5023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023">
        <w:rPr>
          <w:rFonts w:ascii="PT Astra Serif" w:hAnsi="PT Astra Serif"/>
          <w:sz w:val="24"/>
          <w:szCs w:val="24"/>
        </w:rPr>
        <w:t>;</w:t>
      </w:r>
    </w:p>
    <w:p w:rsidR="005558A3" w:rsidRPr="006B5023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6B5023">
        <w:rPr>
          <w:rFonts w:ascii="PT Astra Serif" w:hAnsi="PT Astra Serif"/>
          <w:sz w:val="24"/>
          <w:szCs w:val="24"/>
        </w:rPr>
        <w:t>Климин</w:t>
      </w:r>
      <w:proofErr w:type="spellEnd"/>
      <w:r w:rsidRPr="006B5023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6B5023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023">
        <w:rPr>
          <w:rFonts w:ascii="PT Astra Serif" w:hAnsi="PT Astra Serif"/>
          <w:sz w:val="24"/>
          <w:szCs w:val="24"/>
        </w:rPr>
        <w:t>;</w:t>
      </w:r>
    </w:p>
    <w:p w:rsidR="005558A3" w:rsidRPr="006B5023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558A3" w:rsidRPr="006B5023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6B5023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6B5023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6B5023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023">
        <w:rPr>
          <w:rFonts w:ascii="PT Astra Serif" w:hAnsi="PT Astra Serif"/>
          <w:sz w:val="24"/>
          <w:szCs w:val="24"/>
        </w:rPr>
        <w:t>;</w:t>
      </w:r>
    </w:p>
    <w:p w:rsidR="005558A3" w:rsidRPr="006B5023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B5023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023">
        <w:rPr>
          <w:rFonts w:ascii="PT Astra Serif" w:hAnsi="PT Astra Serif"/>
          <w:sz w:val="24"/>
          <w:szCs w:val="24"/>
        </w:rPr>
        <w:t>;</w:t>
      </w:r>
    </w:p>
    <w:p w:rsidR="005558A3" w:rsidRPr="006B5023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B5023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5558A3" w:rsidRDefault="005558A3" w:rsidP="00F96E4D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B5023"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 w:rsidRPr="006B5023">
        <w:rPr>
          <w:rFonts w:ascii="PT Astra Serif" w:hAnsi="PT Astra Serif"/>
          <w:noProof/>
          <w:sz w:val="24"/>
          <w:szCs w:val="24"/>
        </w:rPr>
        <w:t>.</w:t>
      </w:r>
    </w:p>
    <w:p w:rsidR="004251CB" w:rsidRPr="00490C86" w:rsidRDefault="004251CB" w:rsidP="004251CB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90C86">
        <w:rPr>
          <w:rFonts w:ascii="PT Astra Serif" w:hAnsi="PT Astra Serif"/>
        </w:rPr>
        <w:t xml:space="preserve">Представитель заказчика: </w:t>
      </w:r>
      <w:proofErr w:type="spellStart"/>
      <w:r w:rsidRPr="00490C86">
        <w:rPr>
          <w:rFonts w:ascii="PT Astra Serif" w:hAnsi="PT Astra Serif"/>
        </w:rPr>
        <w:t>Русакевич</w:t>
      </w:r>
      <w:proofErr w:type="spellEnd"/>
      <w:r w:rsidRPr="00490C86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490C86">
        <w:rPr>
          <w:rFonts w:ascii="PT Astra Serif" w:hAnsi="PT Astra Serif"/>
        </w:rPr>
        <w:t>Югорска</w:t>
      </w:r>
      <w:proofErr w:type="spellEnd"/>
      <w:r w:rsidRPr="00490C86">
        <w:rPr>
          <w:rFonts w:ascii="PT Astra Serif" w:hAnsi="PT Astra Serif"/>
        </w:rPr>
        <w:t>.</w:t>
      </w:r>
    </w:p>
    <w:p w:rsidR="004A7FBF" w:rsidRPr="00693EB2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693EB2">
        <w:rPr>
          <w:rFonts w:ascii="PT Astra Serif" w:hAnsi="PT Astra Serif"/>
        </w:rPr>
        <w:t xml:space="preserve">1. Наименование конкурса: конкурс в электронной форме № 0187300005819000355 на выполнение работ по содержанию и обслуживанию автобусных остановок в 2020 году в городе </w:t>
      </w:r>
      <w:proofErr w:type="spellStart"/>
      <w:r w:rsidRPr="00693EB2">
        <w:rPr>
          <w:rFonts w:ascii="PT Astra Serif" w:hAnsi="PT Astra Serif"/>
        </w:rPr>
        <w:t>Югорске</w:t>
      </w:r>
      <w:proofErr w:type="spellEnd"/>
      <w:r w:rsidRPr="00693EB2">
        <w:rPr>
          <w:rFonts w:ascii="PT Astra Serif" w:hAnsi="PT Astra Serif"/>
        </w:rPr>
        <w:t>.</w:t>
      </w:r>
    </w:p>
    <w:p w:rsidR="004A7FBF" w:rsidRPr="00693EB2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693EB2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693EB2">
          <w:rPr>
            <w:rFonts w:ascii="PT Astra Serif" w:hAnsi="PT Astra Serif"/>
          </w:rPr>
          <w:t>http://zakupki.gov.ru/</w:t>
        </w:r>
      </w:hyperlink>
      <w:r w:rsidRPr="00693EB2">
        <w:rPr>
          <w:rFonts w:ascii="PT Astra Serif" w:hAnsi="PT Astra Serif"/>
        </w:rPr>
        <w:t xml:space="preserve">, код конкурса 0187300005819000355, дата публикации 15.11.2019. </w:t>
      </w:r>
    </w:p>
    <w:p w:rsidR="004A7FBF" w:rsidRPr="00693EB2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693EB2">
        <w:rPr>
          <w:rFonts w:ascii="PT Astra Serif" w:hAnsi="PT Astra Serif"/>
        </w:rPr>
        <w:t>Идентификационный код закупки:  193862201231086220100100440018129244.</w:t>
      </w:r>
    </w:p>
    <w:p w:rsidR="004A7FBF" w:rsidRPr="00693EB2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693EB2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693EB2">
        <w:rPr>
          <w:rFonts w:ascii="PT Astra Serif" w:hAnsi="PT Astra Serif"/>
        </w:rPr>
        <w:t>Югорска</w:t>
      </w:r>
      <w:proofErr w:type="spellEnd"/>
      <w:r w:rsidRPr="00693EB2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693EB2">
        <w:rPr>
          <w:rFonts w:ascii="PT Astra Serif" w:hAnsi="PT Astra Serif"/>
        </w:rPr>
        <w:t>Югорск</w:t>
      </w:r>
      <w:proofErr w:type="spellEnd"/>
      <w:r w:rsidRPr="00693EB2">
        <w:rPr>
          <w:rFonts w:ascii="PT Astra Serif" w:hAnsi="PT Astra Serif"/>
        </w:rPr>
        <w:t>, Ханты-Мансийский автономный округ – Югра.</w:t>
      </w:r>
    </w:p>
    <w:p w:rsidR="004A7FBF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 2019 года, по адресу: ул. 40 лет Победы, 11, </w:t>
      </w:r>
      <w:proofErr w:type="spellStart"/>
      <w:r>
        <w:rPr>
          <w:rFonts w:ascii="PT Astra Serif" w:hAnsi="PT Astra Serif"/>
        </w:rPr>
        <w:t>г</w:t>
      </w:r>
      <w:proofErr w:type="gramStart"/>
      <w:r>
        <w:rPr>
          <w:rFonts w:ascii="PT Astra Serif" w:hAnsi="PT Astra Serif"/>
        </w:rPr>
        <w:t>.Ю</w:t>
      </w:r>
      <w:proofErr w:type="gramEnd"/>
      <w:r>
        <w:rPr>
          <w:rFonts w:ascii="PT Astra Serif" w:hAnsi="PT Astra Serif"/>
        </w:rPr>
        <w:t>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4A7FBF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Количество поступивших заявок на участие  в аукционе – 2. </w:t>
      </w:r>
    </w:p>
    <w:p w:rsidR="004A7FBF" w:rsidRDefault="004A7FBF" w:rsidP="00693EB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356"/>
      </w:tblGrid>
      <w:tr w:rsidR="004A7FBF" w:rsidTr="004A7FBF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FBF" w:rsidRDefault="004A7FBF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FBF" w:rsidRDefault="004A7FBF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FBF" w:rsidRDefault="004A7FBF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4A7FBF" w:rsidTr="004A7FBF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FBF" w:rsidRDefault="004A7FBF">
            <w:pPr>
              <w:widowControl w:val="0"/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170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FBF" w:rsidRDefault="004A7FBF">
            <w:pPr>
              <w:widowControl w:val="0"/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FBF" w:rsidRDefault="004A7FBF">
            <w:pPr>
              <w:widowControl w:val="0"/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4A7FBF" w:rsidTr="004A7FBF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FBF" w:rsidRDefault="004A7FBF">
            <w:pPr>
              <w:widowControl w:val="0"/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75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FBF" w:rsidRDefault="004A7FBF">
            <w:pPr>
              <w:widowControl w:val="0"/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FBF" w:rsidRDefault="004A7FBF">
            <w:pPr>
              <w:rPr>
                <w:rFonts w:ascii="Calibri" w:eastAsia="Calibri" w:hAnsi="Calibri"/>
              </w:rPr>
            </w:pPr>
          </w:p>
        </w:tc>
      </w:tr>
    </w:tbl>
    <w:p w:rsidR="004251CB" w:rsidRDefault="004251CB" w:rsidP="004251CB">
      <w:pPr>
        <w:jc w:val="both"/>
        <w:rPr>
          <w:rFonts w:ascii="PT Astra Serif" w:hAnsi="PT Astra Serif"/>
        </w:rPr>
      </w:pPr>
    </w:p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4A7FBF" w:rsidRDefault="00330D7E" w:rsidP="004A7FB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A7FBF">
        <w:rPr>
          <w:rFonts w:ascii="PT Astra Serif" w:hAnsi="PT Astra Serif"/>
        </w:rPr>
        <w:t>.</w:t>
      </w:r>
      <w:r w:rsidR="004A7FBF" w:rsidRPr="004A7FBF">
        <w:rPr>
          <w:rFonts w:ascii="PT Astra Serif" w:hAnsi="PT Astra Serif"/>
        </w:rPr>
        <w:t xml:space="preserve"> </w:t>
      </w:r>
      <w:r w:rsidR="004A7FBF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4A7FBF" w:rsidTr="004A7FBF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4A7FBF" w:rsidTr="004A7FB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170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98"/>
              <w:gridCol w:w="5493"/>
            </w:tblGrid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Фамилия, имя, отчество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Воронов Николай Иванович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628260, Автономный Ханты-Мансийский Автономный округ - Югра, Город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Улица 40 лет Победы, 11-А,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628260, Автономный Ханты-Мансийский Автономный округ - Югра, Город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Улица 40 лет Победы, 11-А,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73467521628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8622008120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4A7FB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Тип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Юридическое лицо </w:t>
                  </w:r>
                </w:p>
              </w:tc>
            </w:tr>
          </w:tbl>
          <w:p w:rsidR="004A7FBF" w:rsidRDefault="004A7FB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A7FBF" w:rsidTr="004A7FB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FBF" w:rsidRDefault="004A7FB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5594"/>
            </w:tblGrid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Фамилия, имя, отчество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Анкаев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Тагир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Наврузович</w:t>
                  </w:r>
                  <w:proofErr w:type="spellEnd"/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79227607724</w:t>
                  </w:r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4A7FB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Тип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FBF" w:rsidRDefault="004A7FBF">
                  <w:pPr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rFonts w:ascii="Calibri" w:hAnsi="Calibri"/>
                    </w:rPr>
                    <w:t xml:space="preserve">Юридическое лицо </w:t>
                  </w:r>
                </w:p>
              </w:tc>
            </w:tr>
          </w:tbl>
          <w:p w:rsidR="004A7FBF" w:rsidRDefault="004A7FB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A7FBF" w:rsidRDefault="004A7FBF" w:rsidP="004A7FBF">
      <w:pPr>
        <w:suppressAutoHyphens/>
        <w:ind w:right="142"/>
        <w:jc w:val="both"/>
        <w:rPr>
          <w:rFonts w:ascii="PT Astra Serif" w:hAnsi="PT Astra Serif" w:cstheme="minorBidi"/>
          <w:lang w:eastAsia="en-US"/>
        </w:rPr>
      </w:pPr>
    </w:p>
    <w:p w:rsidR="004A7FBF" w:rsidRDefault="004A7FBF" w:rsidP="004A7FBF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4A7FBF" w:rsidRDefault="004A7FBF" w:rsidP="004A7FBF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4A7FBF" w:rsidRDefault="004A7FBF" w:rsidP="004A7FBF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МУНИЦИПАЛЬНОЕ АВТОНОМНОЕ УЧРЕЖДЕНИЕ "МОЛОДЕЖНЫЙ ЦЕНТР "ГЕЛИОС";</w:t>
      </w:r>
    </w:p>
    <w:p w:rsidR="004A7FBF" w:rsidRDefault="004A7FBF" w:rsidP="004A7FBF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- ОБЩЕСТВО С ОГРАНИЧЕННОЙ ОТВЕТСТВЕННОСТЬЮ "ЭКСПРЕСС-СВЯЗЬ".</w:t>
      </w:r>
    </w:p>
    <w:p w:rsidR="004A7FBF" w:rsidRPr="004A7FBF" w:rsidRDefault="004A7FBF" w:rsidP="004A7FB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558A3" w:rsidRPr="00330D7E" w:rsidRDefault="004A7FBF" w:rsidP="004A7FB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</w:t>
      </w:r>
      <w:r w:rsidRPr="004A7FB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4A7FBF">
          <w:t>пункте 3 части 1 статьи 32</w:t>
        </w:r>
      </w:hyperlink>
      <w:r w:rsidRPr="004A7FBF"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558A3" w:rsidRPr="00330D7E" w:rsidRDefault="00330D7E" w:rsidP="00330D7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5558A3" w:rsidP="005558A3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63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837"/>
      </w:tblGrid>
      <w:tr w:rsidR="00693EB2" w:rsidTr="00693EB2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Default="00693EB2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EB2" w:rsidRDefault="00693EB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93EB2" w:rsidRDefault="00693EB2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693EB2" w:rsidRDefault="00693EB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EB2" w:rsidRDefault="00693EB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B2" w:rsidRDefault="00693EB2" w:rsidP="00693EB2">
            <w:pPr>
              <w:spacing w:after="200" w:line="276" w:lineRule="auto"/>
              <w:jc w:val="center"/>
            </w:pPr>
            <w:r>
              <w:t>Предложение о цене контракта, руб.</w:t>
            </w:r>
          </w:p>
        </w:tc>
      </w:tr>
      <w:tr w:rsidR="00693EB2" w:rsidRPr="00BC44BD" w:rsidTr="00693EB2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Pr="00AC0AB1" w:rsidRDefault="00693EB2" w:rsidP="00AC0AB1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C0AB1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Pr="00AC0AB1" w:rsidRDefault="00693EB2" w:rsidP="00AC0A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AB1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"МОЛОДЕЖНЫЙ ЦЕНТР "ГЕЛИОС"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Pr="00AC0AB1" w:rsidRDefault="00693EB2" w:rsidP="00AC0A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AB1">
              <w:rPr>
                <w:rFonts w:ascii="PT Astra Serif" w:hAnsi="PT Astra Serif"/>
                <w:sz w:val="20"/>
                <w:szCs w:val="20"/>
              </w:rPr>
              <w:t xml:space="preserve">628260, Автономный Ханты-Мансийский Автономный округ - Югра, Город </w:t>
            </w:r>
            <w:proofErr w:type="spellStart"/>
            <w:r w:rsidRPr="00AC0AB1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AC0AB1">
              <w:rPr>
                <w:rFonts w:ascii="PT Astra Serif" w:hAnsi="PT Astra Serif"/>
                <w:sz w:val="20"/>
                <w:szCs w:val="20"/>
              </w:rPr>
              <w:t>, Улица 40 лет Победы, 11-А,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B2" w:rsidRPr="00AC0AB1" w:rsidRDefault="00693EB2" w:rsidP="00693EB2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AB1">
              <w:rPr>
                <w:rFonts w:ascii="PT Astra Serif" w:hAnsi="PT Astra Serif"/>
                <w:sz w:val="20"/>
                <w:szCs w:val="20"/>
              </w:rPr>
              <w:t>1282000</w:t>
            </w:r>
          </w:p>
        </w:tc>
      </w:tr>
      <w:tr w:rsidR="00693EB2" w:rsidTr="00693EB2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Pr="00BC44BD" w:rsidRDefault="00693EB2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44BD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Pr="00AC0AB1" w:rsidRDefault="00693EB2" w:rsidP="00AC0A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AB1">
              <w:rPr>
                <w:rFonts w:ascii="PT Astra Serif" w:hAnsi="PT Astra Serif"/>
                <w:sz w:val="20"/>
                <w:szCs w:val="20"/>
              </w:rPr>
              <w:t>ОБЩЕСТВО С ОГРАНИЧЕННОЙ ОТВЕТСТВЕННОСТЬЮ "ЭКСПРЕСС-СВЯЗЬ"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EB2" w:rsidRPr="00547265" w:rsidRDefault="00693EB2" w:rsidP="00AC0A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44BD">
              <w:rPr>
                <w:rFonts w:ascii="PT Astra Serif" w:hAnsi="PT Astra Serif"/>
                <w:sz w:val="20"/>
                <w:szCs w:val="20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BC44BD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BC44BD">
              <w:rPr>
                <w:rFonts w:ascii="PT Astra Serif" w:hAnsi="PT Astra Serif"/>
                <w:sz w:val="20"/>
                <w:szCs w:val="20"/>
              </w:rPr>
              <w:t>, ОФИС 103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B2" w:rsidRPr="00AC0AB1" w:rsidRDefault="00693EB2" w:rsidP="00693EB2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AB1">
              <w:rPr>
                <w:rFonts w:ascii="PT Astra Serif" w:hAnsi="PT Astra Serif"/>
                <w:sz w:val="20"/>
                <w:szCs w:val="20"/>
              </w:rPr>
              <w:t>1283050</w:t>
            </w:r>
          </w:p>
        </w:tc>
      </w:tr>
    </w:tbl>
    <w:p w:rsidR="005558A3" w:rsidRPr="001175FD" w:rsidRDefault="001175FD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Pr="001175FD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решением, указанным в пунктах 8,9</w:t>
            </w:r>
            <w:r w:rsidR="001175FD">
              <w:rPr>
                <w:noProof/>
                <w:sz w:val="18"/>
                <w:szCs w:val="18"/>
                <w:lang w:eastAsia="en-US"/>
              </w:rPr>
              <w:t>,10,11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конкурсе  совпадает с решением, указанным в пункте 5 настоящего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5558A3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5558A3" w:rsidRDefault="005558A3" w:rsidP="005558A3">
      <w:pPr>
        <w:jc w:val="both"/>
        <w:rPr>
          <w:b/>
        </w:rPr>
      </w:pPr>
    </w:p>
    <w:p w:rsidR="005558A3" w:rsidRDefault="005558A3" w:rsidP="005558A3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5558A3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5558A3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5558A3">
      <w:pPr>
        <w:jc w:val="right"/>
      </w:pPr>
      <w:r>
        <w:t xml:space="preserve">  __________________Н.А. Морозова</w:t>
      </w:r>
    </w:p>
    <w:p w:rsidR="005558A3" w:rsidRDefault="005558A3" w:rsidP="005558A3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55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5558A3">
      <w:pPr>
        <w:jc w:val="right"/>
      </w:pPr>
      <w:r>
        <w:t>___________________Н.Б. Захарова</w:t>
      </w:r>
    </w:p>
    <w:p w:rsidR="005558A3" w:rsidRDefault="005558A3" w:rsidP="005558A3">
      <w:pPr>
        <w:jc w:val="right"/>
      </w:pPr>
    </w:p>
    <w:p w:rsidR="005558A3" w:rsidRDefault="005558A3" w:rsidP="005558A3">
      <w:pPr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/>
    <w:p w:rsidR="00C83F6C" w:rsidRDefault="00C83F6C"/>
    <w:p w:rsidR="00C83F6C" w:rsidRDefault="00C83F6C"/>
    <w:p w:rsidR="00C83F6C" w:rsidRDefault="00C83F6C"/>
    <w:p w:rsidR="00C83F6C" w:rsidRDefault="00C83F6C"/>
    <w:p w:rsidR="00685240" w:rsidRDefault="00685240"/>
    <w:p w:rsidR="00685240" w:rsidRDefault="00685240"/>
    <w:p w:rsidR="00685240" w:rsidRDefault="00685240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7599C" w:rsidRDefault="00C7599C" w:rsidP="00C7599C">
      <w:pPr>
        <w:ind w:right="111"/>
        <w:jc w:val="right"/>
        <w:rPr>
          <w:sz w:val="16"/>
          <w:szCs w:val="16"/>
        </w:rPr>
      </w:pPr>
    </w:p>
    <w:p w:rsidR="00693EB2" w:rsidRDefault="00693EB2" w:rsidP="00C7599C">
      <w:pPr>
        <w:ind w:right="111"/>
        <w:jc w:val="right"/>
        <w:rPr>
          <w:sz w:val="16"/>
          <w:szCs w:val="16"/>
        </w:rPr>
      </w:pPr>
    </w:p>
    <w:p w:rsidR="00C7599C" w:rsidRDefault="00C7599C" w:rsidP="00C7599C">
      <w:pPr>
        <w:ind w:right="111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</w:t>
      </w:r>
      <w:r w:rsidR="00AC0AB1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</w:p>
    <w:p w:rsidR="00C7599C" w:rsidRDefault="00C7599C" w:rsidP="00C7599C">
      <w:pPr>
        <w:ind w:right="111"/>
        <w:jc w:val="right"/>
        <w:rPr>
          <w:sz w:val="18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протоколу подведения итогов открытого конкурса в электронной форме,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от «18» декабря 2019 г.  № 0187300005819000355-4</w:t>
      </w:r>
    </w:p>
    <w:p w:rsidR="00C7599C" w:rsidRDefault="00C7599C" w:rsidP="00C7599C">
      <w:pPr>
        <w:tabs>
          <w:tab w:val="num" w:pos="567"/>
        </w:tabs>
        <w:autoSpaceDE w:val="0"/>
        <w:autoSpaceDN w:val="0"/>
        <w:adjustRightInd w:val="0"/>
        <w:ind w:right="-180"/>
        <w:jc w:val="center"/>
        <w:rPr>
          <w:bCs/>
          <w:sz w:val="20"/>
        </w:rPr>
      </w:pPr>
    </w:p>
    <w:p w:rsidR="00C7599C" w:rsidRDefault="00C7599C" w:rsidP="00C7599C">
      <w:pPr>
        <w:tabs>
          <w:tab w:val="num" w:pos="567"/>
        </w:tabs>
        <w:autoSpaceDE w:val="0"/>
        <w:autoSpaceDN w:val="0"/>
        <w:adjustRightInd w:val="0"/>
        <w:ind w:right="-180"/>
        <w:jc w:val="center"/>
        <w:rPr>
          <w:bCs/>
        </w:rPr>
      </w:pPr>
      <w:r>
        <w:rPr>
          <w:bCs/>
        </w:rPr>
        <w:t xml:space="preserve">Оценки заявок на участие в открытом конкурсе в электронной форме </w:t>
      </w:r>
    </w:p>
    <w:p w:rsidR="00C7599C" w:rsidRDefault="00C7599C" w:rsidP="00C7599C">
      <w:pPr>
        <w:tabs>
          <w:tab w:val="num" w:pos="567"/>
        </w:tabs>
        <w:autoSpaceDE w:val="0"/>
        <w:autoSpaceDN w:val="0"/>
        <w:adjustRightInd w:val="0"/>
        <w:ind w:right="-180"/>
        <w:jc w:val="center"/>
      </w:pPr>
      <w:proofErr w:type="gramStart"/>
      <w:r>
        <w:rPr>
          <w:bCs/>
        </w:rPr>
        <w:t>решении</w:t>
      </w:r>
      <w:proofErr w:type="gramEnd"/>
      <w:r>
        <w:rPr>
          <w:bCs/>
        </w:rPr>
        <w:t xml:space="preserve"> о присвоении этим заявкам порядковых номеров </w:t>
      </w:r>
      <w:r>
        <w:t xml:space="preserve">открытого конкурса в электронной форме на право заключения муниципального контракта на выполнение работ по содержанию и обслуживанию автобусных остановок в 2020 году в городе </w:t>
      </w:r>
      <w:proofErr w:type="spellStart"/>
      <w:r>
        <w:t>Югорске</w:t>
      </w:r>
      <w:proofErr w:type="spellEnd"/>
      <w:r>
        <w:t>.</w:t>
      </w:r>
    </w:p>
    <w:p w:rsidR="00C7599C" w:rsidRDefault="00C7599C" w:rsidP="00C7599C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C7599C" w:rsidRDefault="00C7599C" w:rsidP="00C7599C">
      <w:pPr>
        <w:autoSpaceDE w:val="0"/>
        <w:autoSpaceDN w:val="0"/>
        <w:adjustRightInd w:val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5001" w:type="pct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2"/>
        <w:gridCol w:w="581"/>
        <w:gridCol w:w="1747"/>
        <w:gridCol w:w="2697"/>
        <w:gridCol w:w="2917"/>
        <w:gridCol w:w="157"/>
      </w:tblGrid>
      <w:tr w:rsidR="00C7599C" w:rsidTr="00C7599C">
        <w:trPr>
          <w:gridAfter w:val="1"/>
          <w:wAfter w:w="74" w:type="pct"/>
          <w:trHeight w:val="818"/>
        </w:trPr>
        <w:tc>
          <w:tcPr>
            <w:tcW w:w="22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599C" w:rsidRDefault="00C7599C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lang w:eastAsia="ar-SA"/>
              </w:rPr>
              <w:t xml:space="preserve">Наименование участника 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Муниципальное автономное учреждение «Молодежный центр «Гелиос», </w:t>
            </w:r>
          </w:p>
          <w:p w:rsidR="00C7599C" w:rsidRDefault="00C7599C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г. </w:t>
            </w:r>
            <w:proofErr w:type="spellStart"/>
            <w:r>
              <w:rPr>
                <w:bCs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Общество с ограниченной ответственностью</w:t>
            </w:r>
          </w:p>
          <w:p w:rsidR="00C7599C" w:rsidRDefault="00C7599C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 «Экспресс-связь»,</w:t>
            </w:r>
          </w:p>
          <w:p w:rsidR="00C7599C" w:rsidRDefault="00C7599C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г.  </w:t>
            </w:r>
            <w:proofErr w:type="spellStart"/>
            <w:r>
              <w:rPr>
                <w:bCs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</w:tr>
      <w:tr w:rsidR="00C7599C" w:rsidTr="00C7599C">
        <w:trPr>
          <w:gridAfter w:val="1"/>
          <w:wAfter w:w="74" w:type="pct"/>
          <w:trHeight w:val="365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>
              <w:rPr>
                <w:lang w:eastAsia="ar-SA"/>
              </w:rPr>
              <w:t xml:space="preserve">Квалификация участников </w:t>
            </w:r>
            <w:r>
              <w:rPr>
                <w:bCs/>
                <w:lang w:eastAsia="ar-SA"/>
              </w:rPr>
              <w:t>закупки</w:t>
            </w:r>
            <w:r>
              <w:rPr>
                <w:lang w:eastAsia="ar-SA"/>
              </w:rPr>
              <w:t xml:space="preserve">, в </w:t>
            </w:r>
            <w:r>
              <w:rPr>
                <w:bCs/>
                <w:lang w:eastAsia="ar-SA"/>
              </w:rPr>
              <w:t>том числе</w:t>
            </w:r>
            <w:r>
              <w:rPr>
                <w:lang w:eastAsia="ar-SA"/>
              </w:rPr>
              <w:t xml:space="preserve"> наличие у </w:t>
            </w:r>
            <w:r>
              <w:rPr>
                <w:bCs/>
                <w:lang w:eastAsia="ar-SA"/>
              </w:rPr>
              <w:t xml:space="preserve">них </w:t>
            </w:r>
            <w:r>
              <w:rPr>
                <w:lang w:eastAsia="ar-SA"/>
              </w:rPr>
              <w:t xml:space="preserve">финансовых ресурсов, </w:t>
            </w:r>
            <w:r>
              <w:rPr>
                <w:bCs/>
                <w:lang w:eastAsia="ar-SA"/>
              </w:rPr>
              <w:t xml:space="preserve">на праве собственности или ином законном основании </w:t>
            </w:r>
            <w:r>
              <w:rPr>
                <w:lang w:eastAsia="ar-SA"/>
              </w:rPr>
              <w:t>оборудования и других материальных ресурсов, опыт</w:t>
            </w:r>
            <w:r>
              <w:rPr>
                <w:bCs/>
                <w:lang w:eastAsia="ar-SA"/>
              </w:rPr>
              <w:t xml:space="preserve">а работы, связанного с предметом контракта, </w:t>
            </w:r>
            <w:r>
              <w:rPr>
                <w:lang w:eastAsia="ar-SA"/>
              </w:rPr>
              <w:t>и делов</w:t>
            </w:r>
            <w:r>
              <w:rPr>
                <w:bCs/>
                <w:lang w:eastAsia="ar-SA"/>
              </w:rPr>
              <w:t>ой</w:t>
            </w:r>
            <w:r>
              <w:rPr>
                <w:lang w:eastAsia="ar-SA"/>
              </w:rPr>
              <w:t xml:space="preserve"> репутаци</w:t>
            </w:r>
            <w:r>
              <w:rPr>
                <w:bCs/>
                <w:lang w:eastAsia="ar-SA"/>
              </w:rPr>
              <w:t>и</w:t>
            </w:r>
            <w:r>
              <w:rPr>
                <w:lang w:eastAsia="ar-SA"/>
              </w:rPr>
              <w:t xml:space="preserve">, </w:t>
            </w:r>
            <w:r>
              <w:rPr>
                <w:bCs/>
                <w:lang w:eastAsia="ar-SA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rPr>
                <w:rFonts w:ascii="Calibri" w:eastAsia="Calibri" w:hAnsi="Calibri"/>
              </w:rPr>
            </w:pP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99C" w:rsidRDefault="00C7599C" w:rsidP="00C7599C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99C" w:rsidRDefault="00C7599C" w:rsidP="00C7599C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</w:p>
        </w:tc>
      </w:tr>
      <w:tr w:rsidR="00C7599C" w:rsidTr="00C7599C">
        <w:trPr>
          <w:gridAfter w:val="1"/>
          <w:wAfter w:w="74" w:type="pct"/>
          <w:trHeight w:val="743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599C" w:rsidRDefault="00C7599C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Опыт участника по успешному выполнению работ сопоставимого характера и объема</w:t>
            </w:r>
          </w:p>
          <w:p w:rsidR="00C7599C" w:rsidRDefault="00C7599C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599C" w:rsidRDefault="00C759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Предоставлено 0 контрактов, </w:t>
            </w:r>
          </w:p>
          <w:p w:rsidR="00C7599C" w:rsidRDefault="00C759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0 актов 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599C" w:rsidRDefault="00C759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Предоставлено 0 контрактов, </w:t>
            </w:r>
          </w:p>
          <w:p w:rsidR="00C7599C" w:rsidRDefault="00C759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0 актов </w:t>
            </w:r>
          </w:p>
        </w:tc>
      </w:tr>
      <w:tr w:rsidR="00C7599C" w:rsidTr="00C7599C">
        <w:trPr>
          <w:gridAfter w:val="1"/>
          <w:wAfter w:w="74" w:type="pct"/>
          <w:trHeight w:val="140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1</w:t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7599C" w:rsidTr="00C7599C">
        <w:trPr>
          <w:gridAfter w:val="1"/>
          <w:wAfter w:w="74" w:type="pct"/>
          <w:trHeight w:val="154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1х100х0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ind w:left="-5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1х100х0</w:t>
            </w:r>
          </w:p>
        </w:tc>
      </w:tr>
      <w:tr w:rsidR="00C7599C" w:rsidTr="00C7599C">
        <w:trPr>
          <w:gridAfter w:val="1"/>
          <w:wAfter w:w="74" w:type="pct"/>
          <w:trHeight w:val="960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C7599C" w:rsidTr="00C7599C">
        <w:trPr>
          <w:gridAfter w:val="1"/>
          <w:wAfter w:w="74" w:type="pct"/>
          <w:trHeight w:val="449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Значимость критерия, %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40</w:t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</w:tr>
      <w:tr w:rsidR="00C7599C" w:rsidTr="00C7599C">
        <w:trPr>
          <w:gridAfter w:val="1"/>
          <w:wAfter w:w="74" w:type="pct"/>
          <w:trHeight w:val="140"/>
        </w:trPr>
        <w:tc>
          <w:tcPr>
            <w:tcW w:w="14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Итоговый рейтинг, присуждаемый заявке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val="en-US" w:eastAsia="ar-SA"/>
              </w:rPr>
              <w:t>Ri</w:t>
            </w:r>
            <w:proofErr w:type="spellEnd"/>
            <w:r>
              <w:rPr>
                <w:lang w:eastAsia="ar-SA"/>
              </w:rPr>
              <w:t xml:space="preserve"> = 0*0,4 = </w:t>
            </w:r>
            <w:r>
              <w:rPr>
                <w:b/>
                <w:lang w:eastAsia="ar-SA"/>
              </w:rPr>
              <w:t>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lang w:val="en-US" w:eastAsia="ar-SA"/>
              </w:rPr>
              <w:t>Ri</w:t>
            </w:r>
            <w:proofErr w:type="spellEnd"/>
            <w:r>
              <w:rPr>
                <w:lang w:eastAsia="ar-SA"/>
              </w:rPr>
              <w:t xml:space="preserve"> = 0*0,4 = </w:t>
            </w:r>
            <w:r>
              <w:rPr>
                <w:b/>
                <w:lang w:eastAsia="ar-SA"/>
              </w:rPr>
              <w:t>0</w:t>
            </w:r>
          </w:p>
        </w:tc>
      </w:tr>
      <w:tr w:rsidR="00C7599C" w:rsidTr="00C7599C">
        <w:trPr>
          <w:gridAfter w:val="1"/>
          <w:wAfter w:w="74" w:type="pct"/>
          <w:trHeight w:val="351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</w:pPr>
            <w:r>
              <w:t>Наименование участника закупки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автономное учреждение «Молодежный центр «Гелиос»,                                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  <w:p w:rsidR="00C7599C" w:rsidRDefault="00C7599C">
            <w:pPr>
              <w:widowControl w:val="0"/>
              <w:snapToGrid w:val="0"/>
              <w:jc w:val="center"/>
            </w:pPr>
            <w:r>
              <w:rPr>
                <w:bCs/>
              </w:rPr>
              <w:t xml:space="preserve">«Экспресс-связь»,                                  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</w:tr>
      <w:tr w:rsidR="00C7599C" w:rsidTr="00C7599C">
        <w:trPr>
          <w:gridAfter w:val="1"/>
          <w:wAfter w:w="74" w:type="pct"/>
          <w:trHeight w:val="406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Критерий оценки заявки на участие в конкурсе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</w:pPr>
            <w:r>
              <w:t>Идентификационный номер заявки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599C" w:rsidRDefault="00C7599C">
            <w:pPr>
              <w:widowControl w:val="0"/>
              <w:jc w:val="center"/>
            </w:pPr>
            <w:r>
              <w:t xml:space="preserve"> № 170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599C" w:rsidRDefault="00C7599C">
            <w:pPr>
              <w:widowControl w:val="0"/>
              <w:jc w:val="center"/>
            </w:pPr>
            <w:r>
              <w:t xml:space="preserve"> № 75</w:t>
            </w:r>
          </w:p>
        </w:tc>
      </w:tr>
      <w:tr w:rsidR="00C7599C" w:rsidTr="00C7599C">
        <w:trPr>
          <w:gridAfter w:val="1"/>
          <w:wAfter w:w="74" w:type="pct"/>
          <w:trHeight w:val="655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599C" w:rsidRDefault="00C7599C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Цена контракта</w:t>
            </w:r>
          </w:p>
          <w:p w:rsidR="00C7599C" w:rsidRDefault="00C7599C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Возможность выполнить работы по </w:t>
            </w:r>
            <w:r>
              <w:lastRenderedPageBreak/>
              <w:t xml:space="preserve">цене,  </w:t>
            </w:r>
            <w:proofErr w:type="gramStart"/>
            <w:r>
              <w:t>ниже указанной</w:t>
            </w:r>
            <w:proofErr w:type="gramEnd"/>
            <w:r>
              <w:t xml:space="preserve"> в конкурсной документации — </w:t>
            </w:r>
          </w:p>
          <w:p w:rsidR="00C7599C" w:rsidRDefault="00C7599C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1 302 000,00 рублей</w:t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1 282 000,00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1 283 050,00 </w:t>
            </w:r>
          </w:p>
        </w:tc>
      </w:tr>
      <w:tr w:rsidR="00C7599C" w:rsidTr="00C7599C">
        <w:trPr>
          <w:gridAfter w:val="1"/>
          <w:wAfter w:w="74" w:type="pct"/>
          <w:trHeight w:val="150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lastRenderedPageBreak/>
              <w:t>Формула расчета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99C" w:rsidRDefault="00C7599C">
            <w:pPr>
              <w:snapToGrid w:val="0"/>
              <w:ind w:right="-55"/>
              <w:rPr>
                <w:u w:val="single"/>
              </w:rPr>
            </w:pPr>
          </w:p>
          <w:p w:rsidR="00C7599C" w:rsidRDefault="00C7599C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     </w:t>
            </w:r>
            <w:r>
              <w:rPr>
                <w:u w:val="single"/>
              </w:rPr>
              <w:t>1 282 000,00</w:t>
            </w:r>
            <w:r>
              <w:t xml:space="preserve"> х100</w:t>
            </w:r>
          </w:p>
          <w:p w:rsidR="00C7599C" w:rsidRDefault="00C7599C">
            <w:pPr>
              <w:widowControl w:val="0"/>
              <w:snapToGrid w:val="0"/>
              <w:ind w:left="-55" w:right="-55"/>
              <w:jc w:val="center"/>
              <w:rPr>
                <w:rFonts w:eastAsia="Andale Sans UI"/>
                <w:kern w:val="2"/>
                <w:u w:val="single"/>
                <w:lang w:eastAsia="ar-SA"/>
              </w:rPr>
            </w:pPr>
            <w:r>
              <w:t>1 282 000,00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99C" w:rsidRDefault="00C7599C">
            <w:pPr>
              <w:snapToGrid w:val="0"/>
              <w:jc w:val="center"/>
              <w:rPr>
                <w:u w:val="single"/>
              </w:rPr>
            </w:pPr>
          </w:p>
          <w:p w:rsidR="00C7599C" w:rsidRDefault="00C7599C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       </w:t>
            </w:r>
            <w:r>
              <w:rPr>
                <w:u w:val="single"/>
              </w:rPr>
              <w:t>1 282 000,00</w:t>
            </w:r>
            <w:r>
              <w:t xml:space="preserve"> х100</w:t>
            </w:r>
          </w:p>
          <w:p w:rsidR="00C7599C" w:rsidRDefault="00C7599C">
            <w:pPr>
              <w:widowControl w:val="0"/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1 283</w:t>
            </w:r>
            <w:r>
              <w:rPr>
                <w:rFonts w:eastAsia="Andale Sans UI"/>
                <w:kern w:val="2"/>
                <w:lang w:eastAsia="ar-SA"/>
              </w:rPr>
              <w:t xml:space="preserve"> 050,00</w:t>
            </w:r>
          </w:p>
        </w:tc>
      </w:tr>
      <w:tr w:rsidR="00C7599C" w:rsidTr="00C7599C">
        <w:trPr>
          <w:gridAfter w:val="1"/>
          <w:wAfter w:w="74" w:type="pct"/>
          <w:trHeight w:val="266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99,92</w:t>
            </w:r>
          </w:p>
        </w:tc>
      </w:tr>
      <w:tr w:rsidR="00C7599C" w:rsidTr="00C7599C">
        <w:trPr>
          <w:gridAfter w:val="1"/>
          <w:wAfter w:w="74" w:type="pct"/>
          <w:trHeight w:val="266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Значимость критерия.%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</w:tr>
      <w:tr w:rsidR="00C7599C" w:rsidTr="00C7599C">
        <w:trPr>
          <w:trHeight w:val="483"/>
        </w:trPr>
        <w:tc>
          <w:tcPr>
            <w:tcW w:w="227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2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Ri</w:t>
            </w:r>
            <w:proofErr w:type="spellEnd"/>
            <w:r>
              <w:rPr>
                <w:b/>
              </w:rPr>
              <w:t xml:space="preserve"> = 100*0,6+0 = 60</w:t>
            </w:r>
          </w:p>
        </w:tc>
        <w:tc>
          <w:tcPr>
            <w:tcW w:w="13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>
              <w:rPr>
                <w:b/>
                <w:lang w:val="en-US"/>
              </w:rPr>
              <w:t>Ri</w:t>
            </w:r>
            <w:proofErr w:type="spellEnd"/>
            <w:r>
              <w:rPr>
                <w:b/>
              </w:rPr>
              <w:t xml:space="preserve"> = 99,92*0,6+0 = 59,95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99C" w:rsidRDefault="00C7599C">
            <w:pPr>
              <w:widowControl w:val="0"/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C7599C" w:rsidTr="00C7599C">
        <w:trPr>
          <w:gridAfter w:val="1"/>
          <w:wAfter w:w="74" w:type="pct"/>
          <w:trHeight w:val="774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7599C" w:rsidRDefault="00C7599C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599C" w:rsidRDefault="00C7599C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C7599C" w:rsidRDefault="00C7599C" w:rsidP="00C7599C">
      <w:pPr>
        <w:snapToGrid w:val="0"/>
        <w:ind w:right="120"/>
        <w:rPr>
          <w:color w:val="000000"/>
          <w:sz w:val="20"/>
          <w:szCs w:val="20"/>
        </w:rPr>
      </w:pPr>
    </w:p>
    <w:p w:rsidR="00C83F6C" w:rsidRDefault="00C83F6C"/>
    <w:p w:rsidR="00C83F6C" w:rsidRDefault="00C83F6C"/>
    <w:p w:rsidR="00C83F6C" w:rsidRDefault="00C83F6C"/>
    <w:sectPr w:rsidR="00C83F6C" w:rsidSect="00F302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1175FD"/>
    <w:rsid w:val="001246AE"/>
    <w:rsid w:val="001F320D"/>
    <w:rsid w:val="00204EDA"/>
    <w:rsid w:val="00330D7E"/>
    <w:rsid w:val="003818BF"/>
    <w:rsid w:val="004251CB"/>
    <w:rsid w:val="004A7FBF"/>
    <w:rsid w:val="00547265"/>
    <w:rsid w:val="005558A3"/>
    <w:rsid w:val="00685240"/>
    <w:rsid w:val="0069383F"/>
    <w:rsid w:val="00693EB2"/>
    <w:rsid w:val="006B5023"/>
    <w:rsid w:val="006F5FC3"/>
    <w:rsid w:val="00823F29"/>
    <w:rsid w:val="00851888"/>
    <w:rsid w:val="0092384E"/>
    <w:rsid w:val="00AC0AB1"/>
    <w:rsid w:val="00BB75D2"/>
    <w:rsid w:val="00BC44BD"/>
    <w:rsid w:val="00C7599C"/>
    <w:rsid w:val="00C83F6C"/>
    <w:rsid w:val="00CB0585"/>
    <w:rsid w:val="00CD4226"/>
    <w:rsid w:val="00DC348B"/>
    <w:rsid w:val="00F01658"/>
    <w:rsid w:val="00F302BE"/>
    <w:rsid w:val="00F96E4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13</cp:revision>
  <cp:lastPrinted>2019-12-18T05:50:00Z</cp:lastPrinted>
  <dcterms:created xsi:type="dcterms:W3CDTF">2019-12-13T06:22:00Z</dcterms:created>
  <dcterms:modified xsi:type="dcterms:W3CDTF">2019-12-18T06:17:00Z</dcterms:modified>
</cp:coreProperties>
</file>