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B2" w:rsidRPr="00BF148A" w:rsidRDefault="008E4DD5" w:rsidP="008E4DD5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E4D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4FB2"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103"/>
        <w:gridCol w:w="4190"/>
        <w:gridCol w:w="1404"/>
        <w:gridCol w:w="1701"/>
      </w:tblGrid>
      <w:tr w:rsidR="00594FB2" w:rsidRPr="00313217" w:rsidTr="00594F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94FB2" w:rsidRPr="00313217" w:rsidTr="00594FB2">
        <w:trPr>
          <w:trHeight w:val="203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313217"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2" w:rsidRPr="003035E0" w:rsidRDefault="00594FB2" w:rsidP="00177456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3035E0">
              <w:t>10.51.11.000-00000008</w:t>
            </w:r>
          </w:p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B2" w:rsidRPr="003035E0" w:rsidRDefault="00594FB2" w:rsidP="0017745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035E0">
              <w:rPr>
                <w:color w:val="000000" w:themeColor="text1"/>
                <w:sz w:val="22"/>
                <w:szCs w:val="20"/>
              </w:rPr>
              <w:t>1. Вид молока – коровье;</w:t>
            </w:r>
          </w:p>
          <w:p w:rsidR="00594FB2" w:rsidRPr="003035E0" w:rsidRDefault="00594FB2" w:rsidP="0017745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035E0">
              <w:rPr>
                <w:color w:val="000000" w:themeColor="text1"/>
                <w:sz w:val="22"/>
                <w:szCs w:val="20"/>
              </w:rPr>
              <w:t>2. Вид молока по способу обработки – пастеризованное</w:t>
            </w:r>
          </w:p>
          <w:p w:rsidR="00594FB2" w:rsidRPr="003035E0" w:rsidRDefault="00594FB2" w:rsidP="0017745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035E0">
              <w:rPr>
                <w:color w:val="000000" w:themeColor="text1"/>
                <w:sz w:val="22"/>
                <w:szCs w:val="20"/>
              </w:rPr>
              <w:t xml:space="preserve">3. Массовая доля жира, </w:t>
            </w:r>
            <w:proofErr w:type="spellStart"/>
            <w:r w:rsidRPr="003035E0">
              <w:rPr>
                <w:color w:val="000000" w:themeColor="text1"/>
                <w:sz w:val="22"/>
                <w:szCs w:val="20"/>
              </w:rPr>
              <w:t>min</w:t>
            </w:r>
            <w:proofErr w:type="spellEnd"/>
            <w:r w:rsidRPr="003035E0">
              <w:rPr>
                <w:color w:val="000000" w:themeColor="text1"/>
                <w:sz w:val="22"/>
                <w:szCs w:val="20"/>
              </w:rPr>
              <w:t xml:space="preserve"> – 3,2</w:t>
            </w:r>
            <w:proofErr w:type="gramStart"/>
            <w:r w:rsidRPr="003035E0">
              <w:rPr>
                <w:color w:val="000000" w:themeColor="text1"/>
                <w:sz w:val="22"/>
                <w:szCs w:val="20"/>
              </w:rPr>
              <w:t xml:space="preserve">%;   </w:t>
            </w:r>
            <w:proofErr w:type="gramEnd"/>
            <w:r w:rsidRPr="003035E0">
              <w:rPr>
                <w:color w:val="000000" w:themeColor="text1"/>
                <w:sz w:val="22"/>
                <w:szCs w:val="20"/>
              </w:rPr>
              <w:t xml:space="preserve">                                                          4. Массовая доля жира, </w:t>
            </w:r>
            <w:proofErr w:type="spellStart"/>
            <w:r w:rsidRPr="003035E0">
              <w:rPr>
                <w:color w:val="000000" w:themeColor="text1"/>
                <w:sz w:val="22"/>
                <w:szCs w:val="20"/>
              </w:rPr>
              <w:t>max</w:t>
            </w:r>
            <w:proofErr w:type="spellEnd"/>
            <w:r w:rsidRPr="003035E0">
              <w:rPr>
                <w:color w:val="000000" w:themeColor="text1"/>
                <w:sz w:val="22"/>
                <w:szCs w:val="20"/>
              </w:rPr>
              <w:t xml:space="preserve"> - 3,2%.</w:t>
            </w:r>
          </w:p>
          <w:p w:rsidR="00594FB2" w:rsidRPr="00313217" w:rsidRDefault="00594FB2" w:rsidP="0017745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035E0">
              <w:rPr>
                <w:color w:val="000000" w:themeColor="text1"/>
                <w:sz w:val="22"/>
                <w:szCs w:val="20"/>
              </w:rPr>
              <w:t>5. Вид молочного сырья – цельное.                                                            6. Наличие обогащающих компонентов - нет.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B2" w:rsidRPr="00313217" w:rsidRDefault="00594FB2" w:rsidP="00177456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</w:p>
        </w:tc>
      </w:tr>
    </w:tbl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594FB2" w:rsidRDefault="00594FB2" w:rsidP="00594FB2">
      <w:pPr>
        <w:autoSpaceDE w:val="0"/>
        <w:autoSpaceDN w:val="0"/>
        <w:adjustRightInd w:val="0"/>
        <w:spacing w:after="0"/>
        <w:rPr>
          <w:i/>
          <w:iCs/>
        </w:rPr>
      </w:pPr>
    </w:p>
    <w:p w:rsidR="009A24CE" w:rsidRDefault="009A24CE"/>
    <w:sectPr w:rsidR="009A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44"/>
    <w:rsid w:val="002D7244"/>
    <w:rsid w:val="00594FB2"/>
    <w:rsid w:val="008E4DD5"/>
    <w:rsid w:val="009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4D2"/>
  <w15:chartTrackingRefBased/>
  <w15:docId w15:val="{65199B35-B6D1-4E08-9AC8-FD92981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B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4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4F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2019-12-09T04:07:00Z</dcterms:created>
  <dcterms:modified xsi:type="dcterms:W3CDTF">2019-12-09T04:08:00Z</dcterms:modified>
</cp:coreProperties>
</file>