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22" w:rsidRDefault="003B7E22" w:rsidP="003B7E22">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3B7E22" w:rsidRDefault="003B7E22" w:rsidP="003B7E2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3B7E22" w:rsidRDefault="003B7E22" w:rsidP="003B7E22">
      <w:pPr>
        <w:jc w:val="center"/>
        <w:rPr>
          <w:rFonts w:ascii="PT Astra Serif" w:hAnsi="PT Astra Serif"/>
          <w:b/>
          <w:bCs/>
          <w:sz w:val="24"/>
          <w:szCs w:val="24"/>
        </w:rPr>
      </w:pPr>
      <w:r>
        <w:rPr>
          <w:rFonts w:ascii="PT Astra Serif" w:hAnsi="PT Astra Serif"/>
          <w:b/>
          <w:bCs/>
          <w:sz w:val="24"/>
          <w:szCs w:val="24"/>
        </w:rPr>
        <w:t>ПРОТОКОЛ</w:t>
      </w:r>
    </w:p>
    <w:p w:rsidR="003B7E22" w:rsidRDefault="003B7E22" w:rsidP="003B7E2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3B7E22" w:rsidRDefault="003B7E22" w:rsidP="003B7E22">
      <w:pPr>
        <w:ind w:left="-993"/>
        <w:jc w:val="both"/>
        <w:rPr>
          <w:rFonts w:ascii="PT Astra Serif" w:hAnsi="PT Astra Serif"/>
          <w:sz w:val="24"/>
        </w:rPr>
      </w:pPr>
    </w:p>
    <w:p w:rsidR="003B7E22" w:rsidRDefault="003B7E22" w:rsidP="003B7E22">
      <w:pPr>
        <w:jc w:val="both"/>
        <w:rPr>
          <w:rFonts w:ascii="PT Astra Serif" w:hAnsi="PT Astra Serif"/>
          <w:sz w:val="24"/>
          <w:szCs w:val="24"/>
        </w:rPr>
      </w:pPr>
      <w:r>
        <w:rPr>
          <w:rFonts w:ascii="PT Astra Serif" w:hAnsi="PT Astra Serif"/>
          <w:sz w:val="24"/>
          <w:szCs w:val="24"/>
        </w:rPr>
        <w:t>«09» февраля 2021 г.                                                                                     № 0187300005821000034-1</w:t>
      </w:r>
    </w:p>
    <w:p w:rsidR="003B7E22" w:rsidRDefault="003B7E22" w:rsidP="003B7E22">
      <w:pPr>
        <w:jc w:val="both"/>
        <w:rPr>
          <w:rFonts w:ascii="PT Astra Serif" w:hAnsi="PT Astra Serif"/>
          <w:sz w:val="24"/>
          <w:szCs w:val="24"/>
        </w:rPr>
      </w:pPr>
    </w:p>
    <w:p w:rsidR="003B7E22" w:rsidRPr="00B74117" w:rsidRDefault="003B7E22" w:rsidP="003B7E22">
      <w:pPr>
        <w:tabs>
          <w:tab w:val="left" w:pos="0"/>
        </w:tabs>
        <w:jc w:val="both"/>
        <w:rPr>
          <w:rFonts w:ascii="PT Astra Serif" w:hAnsi="PT Astra Serif"/>
          <w:sz w:val="24"/>
          <w:szCs w:val="24"/>
        </w:rPr>
      </w:pPr>
      <w:r w:rsidRPr="00B74117">
        <w:rPr>
          <w:rFonts w:ascii="PT Astra Serif" w:hAnsi="PT Astra Serif"/>
          <w:sz w:val="24"/>
          <w:szCs w:val="24"/>
        </w:rPr>
        <w:t xml:space="preserve">ПРИСУТСТВОВАЛИ: </w:t>
      </w:r>
    </w:p>
    <w:p w:rsidR="003B7E22" w:rsidRPr="00B74117" w:rsidRDefault="003B7E22" w:rsidP="003B7E22">
      <w:pPr>
        <w:tabs>
          <w:tab w:val="left" w:pos="0"/>
        </w:tabs>
        <w:ind w:right="142"/>
        <w:jc w:val="both"/>
        <w:rPr>
          <w:rFonts w:ascii="PT Astra Serif" w:hAnsi="PT Astra Serif"/>
          <w:sz w:val="24"/>
          <w:szCs w:val="24"/>
        </w:rPr>
      </w:pPr>
      <w:r w:rsidRPr="00B7411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74117">
        <w:rPr>
          <w:rFonts w:ascii="PT Astra Serif" w:hAnsi="PT Astra Serif"/>
          <w:sz w:val="24"/>
          <w:szCs w:val="24"/>
        </w:rPr>
        <w:t>Югорска</w:t>
      </w:r>
      <w:proofErr w:type="spellEnd"/>
      <w:r w:rsidRPr="00B74117">
        <w:rPr>
          <w:rFonts w:ascii="PT Astra Serif" w:hAnsi="PT Astra Serif"/>
          <w:sz w:val="24"/>
          <w:szCs w:val="24"/>
        </w:rPr>
        <w:t xml:space="preserve"> (далее - комиссия) в следующем  составе:</w:t>
      </w:r>
    </w:p>
    <w:p w:rsidR="003B7E22" w:rsidRPr="00B74117" w:rsidRDefault="003B7E22" w:rsidP="003B7E22">
      <w:pPr>
        <w:numPr>
          <w:ilvl w:val="0"/>
          <w:numId w:val="1"/>
        </w:numPr>
        <w:tabs>
          <w:tab w:val="left" w:pos="0"/>
          <w:tab w:val="left" w:pos="284"/>
        </w:tabs>
        <w:ind w:left="0" w:right="142" w:firstLine="0"/>
        <w:jc w:val="both"/>
        <w:rPr>
          <w:rFonts w:ascii="PT Astra Serif" w:hAnsi="PT Astra Serif"/>
          <w:sz w:val="24"/>
          <w:szCs w:val="24"/>
        </w:rPr>
      </w:pPr>
      <w:r w:rsidRPr="00B7411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7E22" w:rsidRPr="00B74117" w:rsidRDefault="003B7E22" w:rsidP="003B7E22">
      <w:pPr>
        <w:tabs>
          <w:tab w:val="left" w:pos="0"/>
          <w:tab w:val="left" w:pos="426"/>
          <w:tab w:val="left" w:pos="851"/>
        </w:tabs>
        <w:ind w:right="-1"/>
        <w:rPr>
          <w:rFonts w:ascii="PT Astra Serif" w:hAnsi="PT Astra Serif"/>
          <w:sz w:val="24"/>
          <w:szCs w:val="24"/>
        </w:rPr>
      </w:pPr>
      <w:r w:rsidRPr="00B74117">
        <w:rPr>
          <w:rFonts w:ascii="PT Astra Serif" w:hAnsi="PT Astra Serif"/>
          <w:sz w:val="24"/>
          <w:szCs w:val="24"/>
        </w:rPr>
        <w:t>Члены комиссии:</w:t>
      </w:r>
    </w:p>
    <w:p w:rsidR="003B7E22" w:rsidRPr="00B74117" w:rsidRDefault="003B7E22" w:rsidP="003B7E22">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pacing w:val="-6"/>
          <w:sz w:val="24"/>
          <w:szCs w:val="24"/>
        </w:rPr>
        <w:t>Н.А. Морозова – советник руководителя;</w:t>
      </w:r>
    </w:p>
    <w:p w:rsidR="003B7E22" w:rsidRPr="00B74117" w:rsidRDefault="003B7E22" w:rsidP="003B7E22">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z w:val="24"/>
          <w:szCs w:val="24"/>
        </w:rPr>
        <w:t xml:space="preserve">Ж.В. </w:t>
      </w:r>
      <w:proofErr w:type="spellStart"/>
      <w:r w:rsidRPr="00B74117">
        <w:rPr>
          <w:rFonts w:ascii="PT Astra Serif" w:hAnsi="PT Astra Serif"/>
          <w:sz w:val="24"/>
          <w:szCs w:val="24"/>
        </w:rPr>
        <w:t>Резинкина</w:t>
      </w:r>
      <w:proofErr w:type="spellEnd"/>
      <w:r w:rsidRPr="00B7411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74117">
        <w:rPr>
          <w:rFonts w:ascii="PT Astra Serif" w:hAnsi="PT Astra Serif"/>
          <w:sz w:val="24"/>
          <w:szCs w:val="24"/>
        </w:rPr>
        <w:t>Югорска</w:t>
      </w:r>
      <w:proofErr w:type="spellEnd"/>
      <w:r w:rsidRPr="00B74117">
        <w:rPr>
          <w:rFonts w:ascii="PT Astra Serif" w:hAnsi="PT Astra Serif"/>
          <w:sz w:val="24"/>
          <w:szCs w:val="24"/>
        </w:rPr>
        <w:t>;</w:t>
      </w:r>
    </w:p>
    <w:p w:rsidR="003B7E22" w:rsidRPr="00B74117" w:rsidRDefault="003B7E22" w:rsidP="003B7E22">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74117">
        <w:rPr>
          <w:rFonts w:ascii="PT Astra Serif" w:hAnsi="PT Astra Serif"/>
          <w:spacing w:val="-6"/>
          <w:sz w:val="24"/>
          <w:szCs w:val="24"/>
        </w:rPr>
        <w:t>Югорска</w:t>
      </w:r>
      <w:proofErr w:type="spellEnd"/>
      <w:r w:rsidRPr="00B74117">
        <w:rPr>
          <w:rFonts w:ascii="PT Astra Serif" w:hAnsi="PT Astra Serif"/>
          <w:spacing w:val="-6"/>
          <w:sz w:val="24"/>
          <w:szCs w:val="24"/>
        </w:rPr>
        <w:t>;</w:t>
      </w:r>
    </w:p>
    <w:p w:rsidR="003B7E22" w:rsidRPr="00B74117" w:rsidRDefault="003B7E22" w:rsidP="003B7E22">
      <w:pPr>
        <w:numPr>
          <w:ilvl w:val="0"/>
          <w:numId w:val="1"/>
        </w:numPr>
        <w:tabs>
          <w:tab w:val="left" w:pos="0"/>
          <w:tab w:val="left" w:pos="284"/>
        </w:tabs>
        <w:ind w:left="0" w:right="142" w:firstLine="0"/>
        <w:jc w:val="both"/>
        <w:rPr>
          <w:rFonts w:ascii="PT Astra Serif" w:hAnsi="PT Astra Serif"/>
          <w:spacing w:val="-6"/>
          <w:sz w:val="24"/>
          <w:szCs w:val="24"/>
        </w:rPr>
      </w:pPr>
      <w:r w:rsidRPr="00B7411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74117">
        <w:rPr>
          <w:rFonts w:ascii="PT Astra Serif" w:hAnsi="PT Astra Serif"/>
          <w:spacing w:val="-6"/>
          <w:sz w:val="24"/>
          <w:szCs w:val="24"/>
        </w:rPr>
        <w:t>Югорска</w:t>
      </w:r>
      <w:proofErr w:type="spellEnd"/>
      <w:r w:rsidRPr="00B74117">
        <w:rPr>
          <w:rFonts w:ascii="PT Astra Serif" w:hAnsi="PT Astra Serif"/>
          <w:spacing w:val="-6"/>
          <w:sz w:val="24"/>
          <w:szCs w:val="24"/>
        </w:rPr>
        <w:t>.</w:t>
      </w:r>
    </w:p>
    <w:p w:rsidR="003B7E22" w:rsidRDefault="003B7E22" w:rsidP="003B7E22">
      <w:pPr>
        <w:jc w:val="both"/>
        <w:rPr>
          <w:rFonts w:ascii="PT Astra Serif" w:hAnsi="PT Astra Serif"/>
          <w:sz w:val="24"/>
          <w:szCs w:val="24"/>
        </w:rPr>
      </w:pPr>
      <w:r w:rsidRPr="00B74117">
        <w:rPr>
          <w:rFonts w:ascii="PT Astra Serif" w:hAnsi="PT Astra Serif"/>
          <w:sz w:val="24"/>
          <w:szCs w:val="24"/>
        </w:rPr>
        <w:t>Всего присутствовали 5 членов комиссии из 8.</w:t>
      </w:r>
    </w:p>
    <w:p w:rsidR="003B7E22" w:rsidRDefault="003B7E22" w:rsidP="003B7E2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Pr>
          <w:rFonts w:ascii="PT Astra Serif" w:hAnsi="PT Astra Serif"/>
          <w:sz w:val="24"/>
          <w:szCs w:val="24"/>
        </w:rPr>
        <w:t>.</w:t>
      </w:r>
    </w:p>
    <w:p w:rsidR="003B7E22" w:rsidRDefault="003B7E22" w:rsidP="003B7E2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0187300005821000034 </w:t>
      </w:r>
      <w:r w:rsidRPr="004E6260">
        <w:rPr>
          <w:sz w:val="23"/>
          <w:szCs w:val="23"/>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разработке, согласованию и утверждению Паспорта безопасности территории муниципального образования город Югорск</w:t>
      </w:r>
      <w:proofErr w:type="gramStart"/>
      <w:r w:rsidRPr="004E6260">
        <w:rPr>
          <w:sz w:val="23"/>
          <w:szCs w:val="23"/>
        </w:rPr>
        <w:t>.</w:t>
      </w:r>
      <w:r w:rsidRPr="004E6260">
        <w:rPr>
          <w:rFonts w:ascii="PT Astra Serif" w:hAnsi="PT Astra Serif"/>
          <w:sz w:val="24"/>
          <w:szCs w:val="24"/>
        </w:rPr>
        <w:t>.</w:t>
      </w:r>
      <w:proofErr w:type="gramEnd"/>
    </w:p>
    <w:p w:rsidR="003B7E22" w:rsidRDefault="003B7E22" w:rsidP="003B7E22">
      <w:pPr>
        <w:autoSpaceDE w:val="0"/>
        <w:autoSpaceDN w:val="0"/>
        <w:adjustRightInd w:val="0"/>
        <w:jc w:val="both"/>
        <w:rPr>
          <w:rFonts w:ascii="PT Astra Serif" w:hAnsi="PT Astra Serif"/>
          <w:sz w:val="24"/>
          <w:szCs w:val="24"/>
        </w:rPr>
      </w:pPr>
      <w:r>
        <w:rPr>
          <w:rFonts w:ascii="PT Astra Serif" w:hAnsi="PT Astra Serif"/>
          <w:sz w:val="24"/>
          <w:szCs w:val="24"/>
        </w:rPr>
        <w:t>Номер извещения о проведении торгов на офи</w:t>
      </w:r>
      <w:bookmarkStart w:id="0" w:name="_GoBack"/>
      <w:bookmarkEnd w:id="0"/>
      <w:r>
        <w:rPr>
          <w:rFonts w:ascii="PT Astra Serif" w:hAnsi="PT Astra Serif"/>
          <w:sz w:val="24"/>
          <w:szCs w:val="24"/>
        </w:rPr>
        <w:t xml:space="preserve">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0187300005821000034. </w:t>
      </w:r>
    </w:p>
    <w:p w:rsidR="003B7E22" w:rsidRDefault="003B7E22" w:rsidP="003B7E22">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21 38622002368862201001 0083 001 7490 244</w:t>
      </w:r>
      <w:r>
        <w:rPr>
          <w:rFonts w:ascii="PT Astra Serif" w:hAnsi="PT Astra Serif"/>
          <w:sz w:val="24"/>
          <w:szCs w:val="24"/>
        </w:rPr>
        <w:t>.</w:t>
      </w:r>
    </w:p>
    <w:p w:rsidR="003B7E22" w:rsidRDefault="003B7E22" w:rsidP="003B7E2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3B7E22">
        <w:rPr>
          <w:rFonts w:ascii="PT Astra Serif" w:hAnsi="PT Astra Serif"/>
          <w:sz w:val="24"/>
          <w:szCs w:val="24"/>
        </w:rPr>
        <w:t xml:space="preserve">Администрация города </w:t>
      </w:r>
      <w:proofErr w:type="spellStart"/>
      <w:r w:rsidRPr="003B7E22">
        <w:rPr>
          <w:rFonts w:ascii="PT Astra Serif" w:hAnsi="PT Astra Serif"/>
          <w:sz w:val="24"/>
          <w:szCs w:val="24"/>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Югорск, </w:t>
      </w:r>
      <w:r w:rsidRPr="003B7E22">
        <w:rPr>
          <w:rFonts w:ascii="PT Astra Serif" w:hAnsi="PT Astra Serif"/>
          <w:sz w:val="24"/>
          <w:szCs w:val="24"/>
        </w:rPr>
        <w:t>ул. 40 лет Победы, 11</w:t>
      </w:r>
      <w:r>
        <w:rPr>
          <w:rFonts w:ascii="PT Astra Serif" w:hAnsi="PT Astra Serif"/>
          <w:sz w:val="24"/>
          <w:szCs w:val="24"/>
        </w:rPr>
        <w:t>.</w:t>
      </w:r>
    </w:p>
    <w:p w:rsidR="003B7E22" w:rsidRDefault="003B7E22" w:rsidP="003B7E2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3B7E22" w:rsidRPr="00B74117" w:rsidRDefault="003B7E22" w:rsidP="003B7E22">
      <w:pPr>
        <w:jc w:val="both"/>
        <w:rPr>
          <w:rFonts w:ascii="PT Astra Serif" w:hAnsi="PT Astra Serif"/>
          <w:noProof/>
          <w:sz w:val="24"/>
          <w:szCs w:val="24"/>
        </w:rPr>
      </w:pPr>
      <w:r w:rsidRPr="00B74117">
        <w:rPr>
          <w:rFonts w:ascii="PT Astra Serif" w:hAnsi="PT Astra Serif"/>
          <w:noProof/>
          <w:sz w:val="24"/>
          <w:szCs w:val="24"/>
        </w:rPr>
        <w:t xml:space="preserve">4. Количество поступивших заявок на участие  в аукционе – </w:t>
      </w:r>
      <w:r w:rsidR="00B74117" w:rsidRPr="00B74117">
        <w:rPr>
          <w:rFonts w:ascii="PT Astra Serif" w:hAnsi="PT Astra Serif"/>
          <w:noProof/>
          <w:sz w:val="24"/>
          <w:szCs w:val="24"/>
        </w:rPr>
        <w:t>4</w:t>
      </w:r>
      <w:r w:rsidRPr="00B74117">
        <w:rPr>
          <w:rFonts w:ascii="PT Astra Serif" w:hAnsi="PT Astra Serif"/>
          <w:noProof/>
          <w:sz w:val="24"/>
          <w:szCs w:val="24"/>
        </w:rPr>
        <w:t>.</w:t>
      </w:r>
    </w:p>
    <w:p w:rsidR="003B7E22" w:rsidRPr="00B74117" w:rsidRDefault="003B7E22" w:rsidP="003B7E22">
      <w:pPr>
        <w:jc w:val="both"/>
        <w:rPr>
          <w:rFonts w:ascii="PT Astra Serif" w:hAnsi="PT Astra Serif"/>
          <w:noProof/>
          <w:sz w:val="24"/>
          <w:szCs w:val="24"/>
        </w:rPr>
      </w:pPr>
      <w:r w:rsidRPr="00B7411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3B7E22" w:rsidRPr="00B74117" w:rsidTr="003B7E22">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B7E22" w:rsidRPr="00B74117" w:rsidRDefault="003B7E22">
            <w:pPr>
              <w:pStyle w:val="a5"/>
              <w:spacing w:line="276" w:lineRule="auto"/>
              <w:jc w:val="center"/>
              <w:rPr>
                <w:rFonts w:ascii="Times New Roman" w:eastAsia="Times New Roman" w:hAnsi="Times New Roman"/>
                <w:sz w:val="24"/>
                <w:szCs w:val="24"/>
              </w:rPr>
            </w:pPr>
            <w:r w:rsidRPr="00B7411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B7E22" w:rsidRPr="00B74117" w:rsidRDefault="003B7E22">
            <w:pPr>
              <w:pStyle w:val="a5"/>
              <w:spacing w:line="276" w:lineRule="auto"/>
              <w:jc w:val="center"/>
              <w:rPr>
                <w:rFonts w:ascii="Times New Roman" w:eastAsia="Times New Roman" w:hAnsi="Times New Roman"/>
                <w:sz w:val="24"/>
                <w:szCs w:val="24"/>
              </w:rPr>
            </w:pPr>
            <w:r w:rsidRPr="00B7411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B7E22" w:rsidRPr="00B74117" w:rsidRDefault="003B7E22">
            <w:pPr>
              <w:pStyle w:val="a5"/>
              <w:spacing w:line="276" w:lineRule="auto"/>
              <w:jc w:val="center"/>
              <w:rPr>
                <w:rFonts w:ascii="Times New Roman" w:eastAsia="Times New Roman" w:hAnsi="Times New Roman"/>
                <w:sz w:val="24"/>
                <w:szCs w:val="24"/>
              </w:rPr>
            </w:pPr>
            <w:r w:rsidRPr="00B74117">
              <w:rPr>
                <w:rFonts w:ascii="Times New Roman" w:eastAsia="Times New Roman" w:hAnsi="Times New Roman"/>
                <w:sz w:val="24"/>
                <w:szCs w:val="24"/>
              </w:rPr>
              <w:t>Причина отказа в допуске</w:t>
            </w:r>
          </w:p>
        </w:tc>
      </w:tr>
      <w:tr w:rsidR="003B7E22" w:rsidRPr="00B74117" w:rsidTr="003B7E2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B74117">
            <w:pPr>
              <w:spacing w:line="276" w:lineRule="auto"/>
              <w:jc w:val="center"/>
              <w:rPr>
                <w:lang w:eastAsia="en-US"/>
              </w:rPr>
            </w:pPr>
            <w:r w:rsidRPr="00B74117">
              <w:rPr>
                <w:lang w:eastAsia="en-US"/>
              </w:rPr>
              <w:t>103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3B7E22">
            <w:pPr>
              <w:spacing w:line="276" w:lineRule="auto"/>
              <w:jc w:val="center"/>
              <w:rPr>
                <w:spacing w:val="-6"/>
                <w:sz w:val="18"/>
                <w:szCs w:val="18"/>
                <w:lang w:eastAsia="en-US"/>
              </w:rPr>
            </w:pPr>
            <w:r w:rsidRPr="00B741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7E22" w:rsidRPr="00B74117" w:rsidRDefault="003B7E22">
            <w:pPr>
              <w:widowControl/>
              <w:spacing w:line="276" w:lineRule="auto"/>
              <w:rPr>
                <w:rFonts w:asciiTheme="minorHAnsi" w:eastAsiaTheme="minorHAnsi" w:hAnsiTheme="minorHAnsi"/>
                <w:sz w:val="22"/>
                <w:szCs w:val="22"/>
                <w:lang w:eastAsia="en-US"/>
              </w:rPr>
            </w:pPr>
          </w:p>
        </w:tc>
      </w:tr>
      <w:tr w:rsidR="003B7E22" w:rsidRPr="00B74117" w:rsidTr="003B7E2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B74117">
            <w:pPr>
              <w:spacing w:line="276" w:lineRule="auto"/>
              <w:jc w:val="center"/>
              <w:rPr>
                <w:lang w:eastAsia="en-US"/>
              </w:rPr>
            </w:pPr>
            <w:r w:rsidRPr="00B74117">
              <w:rPr>
                <w:lang w:eastAsia="en-US"/>
              </w:rPr>
              <w:t>234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3B7E22">
            <w:pPr>
              <w:spacing w:line="276" w:lineRule="auto"/>
              <w:jc w:val="center"/>
              <w:rPr>
                <w:spacing w:val="-6"/>
                <w:sz w:val="18"/>
                <w:szCs w:val="18"/>
                <w:lang w:eastAsia="en-US"/>
              </w:rPr>
            </w:pPr>
            <w:r w:rsidRPr="00B741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7E22" w:rsidRPr="00B74117" w:rsidRDefault="003B7E22">
            <w:pPr>
              <w:widowControl/>
              <w:spacing w:line="276" w:lineRule="auto"/>
              <w:rPr>
                <w:rFonts w:ascii="Calibri" w:eastAsia="Calibri" w:hAnsi="Calibri"/>
                <w:lang w:eastAsia="en-US"/>
              </w:rPr>
            </w:pPr>
          </w:p>
        </w:tc>
      </w:tr>
      <w:tr w:rsidR="003B7E22" w:rsidRPr="00B74117" w:rsidTr="003B7E2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B74117">
            <w:pPr>
              <w:spacing w:line="276" w:lineRule="auto"/>
              <w:jc w:val="center"/>
              <w:rPr>
                <w:lang w:eastAsia="en-US"/>
              </w:rPr>
            </w:pPr>
            <w:r w:rsidRPr="00B74117">
              <w:rPr>
                <w:lang w:eastAsia="en-US"/>
              </w:rPr>
              <w:t>201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3B7E22">
            <w:pPr>
              <w:spacing w:line="276" w:lineRule="auto"/>
              <w:jc w:val="center"/>
              <w:rPr>
                <w:spacing w:val="-6"/>
                <w:sz w:val="18"/>
                <w:szCs w:val="18"/>
                <w:lang w:eastAsia="en-US"/>
              </w:rPr>
            </w:pPr>
            <w:r w:rsidRPr="00B741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7E22" w:rsidRPr="00B74117" w:rsidRDefault="003B7E22">
            <w:pPr>
              <w:widowControl/>
              <w:spacing w:line="276" w:lineRule="auto"/>
              <w:rPr>
                <w:rFonts w:ascii="Calibri" w:eastAsia="Calibri" w:hAnsi="Calibri"/>
                <w:lang w:eastAsia="en-US"/>
              </w:rPr>
            </w:pPr>
          </w:p>
        </w:tc>
      </w:tr>
      <w:tr w:rsidR="003B7E22" w:rsidTr="003B7E2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B74117">
            <w:pPr>
              <w:spacing w:line="276" w:lineRule="auto"/>
              <w:jc w:val="center"/>
              <w:rPr>
                <w:lang w:eastAsia="en-US"/>
              </w:rPr>
            </w:pPr>
            <w:r w:rsidRPr="00B74117">
              <w:rPr>
                <w:lang w:eastAsia="en-US"/>
              </w:rPr>
              <w:t>79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7E22" w:rsidRPr="00B74117" w:rsidRDefault="003B7E22">
            <w:pPr>
              <w:spacing w:line="276" w:lineRule="auto"/>
              <w:jc w:val="center"/>
              <w:rPr>
                <w:spacing w:val="-6"/>
                <w:sz w:val="18"/>
                <w:szCs w:val="18"/>
                <w:lang w:eastAsia="en-US"/>
              </w:rPr>
            </w:pPr>
            <w:r w:rsidRPr="00B741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7E22" w:rsidRDefault="003B7E22">
            <w:pPr>
              <w:widowControl/>
              <w:spacing w:line="276" w:lineRule="auto"/>
              <w:rPr>
                <w:rFonts w:ascii="Calibri" w:eastAsia="Calibri" w:hAnsi="Calibri"/>
                <w:lang w:eastAsia="en-US"/>
              </w:rPr>
            </w:pPr>
          </w:p>
        </w:tc>
      </w:tr>
    </w:tbl>
    <w:p w:rsidR="003B7E22" w:rsidRDefault="00B74117" w:rsidP="003B7E22">
      <w:pPr>
        <w:tabs>
          <w:tab w:val="left" w:pos="426"/>
          <w:tab w:val="left" w:pos="567"/>
        </w:tabs>
        <w:jc w:val="both"/>
        <w:rPr>
          <w:rFonts w:ascii="PT Astra Serif" w:hAnsi="PT Astra Serif"/>
          <w:sz w:val="24"/>
          <w:szCs w:val="24"/>
        </w:rPr>
      </w:pPr>
      <w:r>
        <w:rPr>
          <w:rFonts w:ascii="PT Astra Serif" w:hAnsi="PT Astra Serif"/>
          <w:sz w:val="24"/>
          <w:szCs w:val="24"/>
        </w:rPr>
        <w:t>6</w:t>
      </w:r>
      <w:r w:rsidR="003B7E22">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B7E22">
          <w:rPr>
            <w:rStyle w:val="a3"/>
            <w:rFonts w:ascii="PT Astra Serif" w:hAnsi="PT Astra Serif"/>
            <w:color w:val="auto"/>
            <w:sz w:val="24"/>
            <w:szCs w:val="24"/>
          </w:rPr>
          <w:t>http://www.sberbank-ast.ru</w:t>
        </w:r>
      </w:hyperlink>
      <w:r w:rsidR="003B7E22">
        <w:rPr>
          <w:rFonts w:ascii="PT Astra Serif" w:hAnsi="PT Astra Serif"/>
          <w:sz w:val="24"/>
          <w:szCs w:val="24"/>
        </w:rPr>
        <w:t>.</w:t>
      </w:r>
    </w:p>
    <w:p w:rsidR="003B7E22" w:rsidRDefault="003B7E22" w:rsidP="003B7E22">
      <w:pPr>
        <w:jc w:val="center"/>
        <w:rPr>
          <w:rFonts w:ascii="PT Astra Serif" w:hAnsi="PT Astra Serif"/>
          <w:noProof/>
          <w:sz w:val="24"/>
          <w:szCs w:val="24"/>
        </w:rPr>
      </w:pPr>
    </w:p>
    <w:p w:rsidR="003B7E22" w:rsidRDefault="003B7E22" w:rsidP="003B7E22">
      <w:pPr>
        <w:jc w:val="center"/>
        <w:rPr>
          <w:rFonts w:ascii="PT Astra Serif" w:hAnsi="PT Astra Serif"/>
          <w:noProof/>
          <w:sz w:val="24"/>
          <w:szCs w:val="24"/>
        </w:rPr>
      </w:pPr>
      <w:r>
        <w:rPr>
          <w:rFonts w:ascii="PT Astra Serif" w:hAnsi="PT Astra Serif"/>
          <w:noProof/>
          <w:sz w:val="24"/>
          <w:szCs w:val="24"/>
        </w:rPr>
        <w:t>Сведения о решении</w:t>
      </w:r>
    </w:p>
    <w:p w:rsidR="003B7E22" w:rsidRDefault="003B7E22" w:rsidP="003B7E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B7E22" w:rsidRDefault="003B7E22" w:rsidP="003B7E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B7E22" w:rsidRDefault="003B7E22" w:rsidP="003B7E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B7E22" w:rsidTr="003B7E22">
        <w:tc>
          <w:tcPr>
            <w:tcW w:w="5530"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60" w:line="276" w:lineRule="auto"/>
              <w:jc w:val="center"/>
              <w:rPr>
                <w:noProof/>
                <w:sz w:val="22"/>
                <w:szCs w:val="22"/>
                <w:lang w:eastAsia="en-US"/>
              </w:rPr>
            </w:pPr>
            <w:r>
              <w:rPr>
                <w:noProof/>
                <w:sz w:val="22"/>
                <w:szCs w:val="22"/>
                <w:lang w:eastAsia="en-US"/>
              </w:rPr>
              <w:t>Состав комиссии</w:t>
            </w:r>
          </w:p>
        </w:tc>
      </w:tr>
      <w:tr w:rsidR="003B7E22" w:rsidTr="003B7E22">
        <w:tc>
          <w:tcPr>
            <w:tcW w:w="5530"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B7E22" w:rsidRDefault="003B7E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200" w:line="276" w:lineRule="auto"/>
              <w:jc w:val="center"/>
              <w:rPr>
                <w:sz w:val="24"/>
                <w:szCs w:val="24"/>
                <w:lang w:eastAsia="en-US"/>
              </w:rPr>
            </w:pPr>
            <w:r>
              <w:rPr>
                <w:sz w:val="24"/>
                <w:lang w:eastAsia="en-US"/>
              </w:rPr>
              <w:t>С.Д. Голин</w:t>
            </w:r>
          </w:p>
        </w:tc>
      </w:tr>
      <w:tr w:rsidR="003B7E22" w:rsidTr="003B7E22">
        <w:tc>
          <w:tcPr>
            <w:tcW w:w="5530" w:type="dxa"/>
            <w:tcBorders>
              <w:top w:val="single" w:sz="4" w:space="0" w:color="auto"/>
              <w:left w:val="single" w:sz="4" w:space="0" w:color="auto"/>
              <w:bottom w:val="single" w:sz="4" w:space="0" w:color="auto"/>
              <w:right w:val="single" w:sz="4" w:space="0" w:color="auto"/>
            </w:tcBorders>
            <w:hideMark/>
          </w:tcPr>
          <w:p w:rsidR="003B7E22" w:rsidRDefault="003B7E2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7E22" w:rsidRDefault="003B7E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200" w:line="276" w:lineRule="auto"/>
              <w:jc w:val="center"/>
              <w:rPr>
                <w:sz w:val="24"/>
                <w:szCs w:val="24"/>
                <w:lang w:eastAsia="en-US"/>
              </w:rPr>
            </w:pPr>
            <w:r>
              <w:rPr>
                <w:sz w:val="24"/>
                <w:lang w:eastAsia="en-US"/>
              </w:rPr>
              <w:t>Н.А. Морозова</w:t>
            </w:r>
          </w:p>
        </w:tc>
      </w:tr>
      <w:tr w:rsidR="003B7E22" w:rsidTr="003B7E22">
        <w:tc>
          <w:tcPr>
            <w:tcW w:w="5530" w:type="dxa"/>
            <w:tcBorders>
              <w:top w:val="single" w:sz="4" w:space="0" w:color="auto"/>
              <w:left w:val="single" w:sz="4" w:space="0" w:color="auto"/>
              <w:bottom w:val="single" w:sz="4" w:space="0" w:color="auto"/>
              <w:right w:val="single" w:sz="4" w:space="0" w:color="auto"/>
            </w:tcBorders>
            <w:hideMark/>
          </w:tcPr>
          <w:p w:rsidR="003B7E22" w:rsidRDefault="003B7E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B7E22" w:rsidRDefault="003B7E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B7E22" w:rsidTr="003B7E22">
        <w:tc>
          <w:tcPr>
            <w:tcW w:w="5530" w:type="dxa"/>
            <w:tcBorders>
              <w:top w:val="single" w:sz="4" w:space="0" w:color="auto"/>
              <w:left w:val="single" w:sz="4" w:space="0" w:color="auto"/>
              <w:bottom w:val="single" w:sz="4" w:space="0" w:color="auto"/>
              <w:right w:val="single" w:sz="4" w:space="0" w:color="auto"/>
            </w:tcBorders>
            <w:hideMark/>
          </w:tcPr>
          <w:p w:rsidR="003B7E22" w:rsidRDefault="003B7E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B7E22" w:rsidRDefault="003B7E2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200" w:line="276" w:lineRule="auto"/>
              <w:jc w:val="center"/>
              <w:rPr>
                <w:sz w:val="24"/>
                <w:szCs w:val="24"/>
                <w:lang w:eastAsia="en-US"/>
              </w:rPr>
            </w:pPr>
            <w:r>
              <w:rPr>
                <w:sz w:val="24"/>
                <w:lang w:eastAsia="en-US"/>
              </w:rPr>
              <w:t>А.Т. Абдуллаев</w:t>
            </w:r>
          </w:p>
        </w:tc>
      </w:tr>
      <w:tr w:rsidR="003B7E22" w:rsidTr="003B7E22">
        <w:tc>
          <w:tcPr>
            <w:tcW w:w="5530" w:type="dxa"/>
            <w:tcBorders>
              <w:top w:val="single" w:sz="4" w:space="0" w:color="auto"/>
              <w:left w:val="single" w:sz="4" w:space="0" w:color="auto"/>
              <w:bottom w:val="single" w:sz="4" w:space="0" w:color="auto"/>
              <w:right w:val="single" w:sz="4" w:space="0" w:color="auto"/>
            </w:tcBorders>
            <w:hideMark/>
          </w:tcPr>
          <w:p w:rsidR="003B7E22" w:rsidRDefault="003B7E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B7E22" w:rsidRDefault="003B7E2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B7E22" w:rsidRDefault="003B7E22">
            <w:pPr>
              <w:spacing w:after="200" w:line="276" w:lineRule="auto"/>
              <w:jc w:val="center"/>
              <w:rPr>
                <w:sz w:val="24"/>
                <w:szCs w:val="24"/>
                <w:lang w:eastAsia="en-US"/>
              </w:rPr>
            </w:pPr>
            <w:r>
              <w:rPr>
                <w:sz w:val="24"/>
                <w:lang w:eastAsia="en-US"/>
              </w:rPr>
              <w:t>Н.Б. Захарова</w:t>
            </w:r>
          </w:p>
        </w:tc>
      </w:tr>
    </w:tbl>
    <w:p w:rsidR="003B7E22" w:rsidRDefault="003B7E22" w:rsidP="003B7E22">
      <w:pPr>
        <w:jc w:val="both"/>
        <w:rPr>
          <w:b/>
          <w:color w:val="FF0000"/>
          <w:sz w:val="24"/>
          <w:szCs w:val="24"/>
        </w:rPr>
      </w:pPr>
    </w:p>
    <w:p w:rsidR="003B7E22" w:rsidRDefault="003B7E22" w:rsidP="003B7E22">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3B7E22" w:rsidRDefault="003B7E22" w:rsidP="003B7E22">
      <w:pPr>
        <w:jc w:val="both"/>
        <w:rPr>
          <w:sz w:val="24"/>
        </w:rPr>
      </w:pPr>
      <w:r>
        <w:rPr>
          <w:b/>
          <w:sz w:val="32"/>
          <w:szCs w:val="24"/>
        </w:rPr>
        <w:t xml:space="preserve">    </w:t>
      </w:r>
      <w:r>
        <w:rPr>
          <w:b/>
          <w:sz w:val="24"/>
        </w:rPr>
        <w:t xml:space="preserve">Члены  комиссии                                                                                                                                                                                                </w:t>
      </w:r>
    </w:p>
    <w:p w:rsidR="003B7E22" w:rsidRDefault="003B7E22" w:rsidP="003B7E22">
      <w:pPr>
        <w:jc w:val="right"/>
        <w:rPr>
          <w:sz w:val="24"/>
        </w:rPr>
      </w:pPr>
      <w:r>
        <w:rPr>
          <w:sz w:val="24"/>
        </w:rPr>
        <w:t xml:space="preserve">                                                               </w:t>
      </w:r>
    </w:p>
    <w:p w:rsidR="003B7E22" w:rsidRDefault="003B7E22" w:rsidP="003B7E22">
      <w:pPr>
        <w:jc w:val="right"/>
        <w:rPr>
          <w:sz w:val="24"/>
        </w:rPr>
      </w:pPr>
      <w:r>
        <w:rPr>
          <w:sz w:val="24"/>
        </w:rPr>
        <w:t xml:space="preserve">                                                                                         _______________Н.А. Морозова</w:t>
      </w:r>
    </w:p>
    <w:p w:rsidR="003B7E22" w:rsidRDefault="003B7E22" w:rsidP="003B7E22">
      <w:pPr>
        <w:jc w:val="right"/>
        <w:rPr>
          <w:sz w:val="24"/>
        </w:rPr>
      </w:pPr>
      <w:r>
        <w:rPr>
          <w:sz w:val="24"/>
        </w:rPr>
        <w:t xml:space="preserve">__________________Ж.В. </w:t>
      </w:r>
      <w:proofErr w:type="spellStart"/>
      <w:r>
        <w:rPr>
          <w:sz w:val="24"/>
        </w:rPr>
        <w:t>Резинкина</w:t>
      </w:r>
      <w:proofErr w:type="spellEnd"/>
    </w:p>
    <w:p w:rsidR="003B7E22" w:rsidRDefault="003B7E22" w:rsidP="003B7E2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B7E22" w:rsidRDefault="003B7E22" w:rsidP="003B7E22">
      <w:pPr>
        <w:jc w:val="right"/>
        <w:rPr>
          <w:sz w:val="24"/>
        </w:rPr>
      </w:pPr>
      <w:r>
        <w:rPr>
          <w:sz w:val="24"/>
        </w:rPr>
        <w:t>___________________Н.Б. Захарова</w:t>
      </w:r>
    </w:p>
    <w:p w:rsidR="003B7E22" w:rsidRDefault="003B7E22" w:rsidP="003B7E2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7E22" w:rsidRDefault="003B7E22" w:rsidP="003B7E22">
      <w:pPr>
        <w:jc w:val="both"/>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3B7E22" w:rsidRDefault="003B7E22" w:rsidP="003B7E22"/>
    <w:p w:rsidR="009B1904" w:rsidRDefault="009B1904"/>
    <w:sectPr w:rsidR="009B1904" w:rsidSect="003B7E22">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C0"/>
    <w:rsid w:val="003B7E22"/>
    <w:rsid w:val="004E6260"/>
    <w:rsid w:val="00700AC0"/>
    <w:rsid w:val="009B1904"/>
    <w:rsid w:val="00B7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B7E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B7E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B7E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B7E2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B7E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B7E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B7E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B7E2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2021-02-04T11:13:00Z</dcterms:created>
  <dcterms:modified xsi:type="dcterms:W3CDTF">2021-02-08T06:32:00Z</dcterms:modified>
</cp:coreProperties>
</file>