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E72C62"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r w:rsidRPr="00E72C62">
        <w:rPr>
          <w:rFonts w:ascii="Times New Roman" w:hAnsi="Times New Roman" w:cs="Times New Roman"/>
          <w:b/>
          <w:color w:val="000000" w:themeColor="text1"/>
          <w:sz w:val="24"/>
          <w:szCs w:val="24"/>
        </w:rPr>
        <w:t>ИЗВЕЩЕНИЕ О ПРОВЕДЕН</w:t>
      </w:r>
      <w:proofErr w:type="gramStart"/>
      <w:r w:rsidRPr="00E72C62">
        <w:rPr>
          <w:rFonts w:ascii="Times New Roman" w:hAnsi="Times New Roman" w:cs="Times New Roman"/>
          <w:b/>
          <w:color w:val="000000" w:themeColor="text1"/>
          <w:sz w:val="24"/>
          <w:szCs w:val="24"/>
        </w:rPr>
        <w:t>ИИ АУ</w:t>
      </w:r>
      <w:proofErr w:type="gramEnd"/>
      <w:r w:rsidRPr="00E72C62">
        <w:rPr>
          <w:rFonts w:ascii="Times New Roman" w:hAnsi="Times New Roman" w:cs="Times New Roman"/>
          <w:b/>
          <w:color w:val="000000" w:themeColor="text1"/>
          <w:sz w:val="24"/>
          <w:szCs w:val="24"/>
        </w:rPr>
        <w:t>КЦИОНА В ЭЛЕКТРОННОЙ ФОРМЕ</w:t>
      </w:r>
    </w:p>
    <w:p w:rsidR="009067F8" w:rsidRPr="00E72C62" w:rsidRDefault="009067F8" w:rsidP="009067F8">
      <w:pPr>
        <w:pStyle w:val="ConsPlusNormal"/>
        <w:widowControl/>
        <w:ind w:firstLine="0"/>
        <w:jc w:val="center"/>
        <w:outlineLvl w:val="0"/>
        <w:rPr>
          <w:rFonts w:ascii="Times New Roman" w:hAnsi="Times New Roman" w:cs="Times New Roman"/>
          <w:b/>
          <w:color w:val="000000" w:themeColor="text1"/>
          <w:sz w:val="24"/>
          <w:szCs w:val="24"/>
        </w:rPr>
      </w:pPr>
    </w:p>
    <w:p w:rsidR="006F1CBD" w:rsidRPr="00E72C62" w:rsidRDefault="006F1CBD" w:rsidP="006F1CBD">
      <w:pPr>
        <w:tabs>
          <w:tab w:val="num" w:pos="567"/>
        </w:tabs>
        <w:autoSpaceDE w:val="0"/>
        <w:autoSpaceDN w:val="0"/>
        <w:adjustRightInd w:val="0"/>
        <w:jc w:val="both"/>
        <w:rPr>
          <w:color w:val="000000" w:themeColor="text1"/>
        </w:rPr>
      </w:pPr>
      <w:r w:rsidRPr="00E72C62">
        <w:rPr>
          <w:color w:val="000000" w:themeColor="text1"/>
        </w:rPr>
        <w:t>1. Идентификационный код закупки:</w:t>
      </w:r>
      <w:r w:rsidR="00C749B3" w:rsidRPr="00C749B3">
        <w:t xml:space="preserve"> </w:t>
      </w:r>
      <w:r w:rsidR="00C749B3">
        <w:t>173862201907286220100100300010000242</w:t>
      </w:r>
    </w:p>
    <w:p w:rsidR="009067F8" w:rsidRPr="00E72C62" w:rsidRDefault="006F1CBD" w:rsidP="00B01FA5">
      <w:pPr>
        <w:tabs>
          <w:tab w:val="num" w:pos="567"/>
        </w:tabs>
        <w:autoSpaceDE w:val="0"/>
        <w:autoSpaceDN w:val="0"/>
        <w:adjustRightInd w:val="0"/>
        <w:spacing w:line="276" w:lineRule="auto"/>
        <w:jc w:val="both"/>
        <w:rPr>
          <w:color w:val="000000" w:themeColor="text1"/>
        </w:rPr>
      </w:pPr>
      <w:r w:rsidRPr="00E72C62">
        <w:rPr>
          <w:color w:val="000000" w:themeColor="text1"/>
        </w:rPr>
        <w:t xml:space="preserve">2. </w:t>
      </w:r>
      <w:r w:rsidR="009067F8" w:rsidRPr="00E72C62">
        <w:rPr>
          <w:color w:val="000000" w:themeColor="text1"/>
        </w:rPr>
        <w:t xml:space="preserve">Наименование аукциона в электронной форме: </w:t>
      </w:r>
      <w:r w:rsidR="00B01FA5" w:rsidRPr="00E72C62">
        <w:rPr>
          <w:color w:val="000000" w:themeColor="text1"/>
        </w:rPr>
        <w:t xml:space="preserve"> аукцион в электронной форме среди субъектов малого предпринимательства и социально-ориентированны</w:t>
      </w:r>
      <w:r w:rsidR="005A0A0F">
        <w:rPr>
          <w:color w:val="000000" w:themeColor="text1"/>
        </w:rPr>
        <w:t>х некоммерческих организаций на</w:t>
      </w:r>
      <w:r w:rsidR="005A0A0F" w:rsidRPr="003E5DC3">
        <w:t xml:space="preserve"> право заключения муниципального контракта на </w:t>
      </w:r>
      <w:r w:rsidR="005A0A0F">
        <w:t>поставку сервера баз данных и коммутаторов</w:t>
      </w:r>
      <w:r w:rsidR="00D07BDF">
        <w:t>.</w:t>
      </w:r>
    </w:p>
    <w:p w:rsidR="00682D76" w:rsidRPr="00E72C62" w:rsidRDefault="006F1CBD" w:rsidP="00682D76">
      <w:pPr>
        <w:tabs>
          <w:tab w:val="num" w:pos="567"/>
          <w:tab w:val="num" w:pos="927"/>
        </w:tabs>
        <w:autoSpaceDE w:val="0"/>
        <w:autoSpaceDN w:val="0"/>
        <w:adjustRightInd w:val="0"/>
        <w:jc w:val="both"/>
        <w:rPr>
          <w:color w:val="000000" w:themeColor="text1"/>
        </w:rPr>
      </w:pPr>
      <w:r w:rsidRPr="00E72C62">
        <w:rPr>
          <w:color w:val="000000" w:themeColor="text1"/>
        </w:rPr>
        <w:t xml:space="preserve">3. </w:t>
      </w:r>
      <w:r w:rsidR="009067F8" w:rsidRPr="00E72C62">
        <w:rPr>
          <w:color w:val="000000" w:themeColor="text1"/>
        </w:rPr>
        <w:t xml:space="preserve">Аукцион в электронной форме проводит: </w:t>
      </w:r>
      <w:r w:rsidRPr="00E72C62">
        <w:rPr>
          <w:color w:val="000000" w:themeColor="text1"/>
        </w:rPr>
        <w:t>уполномоченный орган.</w:t>
      </w:r>
    </w:p>
    <w:p w:rsidR="009067F8" w:rsidRPr="00E72C62" w:rsidRDefault="006F1CBD" w:rsidP="006F1CBD">
      <w:pPr>
        <w:tabs>
          <w:tab w:val="num" w:pos="567"/>
          <w:tab w:val="num" w:pos="927"/>
        </w:tabs>
        <w:autoSpaceDE w:val="0"/>
        <w:autoSpaceDN w:val="0"/>
        <w:adjustRightInd w:val="0"/>
        <w:jc w:val="both"/>
        <w:rPr>
          <w:color w:val="000000" w:themeColor="text1"/>
        </w:rPr>
      </w:pPr>
      <w:r w:rsidRPr="00E72C62">
        <w:rPr>
          <w:color w:val="000000" w:themeColor="text1"/>
        </w:rPr>
        <w:t xml:space="preserve">3.1. </w:t>
      </w:r>
      <w:r w:rsidR="009067F8" w:rsidRPr="00E72C62">
        <w:rPr>
          <w:color w:val="000000" w:themeColor="text1"/>
        </w:rPr>
        <w:t xml:space="preserve">Заказчик: </w:t>
      </w:r>
      <w:r w:rsidR="00682D76" w:rsidRPr="00E72C62">
        <w:rPr>
          <w:color w:val="000000" w:themeColor="text1"/>
        </w:rPr>
        <w:t>Муниципальное казенное учреждение «Централизованная бухгалтерия учреждений образования».</w:t>
      </w:r>
    </w:p>
    <w:p w:rsidR="00682D76" w:rsidRPr="00E72C62" w:rsidRDefault="009067F8" w:rsidP="00682D76">
      <w:pPr>
        <w:tabs>
          <w:tab w:val="num" w:pos="567"/>
        </w:tabs>
        <w:autoSpaceDE w:val="0"/>
        <w:autoSpaceDN w:val="0"/>
        <w:adjustRightInd w:val="0"/>
        <w:spacing w:line="276" w:lineRule="auto"/>
        <w:jc w:val="both"/>
        <w:rPr>
          <w:color w:val="000000" w:themeColor="text1"/>
        </w:rPr>
      </w:pPr>
      <w:proofErr w:type="gramStart"/>
      <w:r w:rsidRPr="00E72C62">
        <w:rPr>
          <w:color w:val="000000" w:themeColor="text1"/>
        </w:rPr>
        <w:t xml:space="preserve">Место нахождения: </w:t>
      </w:r>
      <w:r w:rsidR="00682D76" w:rsidRPr="00E72C62">
        <w:rPr>
          <w:color w:val="000000" w:themeColor="text1"/>
        </w:rPr>
        <w:t xml:space="preserve">628260, Тюменская обл.,  Ханты - Мансийский автономный округ - Югра, </w:t>
      </w:r>
      <w:r w:rsidR="00B3360D">
        <w:rPr>
          <w:color w:val="000000" w:themeColor="text1"/>
        </w:rPr>
        <w:t xml:space="preserve">  </w:t>
      </w:r>
      <w:r w:rsidR="00682D76" w:rsidRPr="00E72C62">
        <w:rPr>
          <w:color w:val="000000" w:themeColor="text1"/>
        </w:rPr>
        <w:t xml:space="preserve">г. Югорск, ул. Геологов, 13. </w:t>
      </w:r>
      <w:proofErr w:type="gramEnd"/>
    </w:p>
    <w:p w:rsidR="00682D76" w:rsidRPr="00E72C62" w:rsidRDefault="009067F8" w:rsidP="00682D76">
      <w:pPr>
        <w:tabs>
          <w:tab w:val="num" w:pos="567"/>
        </w:tabs>
        <w:autoSpaceDE w:val="0"/>
        <w:autoSpaceDN w:val="0"/>
        <w:adjustRightInd w:val="0"/>
        <w:spacing w:line="276" w:lineRule="auto"/>
        <w:jc w:val="both"/>
        <w:rPr>
          <w:color w:val="000000" w:themeColor="text1"/>
        </w:rPr>
      </w:pPr>
      <w:proofErr w:type="gramStart"/>
      <w:r w:rsidRPr="00E72C62">
        <w:rPr>
          <w:color w:val="000000" w:themeColor="text1"/>
        </w:rPr>
        <w:t xml:space="preserve">Почтовый адрес: </w:t>
      </w:r>
      <w:r w:rsidR="00682D76" w:rsidRPr="00E72C62">
        <w:rPr>
          <w:color w:val="000000" w:themeColor="text1"/>
        </w:rPr>
        <w:t xml:space="preserve">628260, Тюменская обл.,  Ханты - Мансийский автономный округ - Югра, </w:t>
      </w:r>
      <w:r w:rsidR="00B3360D">
        <w:rPr>
          <w:color w:val="000000" w:themeColor="text1"/>
        </w:rPr>
        <w:t xml:space="preserve">      </w:t>
      </w:r>
      <w:r w:rsidR="00682D76" w:rsidRPr="00E72C62">
        <w:rPr>
          <w:color w:val="000000" w:themeColor="text1"/>
        </w:rPr>
        <w:t xml:space="preserve">г. Югорск, ул. Геологов, 13. </w:t>
      </w:r>
      <w:proofErr w:type="gramEnd"/>
    </w:p>
    <w:p w:rsidR="00682D76" w:rsidRPr="00E72C62" w:rsidRDefault="009067F8" w:rsidP="00682D76">
      <w:pPr>
        <w:tabs>
          <w:tab w:val="num" w:pos="567"/>
        </w:tabs>
        <w:autoSpaceDE w:val="0"/>
        <w:autoSpaceDN w:val="0"/>
        <w:adjustRightInd w:val="0"/>
        <w:spacing w:line="276" w:lineRule="auto"/>
        <w:jc w:val="both"/>
        <w:rPr>
          <w:color w:val="000000" w:themeColor="text1"/>
        </w:rPr>
      </w:pPr>
      <w:r w:rsidRPr="00E72C62">
        <w:rPr>
          <w:color w:val="000000" w:themeColor="text1"/>
        </w:rPr>
        <w:t xml:space="preserve">Адрес электронной почты: </w:t>
      </w:r>
      <w:proofErr w:type="spellStart"/>
      <w:r w:rsidR="00682D76" w:rsidRPr="00E72C62">
        <w:rPr>
          <w:color w:val="000000" w:themeColor="text1"/>
          <w:lang w:val="en-US"/>
        </w:rPr>
        <w:t>ugorckcbuo</w:t>
      </w:r>
      <w:proofErr w:type="spellEnd"/>
      <w:r w:rsidR="00682D76" w:rsidRPr="00E72C62">
        <w:rPr>
          <w:color w:val="000000" w:themeColor="text1"/>
        </w:rPr>
        <w:t>@</w:t>
      </w:r>
      <w:r w:rsidR="00682D76" w:rsidRPr="00E72C62">
        <w:rPr>
          <w:color w:val="000000" w:themeColor="text1"/>
          <w:lang w:val="en-US"/>
        </w:rPr>
        <w:t>mail</w:t>
      </w:r>
      <w:r w:rsidR="00682D76" w:rsidRPr="00E72C62">
        <w:rPr>
          <w:color w:val="000000" w:themeColor="text1"/>
        </w:rPr>
        <w:t>.</w:t>
      </w:r>
      <w:proofErr w:type="spellStart"/>
      <w:r w:rsidR="00682D76" w:rsidRPr="00E72C62">
        <w:rPr>
          <w:color w:val="000000" w:themeColor="text1"/>
        </w:rPr>
        <w:t>ru</w:t>
      </w:r>
      <w:proofErr w:type="spellEnd"/>
      <w:r w:rsidR="00682D76" w:rsidRPr="00E72C62">
        <w:rPr>
          <w:color w:val="000000" w:themeColor="text1"/>
        </w:rPr>
        <w:t>.</w:t>
      </w:r>
    </w:p>
    <w:p w:rsidR="009067F8" w:rsidRPr="00E72C62" w:rsidRDefault="009067F8" w:rsidP="006F1CBD">
      <w:pPr>
        <w:pStyle w:val="ConsPlusNormal"/>
        <w:widowControl/>
        <w:ind w:firstLine="0"/>
        <w:jc w:val="both"/>
        <w:rPr>
          <w:rFonts w:ascii="Times New Roman" w:hAnsi="Times New Roman" w:cs="Times New Roman"/>
          <w:color w:val="000000" w:themeColor="text1"/>
          <w:sz w:val="24"/>
          <w:szCs w:val="24"/>
        </w:rPr>
      </w:pPr>
      <w:r w:rsidRPr="00E72C62">
        <w:rPr>
          <w:rFonts w:ascii="Times New Roman" w:hAnsi="Times New Roman" w:cs="Times New Roman"/>
          <w:color w:val="000000" w:themeColor="text1"/>
          <w:sz w:val="24"/>
          <w:szCs w:val="24"/>
        </w:rPr>
        <w:t>Номер контактного телефона:</w:t>
      </w:r>
      <w:r w:rsidR="00AB61C4" w:rsidRPr="00E72C62">
        <w:rPr>
          <w:rFonts w:ascii="Times New Roman" w:hAnsi="Times New Roman" w:cs="Times New Roman"/>
          <w:color w:val="000000" w:themeColor="text1"/>
          <w:sz w:val="24"/>
          <w:szCs w:val="24"/>
        </w:rPr>
        <w:t xml:space="preserve"> </w:t>
      </w:r>
      <w:r w:rsidRPr="00132507">
        <w:rPr>
          <w:rFonts w:ascii="Times New Roman" w:hAnsi="Times New Roman" w:cs="Times New Roman"/>
          <w:color w:val="000000" w:themeColor="text1"/>
        </w:rPr>
        <w:t>8 (</w:t>
      </w:r>
      <w:r w:rsidR="00834777" w:rsidRPr="00132507">
        <w:rPr>
          <w:rFonts w:ascii="Times New Roman" w:hAnsi="Times New Roman" w:cs="Times New Roman"/>
          <w:color w:val="000000" w:themeColor="text1"/>
        </w:rPr>
        <w:t xml:space="preserve">34675) </w:t>
      </w:r>
      <w:r w:rsidR="00682D76" w:rsidRPr="00132507">
        <w:rPr>
          <w:rFonts w:ascii="Times New Roman" w:hAnsi="Times New Roman" w:cs="Times New Roman"/>
          <w:color w:val="000000" w:themeColor="text1"/>
        </w:rPr>
        <w:t>7-</w:t>
      </w:r>
      <w:r w:rsidR="005A0A0F">
        <w:rPr>
          <w:rFonts w:ascii="Times New Roman" w:hAnsi="Times New Roman" w:cs="Times New Roman"/>
          <w:color w:val="000000" w:themeColor="text1"/>
        </w:rPr>
        <w:t>5</w:t>
      </w:r>
      <w:r w:rsidR="00682D76" w:rsidRPr="00132507">
        <w:rPr>
          <w:rFonts w:ascii="Times New Roman" w:hAnsi="Times New Roman" w:cs="Times New Roman"/>
          <w:color w:val="000000" w:themeColor="text1"/>
        </w:rPr>
        <w:t>8-</w:t>
      </w:r>
      <w:r w:rsidR="005A0A0F">
        <w:rPr>
          <w:rFonts w:ascii="Times New Roman" w:hAnsi="Times New Roman" w:cs="Times New Roman"/>
          <w:color w:val="000000" w:themeColor="text1"/>
        </w:rPr>
        <w:t>3</w:t>
      </w:r>
      <w:r w:rsidR="00682D76" w:rsidRPr="00132507">
        <w:rPr>
          <w:rFonts w:ascii="Times New Roman" w:hAnsi="Times New Roman" w:cs="Times New Roman"/>
          <w:color w:val="000000" w:themeColor="text1"/>
        </w:rPr>
        <w:t>0</w:t>
      </w:r>
      <w:r w:rsidR="00132507">
        <w:rPr>
          <w:rFonts w:ascii="Times New Roman" w:hAnsi="Times New Roman" w:cs="Times New Roman"/>
          <w:color w:val="000000" w:themeColor="text1"/>
        </w:rPr>
        <w:t>.</w:t>
      </w:r>
    </w:p>
    <w:p w:rsidR="009067F8" w:rsidRPr="005A0A0F"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r w:rsidRPr="00E72C62">
        <w:rPr>
          <w:rFonts w:ascii="Times New Roman" w:hAnsi="Times New Roman" w:cs="Times New Roman"/>
          <w:color w:val="000000" w:themeColor="text1"/>
          <w:sz w:val="24"/>
          <w:szCs w:val="24"/>
        </w:rPr>
        <w:t>Ответственное должностное лицо:</w:t>
      </w:r>
      <w:r w:rsidR="00682D76" w:rsidRPr="00E72C62">
        <w:rPr>
          <w:rFonts w:ascii="Times New Roman" w:hAnsi="Times New Roman" w:cs="Times New Roman"/>
          <w:color w:val="000000" w:themeColor="text1"/>
          <w:sz w:val="24"/>
          <w:szCs w:val="24"/>
        </w:rPr>
        <w:t xml:space="preserve"> </w:t>
      </w:r>
      <w:r w:rsidR="005A0A0F" w:rsidRPr="005A0A0F">
        <w:rPr>
          <w:rFonts w:ascii="Times New Roman" w:hAnsi="Times New Roman" w:cs="Times New Roman"/>
          <w:sz w:val="24"/>
          <w:szCs w:val="24"/>
        </w:rPr>
        <w:t>старший эксперт</w:t>
      </w:r>
      <w:r w:rsidR="00AB61C4" w:rsidRPr="00E72C62">
        <w:rPr>
          <w:rFonts w:ascii="Times New Roman" w:hAnsi="Times New Roman" w:cs="Times New Roman"/>
          <w:color w:val="000000" w:themeColor="text1"/>
          <w:sz w:val="24"/>
          <w:szCs w:val="24"/>
        </w:rPr>
        <w:t xml:space="preserve"> Муниципального казенного учреждения «Централизованная бухгалтерия учреждений образования</w:t>
      </w:r>
      <w:r w:rsidR="00AB61C4" w:rsidRPr="005A0A0F">
        <w:rPr>
          <w:rFonts w:ascii="Times New Roman" w:hAnsi="Times New Roman" w:cs="Times New Roman"/>
          <w:color w:val="000000" w:themeColor="text1"/>
          <w:sz w:val="24"/>
          <w:szCs w:val="24"/>
        </w:rPr>
        <w:t>»</w:t>
      </w:r>
      <w:r w:rsidR="005A0A0F" w:rsidRPr="005A0A0F">
        <w:rPr>
          <w:rFonts w:ascii="Times New Roman" w:hAnsi="Times New Roman" w:cs="Times New Roman"/>
          <w:sz w:val="24"/>
          <w:szCs w:val="24"/>
        </w:rPr>
        <w:t xml:space="preserve"> </w:t>
      </w:r>
      <w:proofErr w:type="spellStart"/>
      <w:r w:rsidR="005A0A0F" w:rsidRPr="005A0A0F">
        <w:rPr>
          <w:rFonts w:ascii="Times New Roman" w:hAnsi="Times New Roman" w:cs="Times New Roman"/>
          <w:sz w:val="24"/>
          <w:szCs w:val="24"/>
        </w:rPr>
        <w:t>Сарынина</w:t>
      </w:r>
      <w:proofErr w:type="spellEnd"/>
      <w:r w:rsidR="005A0A0F" w:rsidRPr="005A0A0F">
        <w:rPr>
          <w:rFonts w:ascii="Times New Roman" w:hAnsi="Times New Roman" w:cs="Times New Roman"/>
          <w:sz w:val="24"/>
          <w:szCs w:val="24"/>
        </w:rPr>
        <w:t xml:space="preserve"> Ирина Николаевна.</w:t>
      </w:r>
    </w:p>
    <w:p w:rsidR="009067F8" w:rsidRPr="00E72C62" w:rsidRDefault="006F1CBD" w:rsidP="006F1CBD">
      <w:pPr>
        <w:tabs>
          <w:tab w:val="left" w:pos="567"/>
          <w:tab w:val="num" w:pos="927"/>
        </w:tabs>
        <w:autoSpaceDE w:val="0"/>
        <w:autoSpaceDN w:val="0"/>
        <w:adjustRightInd w:val="0"/>
        <w:ind w:left="720" w:hanging="720"/>
        <w:jc w:val="both"/>
        <w:rPr>
          <w:color w:val="000000" w:themeColor="text1"/>
        </w:rPr>
      </w:pPr>
      <w:r w:rsidRPr="00E72C62">
        <w:rPr>
          <w:color w:val="000000" w:themeColor="text1"/>
        </w:rPr>
        <w:t>3.2.</w:t>
      </w:r>
      <w:r w:rsidR="009067F8" w:rsidRPr="00E72C62">
        <w:rPr>
          <w:color w:val="000000" w:themeColor="text1"/>
        </w:rPr>
        <w:t xml:space="preserve">Уполномоченный орган (учреждение): </w:t>
      </w:r>
      <w:r w:rsidR="009067F8" w:rsidRPr="00E72C62">
        <w:rPr>
          <w:color w:val="000000" w:themeColor="text1"/>
          <w:u w:val="single"/>
        </w:rPr>
        <w:t>Администрация города Югорска</w:t>
      </w:r>
      <w:r w:rsidR="009067F8" w:rsidRPr="00E72C62">
        <w:rPr>
          <w:color w:val="000000" w:themeColor="text1"/>
        </w:rPr>
        <w:t>.</w:t>
      </w:r>
    </w:p>
    <w:p w:rsidR="009067F8" w:rsidRPr="00E72C62"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E72C62">
        <w:rPr>
          <w:rFonts w:ascii="Times New Roman" w:hAnsi="Times New Roman" w:cs="Times New Roman"/>
          <w:color w:val="000000" w:themeColor="text1"/>
          <w:sz w:val="24"/>
          <w:szCs w:val="24"/>
        </w:rPr>
        <w:t xml:space="preserve">Место нахождения: 628260, Ханты - Мансийский автономный округ - Югра, Тюменская обл., </w:t>
      </w:r>
      <w:r w:rsidR="005A0A0F">
        <w:rPr>
          <w:rFonts w:ascii="Times New Roman" w:hAnsi="Times New Roman" w:cs="Times New Roman"/>
          <w:color w:val="000000" w:themeColor="text1"/>
          <w:sz w:val="24"/>
          <w:szCs w:val="24"/>
        </w:rPr>
        <w:t xml:space="preserve">  </w:t>
      </w:r>
      <w:r w:rsidRPr="00E72C62">
        <w:rPr>
          <w:rFonts w:ascii="Times New Roman" w:hAnsi="Times New Roman" w:cs="Times New Roman"/>
          <w:color w:val="000000" w:themeColor="text1"/>
          <w:sz w:val="24"/>
          <w:szCs w:val="24"/>
        </w:rPr>
        <w:t xml:space="preserve"> г. Югорск, ул. 40 лет Победы, 11, </w:t>
      </w:r>
      <w:proofErr w:type="spellStart"/>
      <w:r w:rsidRPr="00E72C62">
        <w:rPr>
          <w:rFonts w:ascii="Times New Roman" w:hAnsi="Times New Roman" w:cs="Times New Roman"/>
          <w:color w:val="000000" w:themeColor="text1"/>
          <w:sz w:val="24"/>
          <w:szCs w:val="24"/>
        </w:rPr>
        <w:t>каб</w:t>
      </w:r>
      <w:proofErr w:type="spellEnd"/>
      <w:r w:rsidRPr="00E72C62">
        <w:rPr>
          <w:rFonts w:ascii="Times New Roman" w:hAnsi="Times New Roman" w:cs="Times New Roman"/>
          <w:color w:val="000000" w:themeColor="text1"/>
          <w:sz w:val="24"/>
          <w:szCs w:val="24"/>
        </w:rPr>
        <w:t>. 310.</w:t>
      </w:r>
      <w:proofErr w:type="gramEnd"/>
    </w:p>
    <w:p w:rsidR="009067F8" w:rsidRPr="00E72C62" w:rsidRDefault="009067F8" w:rsidP="006F1CBD">
      <w:pPr>
        <w:pStyle w:val="ConsPlusNormal"/>
        <w:widowControl/>
        <w:tabs>
          <w:tab w:val="left" w:pos="567"/>
        </w:tabs>
        <w:ind w:firstLine="0"/>
        <w:jc w:val="both"/>
        <w:rPr>
          <w:rFonts w:ascii="Times New Roman" w:hAnsi="Times New Roman" w:cs="Times New Roman"/>
          <w:color w:val="000000" w:themeColor="text1"/>
          <w:sz w:val="24"/>
          <w:szCs w:val="24"/>
        </w:rPr>
      </w:pPr>
      <w:proofErr w:type="gramStart"/>
      <w:r w:rsidRPr="00E72C62">
        <w:rPr>
          <w:rFonts w:ascii="Times New Roman" w:hAnsi="Times New Roman" w:cs="Times New Roman"/>
          <w:color w:val="000000" w:themeColor="text1"/>
          <w:sz w:val="24"/>
          <w:szCs w:val="24"/>
        </w:rPr>
        <w:t>Почтовый адрес: 628260, Ханты - Мансийский автономный округ - Югра, Тюменская обл.,  </w:t>
      </w:r>
      <w:r w:rsidR="005A0A0F">
        <w:rPr>
          <w:rFonts w:ascii="Times New Roman" w:hAnsi="Times New Roman" w:cs="Times New Roman"/>
          <w:color w:val="000000" w:themeColor="text1"/>
          <w:sz w:val="24"/>
          <w:szCs w:val="24"/>
        </w:rPr>
        <w:t xml:space="preserve">      </w:t>
      </w:r>
      <w:r w:rsidRPr="00E72C62">
        <w:rPr>
          <w:rFonts w:ascii="Times New Roman" w:hAnsi="Times New Roman" w:cs="Times New Roman"/>
          <w:color w:val="000000" w:themeColor="text1"/>
          <w:sz w:val="24"/>
          <w:szCs w:val="24"/>
        </w:rPr>
        <w:t xml:space="preserve">г. Югорск, ул. 40 лет Победы, 11. </w:t>
      </w:r>
      <w:proofErr w:type="gramEnd"/>
    </w:p>
    <w:p w:rsidR="009067F8" w:rsidRPr="00E72C62" w:rsidRDefault="009067F8" w:rsidP="006F1CBD">
      <w:pPr>
        <w:tabs>
          <w:tab w:val="num" w:pos="927"/>
        </w:tabs>
        <w:autoSpaceDE w:val="0"/>
        <w:autoSpaceDN w:val="0"/>
        <w:adjustRightInd w:val="0"/>
        <w:jc w:val="both"/>
        <w:rPr>
          <w:color w:val="000000" w:themeColor="text1"/>
        </w:rPr>
      </w:pPr>
      <w:r w:rsidRPr="00E72C62">
        <w:rPr>
          <w:color w:val="000000" w:themeColor="text1"/>
        </w:rPr>
        <w:t>Адрес электронной почты: omz@ugorsk.ru .</w:t>
      </w:r>
    </w:p>
    <w:p w:rsidR="009067F8" w:rsidRPr="00E72C62" w:rsidRDefault="009067F8" w:rsidP="006F1CBD">
      <w:pPr>
        <w:tabs>
          <w:tab w:val="num" w:pos="927"/>
        </w:tabs>
        <w:autoSpaceDE w:val="0"/>
        <w:autoSpaceDN w:val="0"/>
        <w:adjustRightInd w:val="0"/>
        <w:jc w:val="both"/>
        <w:rPr>
          <w:color w:val="000000" w:themeColor="text1"/>
        </w:rPr>
      </w:pPr>
      <w:r w:rsidRPr="00E72C62">
        <w:rPr>
          <w:color w:val="000000" w:themeColor="text1"/>
        </w:rPr>
        <w:t>Номер контактного телефона: (34675) 50037.</w:t>
      </w:r>
    </w:p>
    <w:p w:rsidR="009067F8" w:rsidRPr="00E72C62" w:rsidRDefault="009067F8" w:rsidP="006F1CBD">
      <w:pPr>
        <w:tabs>
          <w:tab w:val="num" w:pos="927"/>
        </w:tabs>
        <w:autoSpaceDE w:val="0"/>
        <w:autoSpaceDN w:val="0"/>
        <w:adjustRightInd w:val="0"/>
        <w:jc w:val="both"/>
        <w:rPr>
          <w:color w:val="000000" w:themeColor="text1"/>
        </w:rPr>
      </w:pPr>
      <w:r w:rsidRPr="00E72C62">
        <w:rPr>
          <w:color w:val="000000" w:themeColor="text1"/>
        </w:rPr>
        <w:t>Ответственное должностное лицо: начальник отдела муниципальных закупок Захарова Наталья Борисовна.</w:t>
      </w:r>
    </w:p>
    <w:p w:rsidR="009067F8" w:rsidRPr="00E72C62" w:rsidRDefault="00230D62" w:rsidP="006F1CBD">
      <w:pPr>
        <w:tabs>
          <w:tab w:val="left" w:pos="567"/>
          <w:tab w:val="num" w:pos="927"/>
        </w:tabs>
        <w:autoSpaceDE w:val="0"/>
        <w:autoSpaceDN w:val="0"/>
        <w:adjustRightInd w:val="0"/>
        <w:jc w:val="both"/>
        <w:rPr>
          <w:color w:val="000000" w:themeColor="text1"/>
        </w:rPr>
      </w:pPr>
      <w:r>
        <w:rPr>
          <w:color w:val="000000" w:themeColor="text1"/>
        </w:rPr>
        <w:t>3.3</w:t>
      </w:r>
      <w:r w:rsidR="006F1CBD" w:rsidRPr="00E72C62">
        <w:rPr>
          <w:color w:val="000000" w:themeColor="text1"/>
        </w:rPr>
        <w:t xml:space="preserve">. </w:t>
      </w:r>
      <w:r w:rsidR="009067F8" w:rsidRPr="00E72C62">
        <w:rPr>
          <w:color w:val="000000" w:themeColor="text1"/>
        </w:rPr>
        <w:t xml:space="preserve">Специализированная организация: </w:t>
      </w:r>
      <w:r w:rsidR="009067F8" w:rsidRPr="00E72C62">
        <w:rPr>
          <w:color w:val="000000" w:themeColor="text1"/>
          <w:u w:val="single"/>
        </w:rPr>
        <w:t>не привлекается.</w:t>
      </w:r>
    </w:p>
    <w:p w:rsidR="009067F8" w:rsidRPr="00132507" w:rsidRDefault="006F1CBD" w:rsidP="006F1CBD">
      <w:pPr>
        <w:tabs>
          <w:tab w:val="num" w:pos="927"/>
        </w:tabs>
        <w:autoSpaceDE w:val="0"/>
        <w:autoSpaceDN w:val="0"/>
        <w:adjustRightInd w:val="0"/>
        <w:jc w:val="both"/>
        <w:rPr>
          <w:color w:val="000000" w:themeColor="text1"/>
        </w:rPr>
      </w:pPr>
      <w:r w:rsidRPr="00E72C62">
        <w:rPr>
          <w:color w:val="000000" w:themeColor="text1"/>
        </w:rPr>
        <w:t xml:space="preserve">4. </w:t>
      </w:r>
      <w:r w:rsidR="009067F8" w:rsidRPr="00E72C62">
        <w:rPr>
          <w:color w:val="000000" w:themeColor="text1"/>
        </w:rPr>
        <w:t xml:space="preserve">Адрес электронной площадки в информационно-телекоммуникационной сети </w:t>
      </w:r>
      <w:r w:rsidR="00E25E6F" w:rsidRPr="00E72C62">
        <w:rPr>
          <w:color w:val="000000" w:themeColor="text1"/>
        </w:rPr>
        <w:t>«</w:t>
      </w:r>
      <w:r w:rsidR="009067F8" w:rsidRPr="00E72C62">
        <w:rPr>
          <w:color w:val="000000" w:themeColor="text1"/>
        </w:rPr>
        <w:t>Интернет</w:t>
      </w:r>
      <w:r w:rsidR="00E25E6F" w:rsidRPr="00E72C62">
        <w:rPr>
          <w:color w:val="000000" w:themeColor="text1"/>
        </w:rPr>
        <w:t>»</w:t>
      </w:r>
      <w:r w:rsidR="009067F8" w:rsidRPr="00E72C62">
        <w:rPr>
          <w:color w:val="000000" w:themeColor="text1"/>
        </w:rPr>
        <w:t xml:space="preserve">: </w:t>
      </w:r>
      <w:r w:rsidR="009067F8" w:rsidRPr="00132507">
        <w:rPr>
          <w:color w:val="000000" w:themeColor="text1"/>
          <w:sz w:val="22"/>
          <w:szCs w:val="22"/>
        </w:rPr>
        <w:t>http://</w:t>
      </w:r>
      <w:proofErr w:type="spellStart"/>
      <w:r w:rsidR="009067F8" w:rsidRPr="00132507">
        <w:rPr>
          <w:color w:val="000000" w:themeColor="text1"/>
          <w:sz w:val="22"/>
          <w:szCs w:val="22"/>
          <w:lang w:val="en-US"/>
        </w:rPr>
        <w:t>sberbank</w:t>
      </w:r>
      <w:proofErr w:type="spellEnd"/>
      <w:r w:rsidR="009067F8" w:rsidRPr="00132507">
        <w:rPr>
          <w:color w:val="000000" w:themeColor="text1"/>
          <w:sz w:val="22"/>
          <w:szCs w:val="22"/>
        </w:rPr>
        <w:t>-</w:t>
      </w:r>
      <w:proofErr w:type="spellStart"/>
      <w:r w:rsidR="009067F8" w:rsidRPr="00132507">
        <w:rPr>
          <w:color w:val="000000" w:themeColor="text1"/>
          <w:sz w:val="22"/>
          <w:szCs w:val="22"/>
          <w:lang w:val="en-US"/>
        </w:rPr>
        <w:t>ast</w:t>
      </w:r>
      <w:proofErr w:type="spellEnd"/>
      <w:r w:rsidR="009067F8" w:rsidRPr="00132507">
        <w:rPr>
          <w:color w:val="000000" w:themeColor="text1"/>
          <w:sz w:val="22"/>
          <w:szCs w:val="22"/>
        </w:rPr>
        <w:t>.</w:t>
      </w:r>
      <w:proofErr w:type="spellStart"/>
      <w:r w:rsidR="009067F8" w:rsidRPr="00132507">
        <w:rPr>
          <w:color w:val="000000" w:themeColor="text1"/>
          <w:sz w:val="22"/>
          <w:szCs w:val="22"/>
        </w:rPr>
        <w:t>ru</w:t>
      </w:r>
      <w:proofErr w:type="spellEnd"/>
      <w:r w:rsidR="009067F8" w:rsidRPr="00132507">
        <w:rPr>
          <w:color w:val="000000" w:themeColor="text1"/>
          <w:sz w:val="22"/>
          <w:szCs w:val="22"/>
        </w:rPr>
        <w:t>/</w:t>
      </w:r>
      <w:r w:rsidR="009067F8" w:rsidRPr="00132507">
        <w:rPr>
          <w:color w:val="000000" w:themeColor="text1"/>
        </w:rPr>
        <w:t>.</w:t>
      </w:r>
    </w:p>
    <w:p w:rsidR="009067F8" w:rsidRDefault="006F1CBD" w:rsidP="006F1CBD">
      <w:pPr>
        <w:autoSpaceDE w:val="0"/>
        <w:autoSpaceDN w:val="0"/>
        <w:adjustRightInd w:val="0"/>
        <w:rPr>
          <w:color w:val="000000" w:themeColor="text1"/>
        </w:rPr>
      </w:pPr>
      <w:r w:rsidRPr="00E72C62">
        <w:rPr>
          <w:color w:val="000000" w:themeColor="text1"/>
        </w:rPr>
        <w:t xml:space="preserve">5. </w:t>
      </w:r>
      <w:r w:rsidR="009067F8" w:rsidRPr="00E72C62">
        <w:rPr>
          <w:color w:val="000000" w:themeColor="text1"/>
        </w:rPr>
        <w:t>Предмет и начальная (максимальная) цена муниципального контракта:</w:t>
      </w:r>
    </w:p>
    <w:tbl>
      <w:tblPr>
        <w:tblW w:w="10409" w:type="dxa"/>
        <w:tblLayout w:type="fixed"/>
        <w:tblLook w:val="04A0" w:firstRow="1" w:lastRow="0" w:firstColumn="1" w:lastColumn="0" w:noHBand="0" w:noVBand="1"/>
      </w:tblPr>
      <w:tblGrid>
        <w:gridCol w:w="392"/>
        <w:gridCol w:w="1276"/>
        <w:gridCol w:w="1653"/>
        <w:gridCol w:w="3903"/>
        <w:gridCol w:w="567"/>
        <w:gridCol w:w="350"/>
        <w:gridCol w:w="1134"/>
        <w:gridCol w:w="1134"/>
      </w:tblGrid>
      <w:tr w:rsidR="004F7375" w:rsidRPr="00000FC7" w:rsidTr="00894C8A">
        <w:tc>
          <w:tcPr>
            <w:tcW w:w="392" w:type="dxa"/>
            <w:tcBorders>
              <w:top w:val="single" w:sz="4" w:space="0" w:color="auto"/>
              <w:left w:val="single" w:sz="4" w:space="0" w:color="auto"/>
              <w:bottom w:val="single" w:sz="4" w:space="0" w:color="auto"/>
              <w:right w:val="single" w:sz="4" w:space="0" w:color="auto"/>
            </w:tcBorders>
          </w:tcPr>
          <w:p w:rsidR="004F7375" w:rsidRPr="00B66A02" w:rsidRDefault="004F7375" w:rsidP="000A09BE">
            <w:pPr>
              <w:jc w:val="center"/>
              <w:rPr>
                <w:b/>
                <w:sz w:val="18"/>
                <w:szCs w:val="18"/>
              </w:rPr>
            </w:pPr>
            <w:r w:rsidRPr="00B66A02">
              <w:rPr>
                <w:b/>
                <w:sz w:val="18"/>
                <w:szCs w:val="18"/>
              </w:rPr>
              <w:t xml:space="preserve">№ </w:t>
            </w:r>
            <w:proofErr w:type="gramStart"/>
            <w:r w:rsidRPr="00B66A02">
              <w:rPr>
                <w:b/>
                <w:sz w:val="18"/>
                <w:szCs w:val="18"/>
              </w:rPr>
              <w:t>п</w:t>
            </w:r>
            <w:proofErr w:type="gramEnd"/>
            <w:r w:rsidRPr="00B66A02">
              <w:rPr>
                <w:b/>
                <w:sz w:val="18"/>
                <w:szCs w:val="18"/>
              </w:rPr>
              <w:t>/п</w:t>
            </w:r>
          </w:p>
        </w:tc>
        <w:tc>
          <w:tcPr>
            <w:tcW w:w="1276" w:type="dxa"/>
            <w:tcBorders>
              <w:top w:val="single" w:sz="4" w:space="0" w:color="auto"/>
              <w:left w:val="single" w:sz="4" w:space="0" w:color="auto"/>
              <w:bottom w:val="single" w:sz="4" w:space="0" w:color="auto"/>
              <w:right w:val="single" w:sz="4" w:space="0" w:color="auto"/>
            </w:tcBorders>
          </w:tcPr>
          <w:p w:rsidR="004F7375" w:rsidRPr="00B66A02" w:rsidRDefault="004F7375" w:rsidP="000A09BE">
            <w:pPr>
              <w:jc w:val="center"/>
              <w:rPr>
                <w:b/>
                <w:sz w:val="18"/>
                <w:szCs w:val="18"/>
              </w:rPr>
            </w:pPr>
            <w:r w:rsidRPr="00B66A02">
              <w:rPr>
                <w:b/>
                <w:sz w:val="18"/>
                <w:szCs w:val="18"/>
              </w:rPr>
              <w:t>Код ОКПД</w:t>
            </w:r>
            <w:proofErr w:type="gramStart"/>
            <w:r w:rsidRPr="00B66A02">
              <w:rPr>
                <w:b/>
                <w:sz w:val="18"/>
                <w:szCs w:val="18"/>
              </w:rPr>
              <w:t>2</w:t>
            </w:r>
            <w:proofErr w:type="gramEnd"/>
          </w:p>
        </w:tc>
        <w:tc>
          <w:tcPr>
            <w:tcW w:w="1653" w:type="dxa"/>
            <w:tcBorders>
              <w:top w:val="single" w:sz="4" w:space="0" w:color="auto"/>
              <w:left w:val="single" w:sz="4" w:space="0" w:color="auto"/>
              <w:bottom w:val="single" w:sz="4" w:space="0" w:color="auto"/>
              <w:right w:val="single" w:sz="4" w:space="0" w:color="auto"/>
            </w:tcBorders>
          </w:tcPr>
          <w:p w:rsidR="004F7375" w:rsidRPr="00B66A02" w:rsidRDefault="004F7375" w:rsidP="000A09BE">
            <w:pPr>
              <w:ind w:left="-108" w:right="-108"/>
              <w:jc w:val="center"/>
              <w:rPr>
                <w:b/>
                <w:sz w:val="18"/>
                <w:szCs w:val="18"/>
              </w:rPr>
            </w:pPr>
            <w:r w:rsidRPr="00B66A02">
              <w:rPr>
                <w:b/>
                <w:sz w:val="18"/>
                <w:szCs w:val="18"/>
              </w:rPr>
              <w:t>Наименование товара</w:t>
            </w:r>
          </w:p>
        </w:tc>
        <w:tc>
          <w:tcPr>
            <w:tcW w:w="3903" w:type="dxa"/>
            <w:tcBorders>
              <w:top w:val="single" w:sz="4" w:space="0" w:color="auto"/>
              <w:left w:val="single" w:sz="4" w:space="0" w:color="auto"/>
              <w:bottom w:val="single" w:sz="4" w:space="0" w:color="auto"/>
              <w:right w:val="single" w:sz="4" w:space="0" w:color="auto"/>
            </w:tcBorders>
          </w:tcPr>
          <w:p w:rsidR="004F7375" w:rsidRPr="00B66A02" w:rsidRDefault="004F7375" w:rsidP="000A09BE">
            <w:pPr>
              <w:jc w:val="center"/>
              <w:rPr>
                <w:b/>
                <w:sz w:val="18"/>
                <w:szCs w:val="18"/>
              </w:rPr>
            </w:pPr>
            <w:r w:rsidRPr="00B66A02">
              <w:rPr>
                <w:b/>
                <w:sz w:val="18"/>
                <w:szCs w:val="18"/>
              </w:rPr>
              <w:t>Описание объекта закупки</w:t>
            </w:r>
          </w:p>
        </w:tc>
        <w:tc>
          <w:tcPr>
            <w:tcW w:w="567" w:type="dxa"/>
            <w:tcBorders>
              <w:top w:val="single" w:sz="4" w:space="0" w:color="auto"/>
              <w:left w:val="single" w:sz="4" w:space="0" w:color="auto"/>
              <w:bottom w:val="single" w:sz="4" w:space="0" w:color="auto"/>
              <w:right w:val="single" w:sz="4" w:space="0" w:color="auto"/>
            </w:tcBorders>
          </w:tcPr>
          <w:p w:rsidR="004F7375" w:rsidRPr="00B66A02" w:rsidRDefault="004F7375" w:rsidP="000A09BE">
            <w:pPr>
              <w:jc w:val="center"/>
              <w:rPr>
                <w:b/>
                <w:sz w:val="18"/>
                <w:szCs w:val="18"/>
              </w:rPr>
            </w:pPr>
            <w:r w:rsidRPr="00B66A02">
              <w:rPr>
                <w:b/>
                <w:sz w:val="18"/>
                <w:szCs w:val="18"/>
              </w:rPr>
              <w:t>Ед. изм.</w:t>
            </w:r>
          </w:p>
        </w:tc>
        <w:tc>
          <w:tcPr>
            <w:tcW w:w="350" w:type="dxa"/>
            <w:tcBorders>
              <w:top w:val="single" w:sz="4" w:space="0" w:color="auto"/>
              <w:left w:val="single" w:sz="4" w:space="0" w:color="auto"/>
              <w:bottom w:val="single" w:sz="4" w:space="0" w:color="auto"/>
              <w:right w:val="single" w:sz="4" w:space="0" w:color="auto"/>
            </w:tcBorders>
          </w:tcPr>
          <w:p w:rsidR="004F7375" w:rsidRPr="00B66A02" w:rsidRDefault="004F7375" w:rsidP="000A09BE">
            <w:pPr>
              <w:ind w:left="-108" w:right="-108"/>
              <w:jc w:val="center"/>
              <w:rPr>
                <w:b/>
                <w:sz w:val="18"/>
                <w:szCs w:val="18"/>
              </w:rPr>
            </w:pPr>
            <w:r w:rsidRPr="00B66A02">
              <w:rPr>
                <w:b/>
                <w:sz w:val="18"/>
                <w:szCs w:val="18"/>
              </w:rPr>
              <w:t>Кол-во</w:t>
            </w:r>
          </w:p>
        </w:tc>
        <w:tc>
          <w:tcPr>
            <w:tcW w:w="1134" w:type="dxa"/>
            <w:tcBorders>
              <w:top w:val="single" w:sz="4" w:space="0" w:color="auto"/>
              <w:left w:val="single" w:sz="4" w:space="0" w:color="auto"/>
              <w:bottom w:val="single" w:sz="4" w:space="0" w:color="auto"/>
              <w:right w:val="single" w:sz="4" w:space="0" w:color="auto"/>
            </w:tcBorders>
          </w:tcPr>
          <w:p w:rsidR="004F7375" w:rsidRPr="00B66A02" w:rsidRDefault="004F7375" w:rsidP="000A09BE">
            <w:pPr>
              <w:jc w:val="center"/>
              <w:rPr>
                <w:b/>
                <w:sz w:val="18"/>
                <w:szCs w:val="18"/>
              </w:rPr>
            </w:pPr>
            <w:r w:rsidRPr="00B66A02">
              <w:rPr>
                <w:b/>
                <w:sz w:val="18"/>
                <w:szCs w:val="18"/>
              </w:rPr>
              <w:t>Цена за ед. товара, рублей</w:t>
            </w:r>
          </w:p>
        </w:tc>
        <w:tc>
          <w:tcPr>
            <w:tcW w:w="1134" w:type="dxa"/>
            <w:tcBorders>
              <w:top w:val="single" w:sz="4" w:space="0" w:color="auto"/>
              <w:left w:val="single" w:sz="4" w:space="0" w:color="auto"/>
              <w:bottom w:val="single" w:sz="4" w:space="0" w:color="auto"/>
              <w:right w:val="single" w:sz="4" w:space="0" w:color="auto"/>
            </w:tcBorders>
          </w:tcPr>
          <w:p w:rsidR="004F7375" w:rsidRPr="00B66A02" w:rsidRDefault="004F7375" w:rsidP="000A09BE">
            <w:pPr>
              <w:jc w:val="center"/>
              <w:rPr>
                <w:b/>
                <w:sz w:val="18"/>
                <w:szCs w:val="18"/>
              </w:rPr>
            </w:pPr>
            <w:r w:rsidRPr="00B66A02">
              <w:rPr>
                <w:b/>
                <w:sz w:val="18"/>
                <w:szCs w:val="18"/>
              </w:rPr>
              <w:t>Сумма, рублей</w:t>
            </w:r>
          </w:p>
        </w:tc>
      </w:tr>
      <w:tr w:rsidR="004F7375" w:rsidRPr="00000FC7" w:rsidTr="00894C8A">
        <w:tc>
          <w:tcPr>
            <w:tcW w:w="392" w:type="dxa"/>
            <w:tcBorders>
              <w:top w:val="single" w:sz="4" w:space="0" w:color="auto"/>
              <w:left w:val="single" w:sz="4" w:space="0" w:color="auto"/>
              <w:bottom w:val="single" w:sz="4" w:space="0" w:color="auto"/>
              <w:right w:val="single" w:sz="4" w:space="0" w:color="auto"/>
            </w:tcBorders>
          </w:tcPr>
          <w:p w:rsidR="004F7375" w:rsidRPr="00894C8A" w:rsidRDefault="004F7375" w:rsidP="000A09BE">
            <w:pPr>
              <w:jc w:val="center"/>
              <w:rPr>
                <w:sz w:val="18"/>
                <w:szCs w:val="18"/>
              </w:rPr>
            </w:pPr>
            <w:r w:rsidRPr="00894C8A">
              <w:rPr>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4F7375" w:rsidRPr="00894C8A" w:rsidRDefault="00514BB3" w:rsidP="00894C8A">
            <w:pPr>
              <w:rPr>
                <w:sz w:val="18"/>
                <w:szCs w:val="18"/>
              </w:rPr>
            </w:pPr>
            <w:r w:rsidRPr="00894C8A">
              <w:rPr>
                <w:sz w:val="18"/>
                <w:szCs w:val="18"/>
              </w:rPr>
              <w:t>26.20.15.000</w:t>
            </w:r>
          </w:p>
        </w:tc>
        <w:tc>
          <w:tcPr>
            <w:tcW w:w="1653" w:type="dxa"/>
            <w:tcBorders>
              <w:top w:val="single" w:sz="4" w:space="0" w:color="auto"/>
              <w:left w:val="single" w:sz="4" w:space="0" w:color="auto"/>
              <w:bottom w:val="single" w:sz="4" w:space="0" w:color="auto"/>
              <w:right w:val="single" w:sz="4" w:space="0" w:color="auto"/>
            </w:tcBorders>
          </w:tcPr>
          <w:p w:rsidR="004F7375" w:rsidRPr="004B736F" w:rsidRDefault="00514BB3" w:rsidP="000146DC">
            <w:pPr>
              <w:spacing w:line="276" w:lineRule="auto"/>
              <w:rPr>
                <w:lang w:eastAsia="en-US"/>
              </w:rPr>
            </w:pPr>
            <w:r w:rsidRPr="004B736F">
              <w:rPr>
                <w:lang w:eastAsia="en-US"/>
              </w:rPr>
              <w:t>Сервер баз данных</w:t>
            </w:r>
          </w:p>
          <w:p w:rsidR="004F7375" w:rsidRPr="00000FC7" w:rsidRDefault="004F7375" w:rsidP="000A09BE">
            <w:pPr>
              <w:ind w:left="-108" w:right="-108"/>
              <w:jc w:val="center"/>
              <w:rPr>
                <w:sz w:val="16"/>
                <w:szCs w:val="16"/>
              </w:rPr>
            </w:pPr>
          </w:p>
        </w:tc>
        <w:tc>
          <w:tcPr>
            <w:tcW w:w="3903" w:type="dxa"/>
            <w:tcBorders>
              <w:top w:val="single" w:sz="4" w:space="0" w:color="auto"/>
              <w:left w:val="single" w:sz="4" w:space="0" w:color="auto"/>
              <w:bottom w:val="single" w:sz="4" w:space="0" w:color="auto"/>
              <w:right w:val="single" w:sz="4" w:space="0" w:color="auto"/>
            </w:tcBorders>
          </w:tcPr>
          <w:p w:rsidR="00B66A02" w:rsidRPr="00FF4DB9" w:rsidRDefault="00B66A02" w:rsidP="00B66A02">
            <w:pPr>
              <w:pStyle w:val="ConsPlusNormal"/>
              <w:widowControl/>
              <w:ind w:firstLine="0"/>
              <w:jc w:val="both"/>
              <w:rPr>
                <w:rFonts w:ascii="Times New Roman" w:hAnsi="Times New Roman" w:cs="Times New Roman"/>
                <w:bCs/>
                <w:color w:val="000000" w:themeColor="text1"/>
                <w:sz w:val="24"/>
                <w:szCs w:val="24"/>
              </w:rPr>
            </w:pPr>
            <w:r w:rsidRPr="00B66A02">
              <w:rPr>
                <w:rFonts w:ascii="Times New Roman" w:hAnsi="Times New Roman" w:cs="Times New Roman"/>
                <w:sz w:val="24"/>
                <w:szCs w:val="24"/>
              </w:rPr>
              <w:t>Описание объекта закупки</w:t>
            </w:r>
            <w:r>
              <w:rPr>
                <w:rFonts w:ascii="Times New Roman" w:hAnsi="Times New Roman" w:cs="Times New Roman"/>
                <w:sz w:val="24"/>
                <w:szCs w:val="24"/>
              </w:rPr>
              <w:t xml:space="preserve"> -</w:t>
            </w:r>
            <w:r w:rsidRPr="00B66A02">
              <w:rPr>
                <w:rFonts w:ascii="Times New Roman" w:hAnsi="Times New Roman" w:cs="Times New Roman"/>
                <w:sz w:val="24"/>
                <w:szCs w:val="24"/>
              </w:rPr>
              <w:t xml:space="preserve"> </w:t>
            </w:r>
            <w:r w:rsidRPr="00606698">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FF4DB9">
              <w:rPr>
                <w:rFonts w:ascii="Times New Roman" w:hAnsi="Times New Roman" w:cs="Times New Roman"/>
                <w:bCs/>
                <w:color w:val="000000" w:themeColor="text1"/>
                <w:sz w:val="24"/>
                <w:szCs w:val="24"/>
              </w:rPr>
              <w:t xml:space="preserve">к </w:t>
            </w:r>
            <w:r>
              <w:rPr>
                <w:rFonts w:ascii="Times New Roman" w:hAnsi="Times New Roman" w:cs="Times New Roman"/>
                <w:bCs/>
                <w:color w:val="000000" w:themeColor="text1"/>
                <w:sz w:val="24"/>
                <w:szCs w:val="24"/>
              </w:rPr>
              <w:t>извещению о проведен</w:t>
            </w:r>
            <w:proofErr w:type="gramStart"/>
            <w:r>
              <w:rPr>
                <w:rFonts w:ascii="Times New Roman" w:hAnsi="Times New Roman" w:cs="Times New Roman"/>
                <w:bCs/>
                <w:color w:val="000000" w:themeColor="text1"/>
                <w:sz w:val="24"/>
                <w:szCs w:val="24"/>
              </w:rPr>
              <w:t>ии ау</w:t>
            </w:r>
            <w:proofErr w:type="gramEnd"/>
            <w:r>
              <w:rPr>
                <w:rFonts w:ascii="Times New Roman" w:hAnsi="Times New Roman" w:cs="Times New Roman"/>
                <w:bCs/>
                <w:color w:val="000000" w:themeColor="text1"/>
                <w:sz w:val="24"/>
                <w:szCs w:val="24"/>
              </w:rPr>
              <w:t>кциона в электронной форме</w:t>
            </w:r>
          </w:p>
          <w:p w:rsidR="004F7375" w:rsidRPr="00000FC7" w:rsidRDefault="004F7375" w:rsidP="00B66A02">
            <w:pP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514BB3" w:rsidRPr="00CD6460" w:rsidRDefault="004F7375" w:rsidP="000A09BE">
            <w:pPr>
              <w:spacing w:line="276" w:lineRule="auto"/>
              <w:jc w:val="center"/>
              <w:rPr>
                <w:sz w:val="20"/>
                <w:szCs w:val="20"/>
                <w:lang w:eastAsia="en-US"/>
              </w:rPr>
            </w:pPr>
            <w:r w:rsidRPr="00CD6460">
              <w:rPr>
                <w:sz w:val="20"/>
                <w:szCs w:val="20"/>
                <w:lang w:eastAsia="en-US"/>
              </w:rPr>
              <w:t>шт.</w:t>
            </w:r>
          </w:p>
          <w:p w:rsidR="004F7375" w:rsidRPr="00000FC7" w:rsidRDefault="004F7375" w:rsidP="000A09BE">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tcPr>
          <w:p w:rsidR="004F7375" w:rsidRPr="00CD6460" w:rsidRDefault="00514BB3" w:rsidP="000A09BE">
            <w:pPr>
              <w:spacing w:line="276" w:lineRule="auto"/>
              <w:jc w:val="center"/>
              <w:rPr>
                <w:sz w:val="20"/>
                <w:szCs w:val="20"/>
                <w:lang w:eastAsia="en-US"/>
              </w:rPr>
            </w:pPr>
            <w:r>
              <w:rPr>
                <w:sz w:val="20"/>
                <w:szCs w:val="20"/>
                <w:lang w:eastAsia="en-US"/>
              </w:rPr>
              <w:t>1</w:t>
            </w:r>
          </w:p>
          <w:p w:rsidR="004F7375" w:rsidRPr="00000FC7" w:rsidRDefault="004F7375" w:rsidP="000A09BE">
            <w:pPr>
              <w:ind w:left="-108" w:right="-108"/>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4F7375" w:rsidRPr="00141BA5" w:rsidRDefault="00514BB3" w:rsidP="000A09BE">
            <w:pPr>
              <w:jc w:val="center"/>
              <w:rPr>
                <w:sz w:val="20"/>
                <w:szCs w:val="20"/>
              </w:rPr>
            </w:pPr>
            <w:r>
              <w:rPr>
                <w:sz w:val="20"/>
                <w:szCs w:val="20"/>
              </w:rPr>
              <w:t>249060,00</w:t>
            </w:r>
          </w:p>
        </w:tc>
        <w:tc>
          <w:tcPr>
            <w:tcW w:w="1134" w:type="dxa"/>
            <w:tcBorders>
              <w:top w:val="single" w:sz="4" w:space="0" w:color="auto"/>
              <w:left w:val="single" w:sz="4" w:space="0" w:color="auto"/>
              <w:bottom w:val="single" w:sz="4" w:space="0" w:color="auto"/>
              <w:right w:val="single" w:sz="4" w:space="0" w:color="auto"/>
            </w:tcBorders>
          </w:tcPr>
          <w:p w:rsidR="004F7375" w:rsidRPr="00141BA5" w:rsidRDefault="00514BB3" w:rsidP="000A09BE">
            <w:pPr>
              <w:jc w:val="center"/>
              <w:rPr>
                <w:sz w:val="20"/>
                <w:szCs w:val="20"/>
              </w:rPr>
            </w:pPr>
            <w:r>
              <w:rPr>
                <w:sz w:val="20"/>
                <w:szCs w:val="20"/>
              </w:rPr>
              <w:t>249060,00</w:t>
            </w:r>
          </w:p>
        </w:tc>
      </w:tr>
      <w:tr w:rsidR="009E5718" w:rsidRPr="00000FC7" w:rsidTr="00894C8A">
        <w:tc>
          <w:tcPr>
            <w:tcW w:w="392" w:type="dxa"/>
            <w:tcBorders>
              <w:top w:val="single" w:sz="4" w:space="0" w:color="auto"/>
              <w:left w:val="single" w:sz="4" w:space="0" w:color="auto"/>
              <w:bottom w:val="single" w:sz="4" w:space="0" w:color="auto"/>
              <w:right w:val="single" w:sz="4" w:space="0" w:color="auto"/>
            </w:tcBorders>
          </w:tcPr>
          <w:p w:rsidR="009E5718" w:rsidRPr="00894C8A" w:rsidRDefault="009E5718" w:rsidP="000A09BE">
            <w:pPr>
              <w:jc w:val="center"/>
              <w:rPr>
                <w:sz w:val="18"/>
                <w:szCs w:val="18"/>
              </w:rPr>
            </w:pPr>
            <w:r w:rsidRPr="00894C8A">
              <w:rPr>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9E5718" w:rsidRPr="00894C8A" w:rsidRDefault="009E5718" w:rsidP="000A09BE">
            <w:pPr>
              <w:jc w:val="center"/>
              <w:rPr>
                <w:sz w:val="18"/>
                <w:szCs w:val="18"/>
              </w:rPr>
            </w:pPr>
            <w:r w:rsidRPr="00894C8A">
              <w:rPr>
                <w:sz w:val="18"/>
                <w:szCs w:val="18"/>
              </w:rPr>
              <w:t>26.30.11.110</w:t>
            </w:r>
          </w:p>
        </w:tc>
        <w:tc>
          <w:tcPr>
            <w:tcW w:w="1653" w:type="dxa"/>
            <w:tcBorders>
              <w:top w:val="single" w:sz="4" w:space="0" w:color="auto"/>
              <w:left w:val="single" w:sz="4" w:space="0" w:color="auto"/>
              <w:bottom w:val="single" w:sz="4" w:space="0" w:color="auto"/>
              <w:right w:val="single" w:sz="4" w:space="0" w:color="auto"/>
            </w:tcBorders>
          </w:tcPr>
          <w:p w:rsidR="009E5718" w:rsidRPr="004B736F" w:rsidRDefault="009E5718" w:rsidP="000146DC">
            <w:pPr>
              <w:spacing w:line="276" w:lineRule="auto"/>
              <w:rPr>
                <w:lang w:eastAsia="en-US"/>
              </w:rPr>
            </w:pPr>
            <w:r w:rsidRPr="004B736F">
              <w:rPr>
                <w:lang w:eastAsia="en-US"/>
              </w:rPr>
              <w:t>Коммутатор</w:t>
            </w:r>
          </w:p>
        </w:tc>
        <w:tc>
          <w:tcPr>
            <w:tcW w:w="3903" w:type="dxa"/>
            <w:tcBorders>
              <w:top w:val="single" w:sz="4" w:space="0" w:color="auto"/>
              <w:left w:val="single" w:sz="4" w:space="0" w:color="auto"/>
              <w:bottom w:val="single" w:sz="4" w:space="0" w:color="auto"/>
              <w:right w:val="single" w:sz="4" w:space="0" w:color="auto"/>
            </w:tcBorders>
          </w:tcPr>
          <w:p w:rsidR="0021672D" w:rsidRPr="00FF4DB9" w:rsidRDefault="0021672D" w:rsidP="0021672D">
            <w:pPr>
              <w:pStyle w:val="ConsPlusNormal"/>
              <w:widowControl/>
              <w:ind w:firstLine="0"/>
              <w:jc w:val="both"/>
              <w:rPr>
                <w:rFonts w:ascii="Times New Roman" w:hAnsi="Times New Roman" w:cs="Times New Roman"/>
                <w:bCs/>
                <w:color w:val="000000" w:themeColor="text1"/>
                <w:sz w:val="24"/>
                <w:szCs w:val="24"/>
              </w:rPr>
            </w:pPr>
            <w:r w:rsidRPr="00B66A02">
              <w:rPr>
                <w:rFonts w:ascii="Times New Roman" w:hAnsi="Times New Roman" w:cs="Times New Roman"/>
                <w:sz w:val="24"/>
                <w:szCs w:val="24"/>
              </w:rPr>
              <w:t>Описание объекта закупки</w:t>
            </w:r>
            <w:r>
              <w:rPr>
                <w:rFonts w:ascii="Times New Roman" w:hAnsi="Times New Roman" w:cs="Times New Roman"/>
                <w:sz w:val="24"/>
                <w:szCs w:val="24"/>
              </w:rPr>
              <w:t xml:space="preserve"> -</w:t>
            </w:r>
            <w:r w:rsidRPr="00B66A02">
              <w:rPr>
                <w:rFonts w:ascii="Times New Roman" w:hAnsi="Times New Roman" w:cs="Times New Roman"/>
                <w:sz w:val="24"/>
                <w:szCs w:val="24"/>
              </w:rPr>
              <w:t xml:space="preserve"> </w:t>
            </w:r>
            <w:r w:rsidRPr="00606698">
              <w:rPr>
                <w:rFonts w:ascii="Times New Roman" w:hAnsi="Times New Roman" w:cs="Times New Roman"/>
                <w:sz w:val="24"/>
                <w:szCs w:val="24"/>
              </w:rPr>
              <w:t>Приложение № 1</w:t>
            </w:r>
            <w:r>
              <w:rPr>
                <w:rFonts w:ascii="Times New Roman" w:hAnsi="Times New Roman" w:cs="Times New Roman"/>
                <w:sz w:val="24"/>
                <w:szCs w:val="24"/>
              </w:rPr>
              <w:t xml:space="preserve"> </w:t>
            </w:r>
            <w:r w:rsidRPr="00FF4DB9">
              <w:rPr>
                <w:rFonts w:ascii="Times New Roman" w:hAnsi="Times New Roman" w:cs="Times New Roman"/>
                <w:bCs/>
                <w:color w:val="000000" w:themeColor="text1"/>
                <w:sz w:val="24"/>
                <w:szCs w:val="24"/>
              </w:rPr>
              <w:t xml:space="preserve">к </w:t>
            </w:r>
            <w:r>
              <w:rPr>
                <w:rFonts w:ascii="Times New Roman" w:hAnsi="Times New Roman" w:cs="Times New Roman"/>
                <w:bCs/>
                <w:color w:val="000000" w:themeColor="text1"/>
                <w:sz w:val="24"/>
                <w:szCs w:val="24"/>
              </w:rPr>
              <w:t>извещению о проведен</w:t>
            </w:r>
            <w:proofErr w:type="gramStart"/>
            <w:r>
              <w:rPr>
                <w:rFonts w:ascii="Times New Roman" w:hAnsi="Times New Roman" w:cs="Times New Roman"/>
                <w:bCs/>
                <w:color w:val="000000" w:themeColor="text1"/>
                <w:sz w:val="24"/>
                <w:szCs w:val="24"/>
              </w:rPr>
              <w:t>ии ау</w:t>
            </w:r>
            <w:proofErr w:type="gramEnd"/>
            <w:r>
              <w:rPr>
                <w:rFonts w:ascii="Times New Roman" w:hAnsi="Times New Roman" w:cs="Times New Roman"/>
                <w:bCs/>
                <w:color w:val="000000" w:themeColor="text1"/>
                <w:sz w:val="24"/>
                <w:szCs w:val="24"/>
              </w:rPr>
              <w:t>кциона в электронной форме</w:t>
            </w:r>
          </w:p>
          <w:p w:rsidR="009E5718" w:rsidRPr="009D4A00" w:rsidRDefault="009E5718" w:rsidP="009D4A00">
            <w:pPr>
              <w:rPr>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E5718" w:rsidRPr="00CD6460" w:rsidRDefault="009E5718" w:rsidP="000A09BE">
            <w:pPr>
              <w:spacing w:line="276" w:lineRule="auto"/>
              <w:jc w:val="center"/>
              <w:rPr>
                <w:sz w:val="20"/>
                <w:szCs w:val="20"/>
                <w:lang w:eastAsia="en-US"/>
              </w:rPr>
            </w:pPr>
            <w:r w:rsidRPr="00CD6460">
              <w:rPr>
                <w:sz w:val="20"/>
                <w:szCs w:val="20"/>
                <w:lang w:eastAsia="en-US"/>
              </w:rPr>
              <w:t>шт.</w:t>
            </w:r>
          </w:p>
          <w:p w:rsidR="009E5718" w:rsidRPr="00000FC7" w:rsidRDefault="009E5718" w:rsidP="000A09BE">
            <w:pPr>
              <w:jc w:val="center"/>
              <w:rPr>
                <w:sz w:val="14"/>
                <w:szCs w:val="14"/>
              </w:rPr>
            </w:pPr>
          </w:p>
        </w:tc>
        <w:tc>
          <w:tcPr>
            <w:tcW w:w="350" w:type="dxa"/>
            <w:tcBorders>
              <w:top w:val="single" w:sz="4" w:space="0" w:color="auto"/>
              <w:left w:val="single" w:sz="4" w:space="0" w:color="auto"/>
              <w:bottom w:val="single" w:sz="4" w:space="0" w:color="auto"/>
              <w:right w:val="single" w:sz="4" w:space="0" w:color="auto"/>
            </w:tcBorders>
          </w:tcPr>
          <w:p w:rsidR="009E5718" w:rsidRPr="00CD6460" w:rsidRDefault="009E5718" w:rsidP="000A09BE">
            <w:pPr>
              <w:spacing w:line="276" w:lineRule="auto"/>
              <w:jc w:val="center"/>
              <w:rPr>
                <w:sz w:val="20"/>
                <w:szCs w:val="20"/>
                <w:lang w:eastAsia="en-US"/>
              </w:rPr>
            </w:pPr>
            <w:r>
              <w:rPr>
                <w:sz w:val="20"/>
                <w:szCs w:val="20"/>
                <w:lang w:eastAsia="en-US"/>
              </w:rPr>
              <w:t>2</w:t>
            </w:r>
          </w:p>
          <w:p w:rsidR="009E5718" w:rsidRPr="00000FC7" w:rsidRDefault="009E5718" w:rsidP="000A09BE">
            <w:pPr>
              <w:ind w:left="-108" w:right="-108"/>
              <w:jc w:val="center"/>
              <w:rPr>
                <w:sz w:val="14"/>
                <w:szCs w:val="14"/>
              </w:rPr>
            </w:pPr>
          </w:p>
        </w:tc>
        <w:tc>
          <w:tcPr>
            <w:tcW w:w="1134" w:type="dxa"/>
            <w:tcBorders>
              <w:top w:val="single" w:sz="4" w:space="0" w:color="auto"/>
              <w:left w:val="single" w:sz="4" w:space="0" w:color="auto"/>
              <w:bottom w:val="single" w:sz="4" w:space="0" w:color="auto"/>
              <w:right w:val="single" w:sz="4" w:space="0" w:color="auto"/>
            </w:tcBorders>
          </w:tcPr>
          <w:p w:rsidR="009E5718" w:rsidRPr="00141BA5" w:rsidRDefault="009E5718" w:rsidP="000A09BE">
            <w:pPr>
              <w:jc w:val="center"/>
              <w:rPr>
                <w:sz w:val="20"/>
                <w:szCs w:val="20"/>
              </w:rPr>
            </w:pPr>
            <w:r>
              <w:rPr>
                <w:sz w:val="20"/>
                <w:szCs w:val="20"/>
              </w:rPr>
              <w:t>15470,00</w:t>
            </w:r>
          </w:p>
        </w:tc>
        <w:tc>
          <w:tcPr>
            <w:tcW w:w="1134" w:type="dxa"/>
            <w:tcBorders>
              <w:top w:val="single" w:sz="4" w:space="0" w:color="auto"/>
              <w:left w:val="single" w:sz="4" w:space="0" w:color="auto"/>
              <w:bottom w:val="single" w:sz="4" w:space="0" w:color="auto"/>
              <w:right w:val="single" w:sz="4" w:space="0" w:color="auto"/>
            </w:tcBorders>
          </w:tcPr>
          <w:p w:rsidR="009E5718" w:rsidRPr="00141BA5" w:rsidRDefault="009E5718" w:rsidP="000A09BE">
            <w:pPr>
              <w:jc w:val="center"/>
              <w:rPr>
                <w:sz w:val="20"/>
                <w:szCs w:val="20"/>
              </w:rPr>
            </w:pPr>
            <w:r>
              <w:rPr>
                <w:sz w:val="20"/>
                <w:szCs w:val="20"/>
              </w:rPr>
              <w:t>30940,00</w:t>
            </w:r>
          </w:p>
        </w:tc>
      </w:tr>
      <w:tr w:rsidR="009E5718" w:rsidRPr="00A82EEA" w:rsidTr="00894C8A">
        <w:trPr>
          <w:trHeight w:val="395"/>
        </w:trPr>
        <w:tc>
          <w:tcPr>
            <w:tcW w:w="7224" w:type="dxa"/>
            <w:gridSpan w:val="4"/>
            <w:tcBorders>
              <w:top w:val="single" w:sz="4" w:space="0" w:color="auto"/>
              <w:left w:val="single" w:sz="4" w:space="0" w:color="auto"/>
              <w:bottom w:val="single" w:sz="4" w:space="0" w:color="auto"/>
              <w:right w:val="single" w:sz="4" w:space="0" w:color="auto"/>
            </w:tcBorders>
          </w:tcPr>
          <w:p w:rsidR="009E5718" w:rsidRPr="00A82EEA" w:rsidRDefault="009E5718" w:rsidP="000A09BE">
            <w:pPr>
              <w:shd w:val="clear" w:color="auto" w:fill="FFFFFF"/>
              <w:jc w:val="right"/>
              <w:outlineLvl w:val="0"/>
              <w:rPr>
                <w:b/>
                <w:kern w:val="36"/>
                <w:sz w:val="20"/>
                <w:szCs w:val="20"/>
              </w:rPr>
            </w:pPr>
            <w:r w:rsidRPr="00A82EEA">
              <w:rPr>
                <w:b/>
                <w:kern w:val="36"/>
                <w:sz w:val="20"/>
                <w:szCs w:val="20"/>
              </w:rPr>
              <w:t>Итого:</w:t>
            </w:r>
          </w:p>
        </w:tc>
        <w:tc>
          <w:tcPr>
            <w:tcW w:w="567" w:type="dxa"/>
            <w:tcBorders>
              <w:top w:val="single" w:sz="4" w:space="0" w:color="auto"/>
              <w:left w:val="single" w:sz="4" w:space="0" w:color="auto"/>
              <w:bottom w:val="single" w:sz="4" w:space="0" w:color="auto"/>
              <w:right w:val="single" w:sz="4" w:space="0" w:color="auto"/>
            </w:tcBorders>
          </w:tcPr>
          <w:p w:rsidR="009E5718" w:rsidRPr="00A82EEA" w:rsidRDefault="00C6492C" w:rsidP="000A09BE">
            <w:pPr>
              <w:jc w:val="center"/>
              <w:rPr>
                <w:b/>
                <w:sz w:val="20"/>
                <w:szCs w:val="20"/>
              </w:rPr>
            </w:pPr>
            <w:r>
              <w:rPr>
                <w:b/>
                <w:sz w:val="20"/>
                <w:szCs w:val="20"/>
              </w:rPr>
              <w:t>шт.</w:t>
            </w:r>
          </w:p>
        </w:tc>
        <w:tc>
          <w:tcPr>
            <w:tcW w:w="350" w:type="dxa"/>
            <w:tcBorders>
              <w:top w:val="single" w:sz="4" w:space="0" w:color="auto"/>
              <w:left w:val="single" w:sz="4" w:space="0" w:color="auto"/>
              <w:bottom w:val="single" w:sz="4" w:space="0" w:color="auto"/>
              <w:right w:val="single" w:sz="4" w:space="0" w:color="auto"/>
            </w:tcBorders>
          </w:tcPr>
          <w:p w:rsidR="009E5718" w:rsidRPr="00A82EEA" w:rsidRDefault="00C6492C" w:rsidP="000A09BE">
            <w:pPr>
              <w:ind w:left="-107" w:right="-109"/>
              <w:jc w:val="center"/>
              <w:rPr>
                <w:rFonts w:eastAsia="Calibri"/>
                <w:b/>
                <w:sz w:val="20"/>
                <w:szCs w:val="20"/>
              </w:rPr>
            </w:pPr>
            <w:r>
              <w:rPr>
                <w:rFonts w:eastAsia="Calibri"/>
                <w:b/>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9E5718" w:rsidRPr="00A82EEA" w:rsidRDefault="009E5718" w:rsidP="000A09BE">
            <w:pPr>
              <w:jc w:val="center"/>
              <w:rPr>
                <w:b/>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9E5718" w:rsidRPr="00A82EEA" w:rsidRDefault="00C04CE0" w:rsidP="00BD5371">
            <w:pPr>
              <w:spacing w:after="240"/>
              <w:jc w:val="center"/>
              <w:rPr>
                <w:b/>
                <w:sz w:val="20"/>
                <w:szCs w:val="20"/>
              </w:rPr>
            </w:pPr>
            <w:r>
              <w:rPr>
                <w:b/>
                <w:sz w:val="20"/>
                <w:szCs w:val="20"/>
              </w:rPr>
              <w:t>280000,00</w:t>
            </w:r>
          </w:p>
        </w:tc>
      </w:tr>
    </w:tbl>
    <w:p w:rsidR="004F7375" w:rsidRDefault="004F7375" w:rsidP="006F1CBD">
      <w:pPr>
        <w:autoSpaceDE w:val="0"/>
        <w:autoSpaceDN w:val="0"/>
        <w:adjustRightInd w:val="0"/>
        <w:rPr>
          <w:color w:val="000000" w:themeColor="text1"/>
        </w:rPr>
      </w:pPr>
    </w:p>
    <w:p w:rsidR="00174F12" w:rsidRPr="00767E64" w:rsidRDefault="006F1CBD" w:rsidP="00767E64">
      <w:pPr>
        <w:autoSpaceDE w:val="0"/>
        <w:autoSpaceDN w:val="0"/>
        <w:adjustRightInd w:val="0"/>
        <w:spacing w:line="276" w:lineRule="auto"/>
        <w:rPr>
          <w:color w:val="000000" w:themeColor="text1"/>
        </w:rPr>
      </w:pPr>
      <w:r w:rsidRPr="00E72C62">
        <w:rPr>
          <w:color w:val="000000" w:themeColor="text1"/>
        </w:rPr>
        <w:t xml:space="preserve">6. </w:t>
      </w:r>
      <w:r w:rsidR="009067F8" w:rsidRPr="00E72C62">
        <w:rPr>
          <w:color w:val="000000" w:themeColor="text1"/>
        </w:rPr>
        <w:t xml:space="preserve">Место доставки товара, выполнения работ, оказания услуг:  </w:t>
      </w:r>
      <w:r w:rsidR="004C0626" w:rsidRPr="00E72C62">
        <w:rPr>
          <w:color w:val="000000" w:themeColor="text1"/>
        </w:rPr>
        <w:t>628260, Тюменская область, Хант</w:t>
      </w:r>
      <w:proofErr w:type="gramStart"/>
      <w:r w:rsidR="004C0626" w:rsidRPr="00E72C62">
        <w:rPr>
          <w:color w:val="000000" w:themeColor="text1"/>
        </w:rPr>
        <w:t>ы-</w:t>
      </w:r>
      <w:proofErr w:type="gramEnd"/>
      <w:r w:rsidR="004C0626" w:rsidRPr="00E72C62">
        <w:rPr>
          <w:color w:val="000000" w:themeColor="text1"/>
        </w:rPr>
        <w:t xml:space="preserve"> Мансийский автономный округ- Югра, г. Югорск, ул. Геологов,13.</w:t>
      </w:r>
    </w:p>
    <w:p w:rsidR="00174F12" w:rsidRDefault="00767E64" w:rsidP="00767E64">
      <w:pPr>
        <w:autoSpaceDE w:val="0"/>
        <w:autoSpaceDN w:val="0"/>
        <w:adjustRightInd w:val="0"/>
        <w:jc w:val="both"/>
      </w:pPr>
      <w:r>
        <w:t xml:space="preserve">7. </w:t>
      </w:r>
      <w:r w:rsidR="00174F12">
        <w:t>Сроки поставки това</w:t>
      </w:r>
      <w:r w:rsidR="00174F12" w:rsidRPr="00767E64">
        <w:rPr>
          <w:bCs/>
        </w:rPr>
        <w:t>ра</w:t>
      </w:r>
      <w:r w:rsidR="00174F12">
        <w:t xml:space="preserve">: в течение </w:t>
      </w:r>
      <w:r>
        <w:t>45</w:t>
      </w:r>
      <w:r w:rsidR="00174F12">
        <w:t xml:space="preserve"> дней с момента заключения муниципального контракта. </w:t>
      </w:r>
      <w:r>
        <w:t xml:space="preserve">8. </w:t>
      </w:r>
      <w:r w:rsidR="00174F12">
        <w:t>Источник финансирования: бюджет города Югорска на 2017 год.</w:t>
      </w:r>
    </w:p>
    <w:p w:rsidR="00174F12" w:rsidRPr="00253BB9" w:rsidRDefault="00767E64" w:rsidP="00767E64">
      <w:pPr>
        <w:autoSpaceDE w:val="0"/>
        <w:autoSpaceDN w:val="0"/>
        <w:adjustRightInd w:val="0"/>
        <w:jc w:val="both"/>
      </w:pPr>
      <w:r>
        <w:t xml:space="preserve">9. </w:t>
      </w:r>
      <w:r w:rsidR="00174F12" w:rsidRPr="00253BB9">
        <w:t xml:space="preserve">Форма, сроки и порядок оплаты товара: расчет за поставленный товар осуществляется в течение </w:t>
      </w:r>
      <w:r w:rsidR="00174F12">
        <w:t>15 рабочих</w:t>
      </w:r>
      <w:r w:rsidR="00174F12" w:rsidRPr="00253BB9">
        <w:t xml:space="preserve"> дней со дня подписания Заказчиком товарной накладной </w:t>
      </w:r>
      <w:r w:rsidR="00174F12" w:rsidRPr="00500945">
        <w:t>(Акта сдачи-приемки)</w:t>
      </w:r>
      <w:r w:rsidR="00174F12">
        <w:t xml:space="preserve"> </w:t>
      </w:r>
      <w:r w:rsidR="00174F12" w:rsidRPr="00253BB9">
        <w:t xml:space="preserve">на данный товар либо, в случаях, предусмотренных Контрактом, со дня подписания </w:t>
      </w:r>
      <w:r w:rsidR="00174F12" w:rsidRPr="00253BB9">
        <w:lastRenderedPageBreak/>
        <w:t xml:space="preserve">Акта </w:t>
      </w:r>
      <w:proofErr w:type="spellStart"/>
      <w:r w:rsidR="00174F12" w:rsidRPr="00253BB9">
        <w:t>взаимосверки</w:t>
      </w:r>
      <w:proofErr w:type="spellEnd"/>
      <w:r w:rsidR="00174F12" w:rsidRPr="00253BB9">
        <w:t xml:space="preserve"> обязательств на основании представленных Поставщиком счета и счета-фактуры.</w:t>
      </w:r>
    </w:p>
    <w:p w:rsidR="00174F12" w:rsidRDefault="00767E64" w:rsidP="00767E64">
      <w:pPr>
        <w:autoSpaceDE w:val="0"/>
        <w:autoSpaceDN w:val="0"/>
        <w:adjustRightInd w:val="0"/>
        <w:jc w:val="both"/>
      </w:pPr>
      <w:r>
        <w:t xml:space="preserve">10. </w:t>
      </w:r>
      <w:r w:rsidR="00174F12">
        <w:t>Единые требования к участникам закупки:</w:t>
      </w:r>
    </w:p>
    <w:p w:rsidR="00174F12" w:rsidRDefault="00174F12" w:rsidP="00174F12">
      <w:pPr>
        <w:suppressAutoHyphens/>
        <w:ind w:firstLine="567"/>
        <w:jc w:val="both"/>
      </w:pPr>
      <w:proofErr w:type="gramStart"/>
      <w:r>
        <w:t xml:space="preserve">1) соответствие требованиям, </w:t>
      </w:r>
      <w:r>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rPr>
        <w:t>ом</w:t>
      </w:r>
      <w:r>
        <w:t xml:space="preserve"> закупки;</w:t>
      </w:r>
      <w:proofErr w:type="gramEnd"/>
    </w:p>
    <w:p w:rsidR="00174F12" w:rsidRDefault="00174F12" w:rsidP="00174F12">
      <w:pPr>
        <w:suppressAutoHyphens/>
        <w:ind w:firstLine="567"/>
        <w:jc w:val="both"/>
      </w:pPr>
      <w:r>
        <w:t xml:space="preserve">2) </w:t>
      </w:r>
      <w:proofErr w:type="spellStart"/>
      <w:r>
        <w:t>непроведение</w:t>
      </w:r>
      <w:proofErr w:type="spellEnd"/>
      <w:r>
        <w:t xml:space="preserve">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p w:rsidR="00174F12" w:rsidRDefault="00174F12" w:rsidP="00174F12">
      <w:pPr>
        <w:suppressAutoHyphens/>
        <w:ind w:firstLine="567"/>
        <w:jc w:val="both"/>
      </w:pPr>
      <w:r>
        <w:t xml:space="preserve">3) </w:t>
      </w:r>
      <w:proofErr w:type="spellStart"/>
      <w:r>
        <w:t>неприостановление</w:t>
      </w:r>
      <w:proofErr w:type="spellEnd"/>
      <w:r>
        <w:t xml:space="preserve">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74F12" w:rsidRDefault="00174F12" w:rsidP="00174F12">
      <w:pPr>
        <w:suppressAutoHyphens/>
        <w:ind w:firstLine="567"/>
        <w:jc w:val="both"/>
      </w:pPr>
      <w:proofErr w:type="gramStart"/>
      <w: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74F12" w:rsidRPr="00F0746E" w:rsidRDefault="00174F12" w:rsidP="00174F12">
      <w:pPr>
        <w:suppressAutoHyphens/>
        <w:ind w:firstLine="567"/>
        <w:jc w:val="both"/>
      </w:pPr>
      <w:proofErr w:type="gramStart"/>
      <w:r>
        <w:t xml:space="preserve">5) </w:t>
      </w:r>
      <w:r w:rsidRPr="00F0746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0746E">
        <w:t xml:space="preserve"> </w:t>
      </w:r>
      <w:proofErr w:type="gramStart"/>
      <w:r w:rsidRPr="00F0746E">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74F12" w:rsidRDefault="00174F12" w:rsidP="00174F12">
      <w:pPr>
        <w:suppressAutoHyphens/>
        <w:spacing w:after="60"/>
        <w:ind w:firstLine="567"/>
        <w:jc w:val="both"/>
        <w:rPr>
          <w:color w:val="FF0000"/>
        </w:rPr>
      </w:pPr>
      <w:r w:rsidRPr="00F0746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r w:rsidRPr="007D1DB1">
        <w:rPr>
          <w:color w:val="FF0000"/>
        </w:rPr>
        <w:t xml:space="preserve"> </w:t>
      </w:r>
    </w:p>
    <w:p w:rsidR="00174F12" w:rsidRPr="00253BB9" w:rsidRDefault="00174F12" w:rsidP="00174F12">
      <w:pPr>
        <w:suppressAutoHyphens/>
        <w:spacing w:after="60"/>
        <w:ind w:firstLine="567"/>
        <w:jc w:val="both"/>
      </w:pPr>
      <w:r w:rsidRPr="00253BB9">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74F12" w:rsidRDefault="00174F12" w:rsidP="00174F12">
      <w:pPr>
        <w:suppressAutoHyphens/>
        <w:ind w:firstLine="567"/>
        <w:jc w:val="both"/>
      </w:pPr>
      <w:proofErr w:type="gramStart"/>
      <w:r>
        <w:t xml:space="preserve">7) </w:t>
      </w:r>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B3C11">
        <w:t xml:space="preserve"> </w:t>
      </w:r>
      <w:proofErr w:type="gramStart"/>
      <w:r w:rsidRPr="003B3C11">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3B3C11">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B3C11">
        <w:t>неполнородными</w:t>
      </w:r>
      <w:proofErr w:type="spellEnd"/>
      <w:r w:rsidRPr="003B3C11">
        <w:t xml:space="preserve">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74F12" w:rsidRPr="00582D44" w:rsidRDefault="00174F12" w:rsidP="00174F12">
      <w:pPr>
        <w:autoSpaceDE w:val="0"/>
        <w:autoSpaceDN w:val="0"/>
        <w:adjustRightInd w:val="0"/>
        <w:ind w:firstLine="540"/>
        <w:jc w:val="both"/>
      </w:pPr>
      <w:r w:rsidRPr="00582D44">
        <w:t>8) участник закупки не является офшорной компанией.</w:t>
      </w:r>
    </w:p>
    <w:p w:rsidR="00174F12" w:rsidRPr="00253BB9" w:rsidRDefault="00174F12" w:rsidP="00174F12">
      <w:pPr>
        <w:suppressAutoHyphens/>
        <w:ind w:firstLine="567"/>
        <w:jc w:val="both"/>
      </w:pPr>
      <w:r w:rsidRPr="00253BB9">
        <w:t>Требование об отсутствии сведений об участнике закупки в реестре недобросовестных поставщиков:</w:t>
      </w:r>
    </w:p>
    <w:p w:rsidR="00174F12" w:rsidRDefault="00174F12" w:rsidP="00174F12">
      <w:pPr>
        <w:suppressAutoHyphens/>
        <w:ind w:firstLine="567"/>
        <w:jc w:val="both"/>
      </w:pPr>
      <w:r>
        <w:t xml:space="preserve">а) отсутствие в реестре недобросовестных </w:t>
      </w:r>
      <w:r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w:t>
      </w:r>
    </w:p>
    <w:p w:rsidR="00174F12" w:rsidRPr="00253BB9" w:rsidRDefault="000726CD" w:rsidP="000726CD">
      <w:pPr>
        <w:autoSpaceDE w:val="0"/>
        <w:autoSpaceDN w:val="0"/>
        <w:adjustRightInd w:val="0"/>
        <w:jc w:val="both"/>
      </w:pPr>
      <w:r>
        <w:t>11.</w:t>
      </w:r>
      <w:r w:rsidR="00174F12" w:rsidRPr="00253BB9">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sidR="00174F12" w:rsidRPr="0076637C">
        <w:t>не предусмотрено</w:t>
      </w:r>
      <w:r w:rsidR="00174F12" w:rsidRPr="00253BB9">
        <w:t>.</w:t>
      </w:r>
    </w:p>
    <w:p w:rsidR="00174F12" w:rsidRDefault="000726CD" w:rsidP="000726CD">
      <w:pPr>
        <w:autoSpaceDE w:val="0"/>
        <w:autoSpaceDN w:val="0"/>
        <w:adjustRightInd w:val="0"/>
        <w:jc w:val="both"/>
      </w:pPr>
      <w:r>
        <w:t>12.</w:t>
      </w:r>
      <w:r w:rsidR="00174F12" w:rsidRPr="00F0746E">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sidR="00174F12">
        <w:t xml:space="preserve">: </w:t>
      </w:r>
      <w:r w:rsidR="00174F12" w:rsidRPr="0076637C">
        <w:t>не предусмотрено</w:t>
      </w:r>
      <w:r w:rsidR="00174F12">
        <w:t>.</w:t>
      </w:r>
    </w:p>
    <w:p w:rsidR="00174F12" w:rsidRPr="00253BB9" w:rsidRDefault="000726CD" w:rsidP="000726CD">
      <w:pPr>
        <w:autoSpaceDE w:val="0"/>
        <w:autoSpaceDN w:val="0"/>
        <w:adjustRightInd w:val="0"/>
        <w:jc w:val="both"/>
      </w:pPr>
      <w:r>
        <w:t>13.</w:t>
      </w:r>
      <w:r w:rsidR="00174F12" w:rsidRPr="00253BB9">
        <w:t xml:space="preserve">Участниками </w:t>
      </w:r>
      <w:r w:rsidR="00174F12" w:rsidRPr="00253BB9">
        <w:rPr>
          <w:bCs/>
        </w:rPr>
        <w:t>закупки</w:t>
      </w:r>
      <w:r w:rsidR="00174F12" w:rsidRPr="00253BB9">
        <w:t xml:space="preserve"> могут быть только субъекты малого предпринимательства </w:t>
      </w:r>
      <w:r w:rsidR="00174F12" w:rsidRPr="00253BB9">
        <w:rPr>
          <w:bCs/>
        </w:rPr>
        <w:t>и социально ориентированные некоммерческие организации</w:t>
      </w:r>
      <w:r w:rsidR="00174F12" w:rsidRPr="00253BB9">
        <w:rPr>
          <w:b/>
          <w:bCs/>
        </w:rPr>
        <w:t>.</w:t>
      </w:r>
    </w:p>
    <w:p w:rsidR="00174F12" w:rsidRPr="00253BB9" w:rsidRDefault="000726CD" w:rsidP="000726CD">
      <w:pPr>
        <w:autoSpaceDE w:val="0"/>
        <w:autoSpaceDN w:val="0"/>
        <w:adjustRightInd w:val="0"/>
        <w:jc w:val="both"/>
      </w:pPr>
      <w:r>
        <w:t>14.</w:t>
      </w:r>
      <w:r w:rsidR="00174F12" w:rsidRPr="00253BB9">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174F12" w:rsidRDefault="000726CD" w:rsidP="000726CD">
      <w:pPr>
        <w:autoSpaceDE w:val="0"/>
        <w:autoSpaceDN w:val="0"/>
        <w:adjustRightInd w:val="0"/>
        <w:jc w:val="both"/>
      </w:pPr>
      <w:r>
        <w:t>15.</w:t>
      </w:r>
      <w:r w:rsidR="00174F12">
        <w:t xml:space="preserve">Документация об аукционе в электронной форме размещена на официальном сайте </w:t>
      </w:r>
      <w:r w:rsidR="00174F12">
        <w:noBreakHyphen/>
        <w:t xml:space="preserve"> </w:t>
      </w:r>
      <w:proofErr w:type="spellStart"/>
      <w:r w:rsidR="00174F12">
        <w:t>www</w:t>
      </w:r>
      <w:proofErr w:type="spellEnd"/>
      <w:r w:rsidR="00174F12">
        <w:t>.</w:t>
      </w:r>
      <w:proofErr w:type="spellStart"/>
      <w:r w:rsidR="00174F12">
        <w:rPr>
          <w:lang w:val="en-US"/>
        </w:rPr>
        <w:t>zakupki</w:t>
      </w:r>
      <w:proofErr w:type="spellEnd"/>
      <w:r w:rsidR="00174F12">
        <w:t>.</w:t>
      </w:r>
      <w:proofErr w:type="spellStart"/>
      <w:r w:rsidR="00174F12">
        <w:rPr>
          <w:lang w:val="en-US"/>
        </w:rPr>
        <w:t>gov</w:t>
      </w:r>
      <w:proofErr w:type="spellEnd"/>
      <w:r w:rsidR="00174F12">
        <w:t>.</w:t>
      </w:r>
      <w:proofErr w:type="spellStart"/>
      <w:r w:rsidR="00174F12">
        <w:rPr>
          <w:lang w:val="en-US"/>
        </w:rPr>
        <w:t>ru</w:t>
      </w:r>
      <w:proofErr w:type="spellEnd"/>
      <w:r w:rsidR="00174F12">
        <w:t>.</w:t>
      </w:r>
    </w:p>
    <w:p w:rsidR="00174F12" w:rsidRDefault="000726CD" w:rsidP="000726CD">
      <w:pPr>
        <w:autoSpaceDE w:val="0"/>
        <w:autoSpaceDN w:val="0"/>
        <w:adjustRightInd w:val="0"/>
        <w:jc w:val="both"/>
      </w:pPr>
      <w:r>
        <w:t>16.</w:t>
      </w:r>
      <w:r w:rsidR="00174F12">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567142">
        <w:rPr>
          <w:u w:val="single"/>
        </w:rPr>
        <w:t xml:space="preserve">10 </w:t>
      </w:r>
      <w:r w:rsidR="00B14E29">
        <w:t>часов</w:t>
      </w:r>
      <w:r w:rsidR="00567142">
        <w:t xml:space="preserve"> 00</w:t>
      </w:r>
      <w:r w:rsidR="00174F12">
        <w:t xml:space="preserve"> минут </w:t>
      </w:r>
      <w:r w:rsidR="00B14E29" w:rsidRPr="003E5DC3">
        <w:t>«</w:t>
      </w:r>
      <w:r w:rsidR="00567142">
        <w:t>28</w:t>
      </w:r>
      <w:r w:rsidR="00B14E29" w:rsidRPr="003E5DC3">
        <w:t>» </w:t>
      </w:r>
      <w:r w:rsidR="00567142">
        <w:t>июня</w:t>
      </w:r>
      <w:r w:rsidR="00567142" w:rsidRPr="003E5DC3">
        <w:t xml:space="preserve"> </w:t>
      </w:r>
      <w:r w:rsidR="00174F12">
        <w:t>2017 года.</w:t>
      </w:r>
    </w:p>
    <w:p w:rsidR="00174F12" w:rsidRDefault="000726CD" w:rsidP="000726CD">
      <w:pPr>
        <w:autoSpaceDE w:val="0"/>
        <w:autoSpaceDN w:val="0"/>
        <w:adjustRightInd w:val="0"/>
        <w:jc w:val="both"/>
      </w:pPr>
      <w:r>
        <w:t>17.</w:t>
      </w:r>
      <w:r w:rsidR="00174F12">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74F12" w:rsidRDefault="000726CD" w:rsidP="000726CD">
      <w:pPr>
        <w:autoSpaceDE w:val="0"/>
        <w:autoSpaceDN w:val="0"/>
        <w:adjustRightInd w:val="0"/>
        <w:jc w:val="both"/>
      </w:pPr>
      <w:r>
        <w:t>18.</w:t>
      </w:r>
      <w:r w:rsidR="00174F12">
        <w:t>Дата окончания срока рассмотрения заявок на участие в</w:t>
      </w:r>
      <w:r w:rsidR="009A7B86">
        <w:t xml:space="preserve"> аукционе в электронной форме: </w:t>
      </w:r>
      <w:r w:rsidR="00B14E29" w:rsidRPr="003E5DC3">
        <w:t>«</w:t>
      </w:r>
      <w:r w:rsidR="00567142">
        <w:t>29</w:t>
      </w:r>
      <w:r w:rsidR="00B14E29" w:rsidRPr="003E5DC3">
        <w:t>» </w:t>
      </w:r>
      <w:r w:rsidR="00567142">
        <w:t>июня</w:t>
      </w:r>
      <w:r w:rsidR="00567142" w:rsidRPr="003E5DC3">
        <w:t xml:space="preserve"> </w:t>
      </w:r>
      <w:r w:rsidR="00174F12">
        <w:t>2017 года.</w:t>
      </w:r>
    </w:p>
    <w:p w:rsidR="00174F12" w:rsidRDefault="000726CD" w:rsidP="000726CD">
      <w:pPr>
        <w:autoSpaceDE w:val="0"/>
        <w:autoSpaceDN w:val="0"/>
        <w:adjustRightInd w:val="0"/>
        <w:jc w:val="both"/>
      </w:pPr>
      <w:r>
        <w:t>19..</w:t>
      </w:r>
      <w:r w:rsidR="00174F12">
        <w:t xml:space="preserve">Дата проведения аукциона в электронной форме: </w:t>
      </w:r>
      <w:r w:rsidR="00B14E29" w:rsidRPr="003E5DC3">
        <w:t>«</w:t>
      </w:r>
      <w:r w:rsidR="00567142">
        <w:t>03</w:t>
      </w:r>
      <w:r w:rsidR="00B14E29" w:rsidRPr="003E5DC3">
        <w:t>» </w:t>
      </w:r>
      <w:r w:rsidR="00567142">
        <w:t>ию</w:t>
      </w:r>
      <w:r w:rsidR="00567142">
        <w:t>л</w:t>
      </w:r>
      <w:bookmarkStart w:id="0" w:name="_GoBack"/>
      <w:bookmarkEnd w:id="0"/>
      <w:r w:rsidR="00567142">
        <w:t>я</w:t>
      </w:r>
      <w:r w:rsidR="00567142" w:rsidRPr="003E5DC3">
        <w:t xml:space="preserve"> </w:t>
      </w:r>
      <w:r w:rsidR="00174F12">
        <w:t>2017 года.</w:t>
      </w:r>
    </w:p>
    <w:p w:rsidR="00174F12" w:rsidRPr="00A441C0" w:rsidRDefault="000726CD" w:rsidP="000726CD">
      <w:pPr>
        <w:autoSpaceDE w:val="0"/>
        <w:autoSpaceDN w:val="0"/>
        <w:adjustRightInd w:val="0"/>
        <w:jc w:val="both"/>
      </w:pPr>
      <w:r>
        <w:t>20.</w:t>
      </w:r>
      <w:r w:rsidR="00174F1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174F12" w:rsidRPr="00A441C0">
        <w:t>: не предоставляются.</w:t>
      </w:r>
    </w:p>
    <w:p w:rsidR="00174F12" w:rsidRDefault="000726CD" w:rsidP="000726CD">
      <w:pPr>
        <w:autoSpaceDE w:val="0"/>
        <w:autoSpaceDN w:val="0"/>
        <w:adjustRightInd w:val="0"/>
        <w:jc w:val="both"/>
      </w:pPr>
      <w:r>
        <w:t>21.</w:t>
      </w:r>
      <w:r w:rsidR="00174F12">
        <w:t xml:space="preserve">Преимущества, предоставляемые осуществляющим производство товаров, выполнение работ, оказание услуг организациям инвалидов: </w:t>
      </w:r>
      <w:r w:rsidR="00174F12" w:rsidRPr="006068E8">
        <w:t>не предоставляются.</w:t>
      </w:r>
    </w:p>
    <w:p w:rsidR="00174F12" w:rsidRPr="00A53669" w:rsidRDefault="000726CD" w:rsidP="000726CD">
      <w:pPr>
        <w:autoSpaceDE w:val="0"/>
        <w:autoSpaceDN w:val="0"/>
        <w:adjustRightInd w:val="0"/>
        <w:jc w:val="both"/>
      </w:pPr>
      <w:r>
        <w:t>22.</w:t>
      </w:r>
      <w:r w:rsidR="00174F12" w:rsidRPr="00A53669">
        <w:t xml:space="preserve">Размер обеспечения заявки на участие в закупке: 1 % начальной (максимальной) цены контракта, в сумме </w:t>
      </w:r>
      <w:r w:rsidR="00747C35" w:rsidRPr="00747C35">
        <w:rPr>
          <w:b/>
          <w:color w:val="000000" w:themeColor="text1"/>
        </w:rPr>
        <w:t>2800 (Две тысячи восемьсот) рублей 00 копеек.</w:t>
      </w:r>
    </w:p>
    <w:p w:rsidR="00174F12" w:rsidRDefault="000726CD" w:rsidP="000726CD">
      <w:pPr>
        <w:autoSpaceDE w:val="0"/>
        <w:autoSpaceDN w:val="0"/>
        <w:adjustRightInd w:val="0"/>
        <w:jc w:val="both"/>
      </w:pPr>
      <w:r>
        <w:t>23.</w:t>
      </w:r>
      <w:r w:rsidR="00174F12">
        <w:t>Контракт заключается только после предоставления участником закупки, с которым заключается контракт обеспечения исполнения контракта.</w:t>
      </w:r>
    </w:p>
    <w:p w:rsidR="00174F12" w:rsidRDefault="00174F12" w:rsidP="00174F1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74F12" w:rsidRDefault="00174F12" w:rsidP="00174F12">
      <w:pPr>
        <w:suppressAutoHyphens/>
        <w:autoSpaceDE w:val="0"/>
        <w:autoSpaceDN w:val="0"/>
        <w:adjustRightInd w:val="0"/>
        <w:ind w:firstLine="567"/>
        <w:jc w:val="both"/>
        <w:outlineLvl w:val="0"/>
      </w:pPr>
      <w:r>
        <w:t>Срок действия банковской гарантии должен превышать срок действия контракта не менее чем на один месяц.</w:t>
      </w:r>
    </w:p>
    <w:p w:rsidR="00174F12" w:rsidRPr="001E0D5E" w:rsidRDefault="00174F12" w:rsidP="00174F12">
      <w:pPr>
        <w:jc w:val="both"/>
        <w:outlineLvl w:val="2"/>
        <w:rPr>
          <w:b/>
        </w:rPr>
      </w:pPr>
      <w:r>
        <w:t xml:space="preserve">Размер обеспечения исполнения контракта составляет 5 % от начальной (максимальной) цены </w:t>
      </w:r>
      <w:r w:rsidRPr="00FB11EF">
        <w:t xml:space="preserve">контракта  </w:t>
      </w:r>
      <w:r w:rsidR="009E31F4" w:rsidRPr="009E31F4">
        <w:rPr>
          <w:b/>
          <w:color w:val="000000" w:themeColor="text1"/>
        </w:rPr>
        <w:t>14000 (Четырнадцать тысяч) рублей 00 копеек.</w:t>
      </w:r>
    </w:p>
    <w:p w:rsidR="00174F12" w:rsidRPr="00335C05" w:rsidRDefault="00174F12" w:rsidP="00174F12">
      <w:pPr>
        <w:ind w:firstLine="540"/>
        <w:jc w:val="both"/>
        <w:rPr>
          <w:color w:val="000000"/>
        </w:rPr>
      </w:pPr>
      <w:r w:rsidRPr="00335C05">
        <w:rPr>
          <w:color w:val="000000"/>
        </w:rPr>
        <w:lastRenderedPageBreak/>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74F12" w:rsidRPr="00335C05" w:rsidRDefault="00174F12" w:rsidP="00174F12">
      <w:pPr>
        <w:pStyle w:val="3"/>
        <w:keepNext w:val="0"/>
        <w:tabs>
          <w:tab w:val="left" w:pos="708"/>
        </w:tabs>
        <w:spacing w:before="0" w:after="0"/>
        <w:ind w:firstLine="540"/>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Обеспечение исполнения контракта должно быть предоставлено одновременно с подписанным экземпляром контракта.</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В случае</w:t>
      </w:r>
      <w:proofErr w:type="gramStart"/>
      <w:r w:rsidRPr="00335C05">
        <w:rPr>
          <w:rFonts w:ascii="Times New Roman" w:hAnsi="Times New Roman"/>
          <w:b w:val="0"/>
          <w:bCs w:val="0"/>
          <w:color w:val="000000"/>
          <w:sz w:val="24"/>
          <w:szCs w:val="24"/>
        </w:rPr>
        <w:t>,</w:t>
      </w:r>
      <w:proofErr w:type="gramEnd"/>
      <w:r w:rsidRPr="00335C05">
        <w:rPr>
          <w:rFonts w:ascii="Times New Roman" w:hAnsi="Times New Roman"/>
          <w:b w:val="0"/>
          <w:bCs w:val="0"/>
          <w:color w:val="000000"/>
          <w:sz w:val="24"/>
          <w:szCs w:val="24"/>
        </w:rPr>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74F12" w:rsidRDefault="00174F12" w:rsidP="00174F1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1. Банковская гарантия должна быть безотзывной;</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 xml:space="preserve">2.  Банковская гарантия должна содержать: </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335C05">
        <w:rPr>
          <w:rFonts w:ascii="Times New Roman" w:hAnsi="Times New Roman"/>
          <w:b w:val="0"/>
          <w:bCs w:val="0"/>
          <w:color w:val="000000"/>
          <w:sz w:val="24"/>
          <w:szCs w:val="24"/>
        </w:rPr>
        <w:t>ств пр</w:t>
      </w:r>
      <w:proofErr w:type="gramEnd"/>
      <w:r w:rsidRPr="00335C05">
        <w:rPr>
          <w:rFonts w:ascii="Times New Roman" w:hAnsi="Times New Roman"/>
          <w:b w:val="0"/>
          <w:bCs w:val="0"/>
          <w:color w:val="000000"/>
          <w:sz w:val="24"/>
          <w:szCs w:val="24"/>
        </w:rPr>
        <w:t>инципалом в соответствии со статьей 96 Закона о контрактной системе;</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2) обязательства принципала, надлежащее исполнение которых обеспечивается банковской гарантией;</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6) срок действия банковской гарантии;</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74F12" w:rsidRPr="00335C05" w:rsidRDefault="00174F12" w:rsidP="00174F12">
      <w:pPr>
        <w:pStyle w:val="3"/>
        <w:keepNext w:val="0"/>
        <w:spacing w:before="0" w:after="0"/>
        <w:ind w:firstLine="567"/>
        <w:jc w:val="both"/>
        <w:rPr>
          <w:rFonts w:ascii="Times New Roman" w:hAnsi="Times New Roman"/>
          <w:b w:val="0"/>
          <w:bCs w:val="0"/>
          <w:color w:val="000000"/>
          <w:sz w:val="24"/>
          <w:szCs w:val="24"/>
        </w:rPr>
      </w:pPr>
      <w:r w:rsidRPr="00335C05">
        <w:rPr>
          <w:rFonts w:ascii="Times New Roman" w:hAnsi="Times New Roman"/>
          <w:b w:val="0"/>
          <w:bCs w:val="0"/>
          <w:color w:val="00000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74F12" w:rsidRPr="00FD5581" w:rsidRDefault="001E68B8" w:rsidP="00174F12">
      <w:pPr>
        <w:pStyle w:val="3"/>
        <w:keepNext w:val="0"/>
        <w:spacing w:before="0" w:after="0"/>
        <w:ind w:firstLine="567"/>
        <w:jc w:val="both"/>
        <w:rPr>
          <w:rFonts w:ascii="Times New Roman" w:hAnsi="Times New Roman"/>
          <w:b w:val="0"/>
          <w:bCs w:val="0"/>
          <w:color w:val="000000"/>
          <w:sz w:val="24"/>
          <w:szCs w:val="24"/>
        </w:rPr>
      </w:pPr>
      <w:r>
        <w:rPr>
          <w:rFonts w:ascii="Times New Roman" w:hAnsi="Times New Roman"/>
          <w:b w:val="0"/>
          <w:bCs w:val="0"/>
          <w:color w:val="000000"/>
          <w:sz w:val="24"/>
          <w:szCs w:val="24"/>
        </w:rPr>
        <w:t>24</w:t>
      </w:r>
      <w:r w:rsidR="00174F12" w:rsidRPr="00335C05">
        <w:rPr>
          <w:rFonts w:ascii="Times New Roman" w:hAnsi="Times New Roman"/>
          <w:b w:val="0"/>
          <w:bCs w:val="0"/>
          <w:color w:val="000000"/>
          <w:sz w:val="24"/>
          <w:szCs w:val="24"/>
        </w:rPr>
        <w:t xml:space="preserve">. </w:t>
      </w:r>
      <w:r w:rsidR="00174F12" w:rsidRPr="00FD5581">
        <w:rPr>
          <w:rFonts w:ascii="Times New Roman" w:hAnsi="Times New Roman"/>
          <w:b w:val="0"/>
          <w:bCs w:val="0"/>
          <w:color w:val="00000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00174F12" w:rsidRPr="00335C05">
        <w:rPr>
          <w:rFonts w:ascii="Times New Roman" w:hAnsi="Times New Roman"/>
          <w:b w:val="0"/>
          <w:bCs w:val="0"/>
          <w:color w:val="000000"/>
          <w:sz w:val="24"/>
          <w:szCs w:val="24"/>
        </w:rPr>
        <w:t>.</w:t>
      </w:r>
    </w:p>
    <w:p w:rsidR="00174F12" w:rsidRDefault="00174F12" w:rsidP="00174F1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Требования к обеспечению исполнения контракта, предоставляемому в виде денежных средств:</w:t>
      </w:r>
    </w:p>
    <w:p w:rsidR="00174F12" w:rsidRDefault="00174F12" w:rsidP="00174F12">
      <w:pPr>
        <w:jc w:val="both"/>
        <w:rPr>
          <w:b/>
        </w:rPr>
      </w:pPr>
      <w:r w:rsidRPr="00E60710">
        <w:t>денежные средства, вносимые в обеспечение исполнения контракта, должны быть перечислены по следующим реквизитам:</w:t>
      </w:r>
      <w:r>
        <w:rPr>
          <w:b/>
        </w:rPr>
        <w:t xml:space="preserve"> </w:t>
      </w:r>
    </w:p>
    <w:p w:rsidR="00E90802" w:rsidRDefault="00174F12" w:rsidP="00B53637">
      <w:pPr>
        <w:tabs>
          <w:tab w:val="num" w:pos="567"/>
        </w:tabs>
        <w:autoSpaceDE w:val="0"/>
        <w:autoSpaceDN w:val="0"/>
        <w:adjustRightInd w:val="0"/>
        <w:spacing w:line="276" w:lineRule="auto"/>
        <w:jc w:val="both"/>
        <w:rPr>
          <w:b/>
          <w:color w:val="000000" w:themeColor="text1"/>
        </w:rPr>
      </w:pPr>
      <w:r>
        <w:rPr>
          <w:b/>
        </w:rPr>
        <w:t xml:space="preserve">- </w:t>
      </w:r>
      <w:r w:rsidR="00B53637" w:rsidRPr="00B53637">
        <w:rPr>
          <w:b/>
          <w:bCs/>
          <w:color w:val="000000" w:themeColor="text1"/>
        </w:rPr>
        <w:t>Муниципальное казенное учреждение «Централизованная бухгалтерия учреждений образования»,</w:t>
      </w:r>
      <w:r w:rsidR="00B53637" w:rsidRPr="00B53637">
        <w:rPr>
          <w:b/>
          <w:color w:val="000000" w:themeColor="text1"/>
        </w:rPr>
        <w:t xml:space="preserve"> ИНН 8622019072, КПП 862201001, </w:t>
      </w:r>
      <w:proofErr w:type="spellStart"/>
      <w:r w:rsidR="00B53637" w:rsidRPr="00B53637">
        <w:rPr>
          <w:b/>
          <w:color w:val="000000" w:themeColor="text1"/>
        </w:rPr>
        <w:t>Депфин</w:t>
      </w:r>
      <w:proofErr w:type="spellEnd"/>
      <w:r w:rsidR="00B53637" w:rsidRPr="00B53637">
        <w:rPr>
          <w:b/>
          <w:color w:val="000000" w:themeColor="text1"/>
        </w:rPr>
        <w:t xml:space="preserve"> Югорска («Муниципальное казенное учреждение «Централизованная бухгалтерия учреждений образования»», </w:t>
      </w:r>
      <w:proofErr w:type="spellStart"/>
      <w:r w:rsidR="00B53637" w:rsidRPr="00B53637">
        <w:rPr>
          <w:b/>
          <w:color w:val="000000" w:themeColor="text1"/>
        </w:rPr>
        <w:t>л.с</w:t>
      </w:r>
      <w:proofErr w:type="spellEnd"/>
      <w:r w:rsidR="00B53637" w:rsidRPr="00B53637">
        <w:rPr>
          <w:b/>
          <w:color w:val="000000" w:themeColor="text1"/>
        </w:rPr>
        <w:t xml:space="preserve">. 070.11.004.3), расчетный счет 40302810100065000007, </w:t>
      </w:r>
      <w:proofErr w:type="gramStart"/>
      <w:r w:rsidR="00B53637" w:rsidRPr="00B53637">
        <w:rPr>
          <w:b/>
          <w:color w:val="000000" w:themeColor="text1"/>
        </w:rPr>
        <w:t>к</w:t>
      </w:r>
      <w:proofErr w:type="gramEnd"/>
      <w:r w:rsidR="00B53637" w:rsidRPr="00B53637">
        <w:rPr>
          <w:b/>
          <w:color w:val="000000" w:themeColor="text1"/>
        </w:rPr>
        <w:t>/с 30101810465777100812, ИНН 7706092528, КПП 860143001, БИК 047162812, ФИЛИАЛ ЗАПАДНО-СИБИРСКИЙ ПАО БАНКА «ФК ОТКРЫТИЕ».</w:t>
      </w:r>
    </w:p>
    <w:p w:rsidR="00B53637" w:rsidRPr="00E90802" w:rsidRDefault="00B53637" w:rsidP="00B53637">
      <w:pPr>
        <w:tabs>
          <w:tab w:val="num" w:pos="567"/>
        </w:tabs>
        <w:autoSpaceDE w:val="0"/>
        <w:autoSpaceDN w:val="0"/>
        <w:adjustRightInd w:val="0"/>
        <w:spacing w:line="276" w:lineRule="auto"/>
        <w:jc w:val="both"/>
        <w:rPr>
          <w:color w:val="000000" w:themeColor="text1"/>
        </w:rPr>
      </w:pPr>
      <w:r w:rsidRPr="00E90802">
        <w:rPr>
          <w:color w:val="000000" w:themeColor="text1"/>
        </w:rPr>
        <w:lastRenderedPageBreak/>
        <w:t xml:space="preserve">Назначение платежа: </w:t>
      </w:r>
      <w:proofErr w:type="gramStart"/>
      <w:r w:rsidRPr="00E90802">
        <w:rPr>
          <w:color w:val="000000" w:themeColor="text1"/>
        </w:rPr>
        <w:t xml:space="preserve">«Обеспечение исполнения муниципального контракта по аукциону в электронной форме № </w:t>
      </w:r>
      <w:r w:rsidR="00DA45BA">
        <w:t>173862201907286220100100300010000242</w:t>
      </w:r>
      <w:r w:rsidRPr="00E90802">
        <w:rPr>
          <w:color w:val="000000" w:themeColor="text1"/>
        </w:rPr>
        <w:t xml:space="preserve"> </w:t>
      </w:r>
      <w:r w:rsidRPr="00E90802">
        <w:t>на поставку сервера баз данных и коммутаторов;</w:t>
      </w:r>
      <w:proofErr w:type="gramEnd"/>
    </w:p>
    <w:p w:rsidR="00174F12" w:rsidRDefault="00174F12" w:rsidP="00174F12">
      <w:pPr>
        <w:pStyle w:val="40"/>
        <w:keepNext w:val="0"/>
        <w:numPr>
          <w:ilvl w:val="0"/>
          <w:numId w:val="2"/>
        </w:numPr>
        <w:spacing w:before="0" w:after="0"/>
        <w:ind w:left="0" w:firstLine="567"/>
        <w:jc w:val="both"/>
        <w:rPr>
          <w:b w:val="0"/>
          <w:sz w:val="24"/>
          <w:szCs w:val="24"/>
        </w:rPr>
      </w:pPr>
      <w:r>
        <w:rPr>
          <w:b w:val="0"/>
          <w:sz w:val="24"/>
          <w:szCs w:val="24"/>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74F12" w:rsidRDefault="00174F12" w:rsidP="00174F12">
      <w:pPr>
        <w:pStyle w:val="40"/>
        <w:keepNext w:val="0"/>
        <w:numPr>
          <w:ilvl w:val="0"/>
          <w:numId w:val="2"/>
        </w:numPr>
        <w:spacing w:before="0" w:after="0"/>
        <w:ind w:left="0" w:firstLine="567"/>
        <w:jc w:val="both"/>
        <w:rPr>
          <w:b w:val="0"/>
          <w:sz w:val="24"/>
          <w:szCs w:val="24"/>
        </w:rPr>
      </w:pPr>
      <w:r>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174F12" w:rsidRDefault="00174F12" w:rsidP="00174F12">
      <w:pPr>
        <w:pStyle w:val="40"/>
        <w:keepNext w:val="0"/>
        <w:numPr>
          <w:ilvl w:val="0"/>
          <w:numId w:val="2"/>
        </w:numPr>
        <w:spacing w:before="0" w:after="0"/>
        <w:ind w:left="0" w:firstLine="567"/>
        <w:jc w:val="both"/>
        <w:rPr>
          <w:b w:val="0"/>
          <w:sz w:val="24"/>
          <w:szCs w:val="24"/>
        </w:rPr>
      </w:pPr>
      <w:r>
        <w:rPr>
          <w:b w:val="0"/>
          <w:sz w:val="24"/>
          <w:szCs w:val="24"/>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74F12" w:rsidRDefault="00174F12" w:rsidP="00174F12">
      <w:pPr>
        <w:pStyle w:val="3"/>
        <w:keepNext w:val="0"/>
        <w:spacing w:before="0" w:after="0"/>
        <w:ind w:firstLine="567"/>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контракта.</w:t>
      </w:r>
    </w:p>
    <w:p w:rsidR="00174F12" w:rsidRPr="007F764D" w:rsidRDefault="005A6B55" w:rsidP="00174F12">
      <w:pPr>
        <w:autoSpaceDE w:val="0"/>
        <w:autoSpaceDN w:val="0"/>
        <w:adjustRightInd w:val="0"/>
        <w:jc w:val="both"/>
      </w:pPr>
      <w:r>
        <w:t>25</w:t>
      </w:r>
      <w:r w:rsidR="00174F12">
        <w:t xml:space="preserve">. </w:t>
      </w:r>
      <w:proofErr w:type="gramStart"/>
      <w:r w:rsidR="00174F12" w:rsidRPr="007F764D">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174F12" w:rsidRPr="007F764D" w:rsidRDefault="00174F12" w:rsidP="00174F12">
      <w:pPr>
        <w:autoSpaceDE w:val="0"/>
        <w:autoSpaceDN w:val="0"/>
        <w:adjustRightInd w:val="0"/>
        <w:jc w:val="both"/>
      </w:pPr>
      <w:r w:rsidRPr="007F764D">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174F12" w:rsidRPr="0065336F" w:rsidRDefault="00174F12" w:rsidP="00174F12">
      <w:pPr>
        <w:autoSpaceDE w:val="0"/>
        <w:autoSpaceDN w:val="0"/>
        <w:adjustRightInd w:val="0"/>
        <w:jc w:val="both"/>
        <w:rPr>
          <w:b/>
        </w:rPr>
      </w:pPr>
      <w:r w:rsidRPr="007F764D">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174F12" w:rsidRPr="0065336F" w:rsidRDefault="00174F12" w:rsidP="00174F12">
      <w:pPr>
        <w:autoSpaceDE w:val="0"/>
        <w:autoSpaceDN w:val="0"/>
        <w:adjustRightInd w:val="0"/>
        <w:jc w:val="both"/>
        <w:rPr>
          <w:b/>
        </w:rPr>
      </w:pPr>
      <w:r w:rsidRPr="007F764D">
        <w:t>-  В соответствии с Приказом Министерства экономического развития РФ от 25 марта 2014 г.</w:t>
      </w:r>
      <w:r w:rsidR="00F6756E">
        <w:t xml:space="preserve">  </w:t>
      </w:r>
      <w:r w:rsidRPr="007F764D">
        <w:t xml:space="preserve"> № 155 «Об условиях допуска товаров, происходящих из иностранных государств, для целей осуществления закупок товаров, работ, услуг для обеспечения государ</w:t>
      </w:r>
      <w:r w:rsidR="00F6756E">
        <w:t xml:space="preserve">ственных и муниципальных нужд»: </w:t>
      </w:r>
      <w:r w:rsidR="00F6756E" w:rsidRPr="00F6756E">
        <w:rPr>
          <w:b/>
        </w:rPr>
        <w:t>У</w:t>
      </w:r>
      <w:r w:rsidRPr="0065336F">
        <w:rPr>
          <w:b/>
        </w:rPr>
        <w:t>становлено;</w:t>
      </w:r>
    </w:p>
    <w:p w:rsidR="00174F12" w:rsidRPr="007F764D" w:rsidRDefault="00174F12" w:rsidP="00174F12">
      <w:pPr>
        <w:autoSpaceDE w:val="0"/>
        <w:autoSpaceDN w:val="0"/>
        <w:adjustRightInd w:val="0"/>
        <w:jc w:val="both"/>
      </w:pPr>
      <w:r w:rsidRPr="007F764D">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65336F">
        <w:rPr>
          <w:b/>
        </w:rPr>
        <w:t>Не установлено;</w:t>
      </w:r>
    </w:p>
    <w:p w:rsidR="00174F12" w:rsidRPr="0065336F" w:rsidRDefault="00174F12" w:rsidP="00174F12">
      <w:pPr>
        <w:autoSpaceDE w:val="0"/>
        <w:autoSpaceDN w:val="0"/>
        <w:adjustRightInd w:val="0"/>
        <w:jc w:val="both"/>
        <w:rPr>
          <w:b/>
        </w:rPr>
      </w:pPr>
      <w:r w:rsidRPr="007F764D">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65336F">
        <w:rPr>
          <w:b/>
        </w:rPr>
        <w:t>Не установлено;</w:t>
      </w:r>
    </w:p>
    <w:p w:rsidR="00174F12" w:rsidRPr="0065336F" w:rsidRDefault="00174F12" w:rsidP="00174F12">
      <w:pPr>
        <w:autoSpaceDE w:val="0"/>
        <w:autoSpaceDN w:val="0"/>
        <w:adjustRightInd w:val="0"/>
        <w:jc w:val="both"/>
        <w:rPr>
          <w:b/>
        </w:rPr>
      </w:pPr>
      <w:r w:rsidRPr="007F764D">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65336F">
        <w:rPr>
          <w:b/>
        </w:rPr>
        <w:t>Не установлено;</w:t>
      </w:r>
    </w:p>
    <w:p w:rsidR="00174F12" w:rsidRPr="0065336F" w:rsidRDefault="00174F12" w:rsidP="00174F12">
      <w:pPr>
        <w:autoSpaceDE w:val="0"/>
        <w:autoSpaceDN w:val="0"/>
        <w:adjustRightInd w:val="0"/>
        <w:jc w:val="both"/>
        <w:rPr>
          <w:b/>
        </w:rPr>
      </w:pPr>
      <w:r w:rsidRPr="007F764D">
        <w:lastRenderedPageBreak/>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492B95">
        <w:t xml:space="preserve">    </w:t>
      </w:r>
      <w:r w:rsidRPr="0065336F">
        <w:rPr>
          <w:b/>
        </w:rPr>
        <w:t>Не установлено;</w:t>
      </w:r>
    </w:p>
    <w:p w:rsidR="00174F12" w:rsidRPr="0065336F" w:rsidRDefault="00174F12" w:rsidP="00174F12">
      <w:pPr>
        <w:autoSpaceDE w:val="0"/>
        <w:autoSpaceDN w:val="0"/>
        <w:adjustRightInd w:val="0"/>
        <w:jc w:val="both"/>
        <w:rPr>
          <w:b/>
        </w:rPr>
      </w:pPr>
      <w:r w:rsidRPr="007F764D">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F6756E">
        <w:rPr>
          <w:b/>
        </w:rPr>
        <w:t>У</w:t>
      </w:r>
      <w:r w:rsidRPr="0065336F">
        <w:rPr>
          <w:b/>
        </w:rPr>
        <w:t>становлено;</w:t>
      </w:r>
    </w:p>
    <w:p w:rsidR="00174F12" w:rsidRDefault="00174F12" w:rsidP="00174F12">
      <w:pPr>
        <w:autoSpaceDE w:val="0"/>
        <w:autoSpaceDN w:val="0"/>
        <w:adjustRightInd w:val="0"/>
        <w:jc w:val="both"/>
      </w:pPr>
      <w:r w:rsidRPr="007F764D">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00492B95">
        <w:t xml:space="preserve">                          </w:t>
      </w:r>
      <w:r w:rsidRPr="00B95E97">
        <w:rPr>
          <w:b/>
        </w:rPr>
        <w:t>Не установлено</w:t>
      </w:r>
      <w:r>
        <w:t>.</w:t>
      </w:r>
    </w:p>
    <w:p w:rsidR="00174F12" w:rsidRDefault="00174F12" w:rsidP="00174F12">
      <w:pPr>
        <w:autoSpaceDE w:val="0"/>
        <w:autoSpaceDN w:val="0"/>
        <w:adjustRightInd w:val="0"/>
        <w:jc w:val="both"/>
      </w:pPr>
    </w:p>
    <w:p w:rsidR="00174F12" w:rsidRDefault="00174F12" w:rsidP="00174F12">
      <w:pPr>
        <w:autoSpaceDE w:val="0"/>
        <w:autoSpaceDN w:val="0"/>
        <w:adjustRightInd w:val="0"/>
        <w:jc w:val="both"/>
      </w:pPr>
    </w:p>
    <w:p w:rsidR="007663BA" w:rsidRPr="004F63C1" w:rsidRDefault="007663BA" w:rsidP="007663BA">
      <w:pPr>
        <w:spacing w:line="276" w:lineRule="auto"/>
        <w:ind w:firstLine="708"/>
        <w:jc w:val="both"/>
      </w:pPr>
    </w:p>
    <w:p w:rsidR="004D0721" w:rsidRDefault="007663BA" w:rsidP="007663BA">
      <w:pPr>
        <w:spacing w:line="276" w:lineRule="auto"/>
        <w:jc w:val="both"/>
      </w:pPr>
      <w:proofErr w:type="gramStart"/>
      <w:r>
        <w:t>Исполняющий</w:t>
      </w:r>
      <w:proofErr w:type="gramEnd"/>
      <w:r>
        <w:t xml:space="preserve"> обязанности</w:t>
      </w:r>
    </w:p>
    <w:p w:rsidR="007663BA" w:rsidRPr="004F63C1" w:rsidRDefault="007663BA" w:rsidP="007663BA">
      <w:pPr>
        <w:spacing w:line="276" w:lineRule="auto"/>
        <w:jc w:val="both"/>
      </w:pPr>
      <w:r>
        <w:t xml:space="preserve"> д</w:t>
      </w:r>
      <w:r w:rsidRPr="004F63C1">
        <w:t>иректор</w:t>
      </w:r>
      <w:r>
        <w:t>а</w:t>
      </w:r>
      <w:r w:rsidRPr="004F63C1">
        <w:t xml:space="preserve"> </w:t>
      </w:r>
      <w:r w:rsidR="004D0721">
        <w:t>МКУ «ЦБУО»</w:t>
      </w:r>
      <w:r w:rsidRPr="004F63C1">
        <w:t xml:space="preserve">                      </w:t>
      </w:r>
      <w:r>
        <w:t xml:space="preserve">       </w:t>
      </w:r>
      <w:r w:rsidR="004D0721">
        <w:t xml:space="preserve">                           ___________  </w:t>
      </w:r>
      <w:r>
        <w:t xml:space="preserve">    </w:t>
      </w:r>
      <w:r w:rsidRPr="004F63C1">
        <w:t xml:space="preserve">  </w:t>
      </w:r>
      <w:r>
        <w:t xml:space="preserve">     </w:t>
      </w:r>
      <w:r w:rsidRPr="004F63C1">
        <w:t xml:space="preserve">    </w:t>
      </w:r>
      <w:r>
        <w:t>Д</w:t>
      </w:r>
      <w:r w:rsidRPr="004F63C1">
        <w:t xml:space="preserve">.В. </w:t>
      </w:r>
      <w:r>
        <w:t>Девятков</w:t>
      </w:r>
    </w:p>
    <w:p w:rsidR="00174F12" w:rsidRDefault="00174F12" w:rsidP="00174F12">
      <w:pPr>
        <w:jc w:val="both"/>
        <w:rPr>
          <w:highlight w:val="yellow"/>
        </w:rPr>
      </w:pPr>
    </w:p>
    <w:p w:rsidR="00174F12" w:rsidRDefault="00174F12" w:rsidP="00174F12">
      <w:pPr>
        <w:jc w:val="both"/>
      </w:pPr>
      <w:r>
        <w:t>Согласовано:</w:t>
      </w:r>
    </w:p>
    <w:p w:rsidR="00174F12" w:rsidRDefault="00174F12" w:rsidP="00174F12">
      <w:pPr>
        <w:jc w:val="both"/>
      </w:pPr>
      <w:r>
        <w:t>Заместитель начальника управления</w:t>
      </w:r>
    </w:p>
    <w:p w:rsidR="00174F12" w:rsidRDefault="00174F12" w:rsidP="00174F12">
      <w:pPr>
        <w:jc w:val="both"/>
      </w:pPr>
      <w:r>
        <w:t>экономической политики</w:t>
      </w:r>
      <w:r>
        <w:tab/>
      </w:r>
      <w:r>
        <w:tab/>
        <w:t xml:space="preserve">                                  </w:t>
      </w:r>
      <w:r>
        <w:tab/>
      </w:r>
      <w:r>
        <w:tab/>
        <w:t xml:space="preserve">        ___________  Ж.В. Резинкина </w:t>
      </w:r>
    </w:p>
    <w:p w:rsidR="00174F12" w:rsidRDefault="00174F12" w:rsidP="00174F12">
      <w:pPr>
        <w:jc w:val="both"/>
        <w:rPr>
          <w:u w:val="single"/>
        </w:rPr>
      </w:pPr>
    </w:p>
    <w:p w:rsidR="00174F12" w:rsidRDefault="00174F12" w:rsidP="00174F12">
      <w:pPr>
        <w:jc w:val="both"/>
      </w:pPr>
      <w:r>
        <w:t xml:space="preserve">Проверено: </w:t>
      </w:r>
    </w:p>
    <w:p w:rsidR="00174F12" w:rsidRDefault="00174F12" w:rsidP="00174F12">
      <w:pPr>
        <w:jc w:val="both"/>
      </w:pPr>
      <w:r>
        <w:t xml:space="preserve">Начальника отдела </w:t>
      </w:r>
    </w:p>
    <w:p w:rsidR="00174F12" w:rsidRDefault="00174F12" w:rsidP="00174F12">
      <w:pPr>
        <w:jc w:val="both"/>
      </w:pPr>
      <w:r>
        <w:t xml:space="preserve">муниципальных закупок                                       </w:t>
      </w:r>
      <w:r>
        <w:tab/>
      </w:r>
      <w:r>
        <w:tab/>
      </w:r>
      <w:r>
        <w:tab/>
        <w:t xml:space="preserve">          __________  Н.Б. Захарова</w:t>
      </w:r>
    </w:p>
    <w:p w:rsidR="007C582E" w:rsidRDefault="007C582E" w:rsidP="00196726">
      <w:pPr>
        <w:autoSpaceDE w:val="0"/>
        <w:autoSpaceDN w:val="0"/>
        <w:adjustRightInd w:val="0"/>
        <w:spacing w:line="276" w:lineRule="auto"/>
        <w:rPr>
          <w:color w:val="000000" w:themeColor="text1"/>
        </w:rPr>
      </w:pPr>
    </w:p>
    <w:p w:rsidR="007C582E" w:rsidRDefault="007C582E" w:rsidP="00196726">
      <w:pPr>
        <w:autoSpaceDE w:val="0"/>
        <w:autoSpaceDN w:val="0"/>
        <w:adjustRightInd w:val="0"/>
        <w:spacing w:line="276" w:lineRule="auto"/>
        <w:rPr>
          <w:color w:val="000000" w:themeColor="text1"/>
        </w:rPr>
      </w:pPr>
    </w:p>
    <w:p w:rsidR="007C582E" w:rsidRDefault="007C582E" w:rsidP="00196726">
      <w:pPr>
        <w:autoSpaceDE w:val="0"/>
        <w:autoSpaceDN w:val="0"/>
        <w:adjustRightInd w:val="0"/>
        <w:spacing w:line="276" w:lineRule="auto"/>
        <w:rPr>
          <w:color w:val="000000" w:themeColor="text1"/>
        </w:rPr>
      </w:pPr>
    </w:p>
    <w:p w:rsidR="007C582E" w:rsidRDefault="007C582E" w:rsidP="00196726">
      <w:pPr>
        <w:autoSpaceDE w:val="0"/>
        <w:autoSpaceDN w:val="0"/>
        <w:adjustRightInd w:val="0"/>
        <w:spacing w:line="276" w:lineRule="auto"/>
        <w:rPr>
          <w:color w:val="000000" w:themeColor="text1"/>
        </w:rPr>
      </w:pPr>
    </w:p>
    <w:p w:rsidR="007C582E" w:rsidRDefault="007C582E" w:rsidP="00196726">
      <w:pPr>
        <w:autoSpaceDE w:val="0"/>
        <w:autoSpaceDN w:val="0"/>
        <w:adjustRightInd w:val="0"/>
        <w:spacing w:line="276" w:lineRule="auto"/>
        <w:rPr>
          <w:color w:val="000000" w:themeColor="text1"/>
        </w:rPr>
      </w:pPr>
    </w:p>
    <w:p w:rsidR="007C582E" w:rsidRDefault="007C582E" w:rsidP="00196726">
      <w:pPr>
        <w:autoSpaceDE w:val="0"/>
        <w:autoSpaceDN w:val="0"/>
        <w:adjustRightInd w:val="0"/>
        <w:spacing w:line="276" w:lineRule="auto"/>
        <w:rPr>
          <w:color w:val="000000" w:themeColor="text1"/>
        </w:rPr>
      </w:pPr>
    </w:p>
    <w:p w:rsidR="007C582E" w:rsidRDefault="007C582E" w:rsidP="00196726">
      <w:pPr>
        <w:autoSpaceDE w:val="0"/>
        <w:autoSpaceDN w:val="0"/>
        <w:adjustRightInd w:val="0"/>
        <w:spacing w:line="276" w:lineRule="auto"/>
        <w:rPr>
          <w:color w:val="000000" w:themeColor="text1"/>
        </w:rPr>
      </w:pPr>
    </w:p>
    <w:p w:rsidR="00FC7FCD" w:rsidRDefault="00FC7FCD" w:rsidP="00196726">
      <w:pPr>
        <w:autoSpaceDE w:val="0"/>
        <w:autoSpaceDN w:val="0"/>
        <w:adjustRightInd w:val="0"/>
        <w:spacing w:line="276" w:lineRule="auto"/>
        <w:rPr>
          <w:color w:val="000000" w:themeColor="text1"/>
        </w:rPr>
      </w:pPr>
    </w:p>
    <w:p w:rsidR="00FC7FCD" w:rsidRDefault="00FC7FCD" w:rsidP="00196726">
      <w:pPr>
        <w:autoSpaceDE w:val="0"/>
        <w:autoSpaceDN w:val="0"/>
        <w:adjustRightInd w:val="0"/>
        <w:spacing w:line="276" w:lineRule="auto"/>
        <w:rPr>
          <w:color w:val="000000" w:themeColor="text1"/>
        </w:rPr>
      </w:pPr>
    </w:p>
    <w:p w:rsidR="00FC7FCD" w:rsidRDefault="00FC7FCD" w:rsidP="00196726">
      <w:pPr>
        <w:autoSpaceDE w:val="0"/>
        <w:autoSpaceDN w:val="0"/>
        <w:adjustRightInd w:val="0"/>
        <w:spacing w:line="276" w:lineRule="auto"/>
        <w:rPr>
          <w:color w:val="000000" w:themeColor="text1"/>
        </w:rPr>
      </w:pPr>
    </w:p>
    <w:p w:rsidR="00FC7FCD" w:rsidRDefault="00FC7FCD" w:rsidP="00196726">
      <w:pPr>
        <w:autoSpaceDE w:val="0"/>
        <w:autoSpaceDN w:val="0"/>
        <w:adjustRightInd w:val="0"/>
        <w:spacing w:line="276" w:lineRule="auto"/>
        <w:rPr>
          <w:color w:val="000000" w:themeColor="text1"/>
        </w:rPr>
      </w:pPr>
    </w:p>
    <w:p w:rsidR="00FC7FCD" w:rsidRDefault="00FC7FCD" w:rsidP="00196726">
      <w:pPr>
        <w:autoSpaceDE w:val="0"/>
        <w:autoSpaceDN w:val="0"/>
        <w:adjustRightInd w:val="0"/>
        <w:spacing w:line="276" w:lineRule="auto"/>
        <w:rPr>
          <w:color w:val="000000" w:themeColor="text1"/>
        </w:rPr>
      </w:pPr>
    </w:p>
    <w:p w:rsidR="00FC7FCD" w:rsidRDefault="00FC7FCD" w:rsidP="00196726">
      <w:pPr>
        <w:autoSpaceDE w:val="0"/>
        <w:autoSpaceDN w:val="0"/>
        <w:adjustRightInd w:val="0"/>
        <w:spacing w:line="276" w:lineRule="auto"/>
        <w:rPr>
          <w:color w:val="000000" w:themeColor="text1"/>
        </w:rPr>
      </w:pPr>
    </w:p>
    <w:p w:rsidR="00FC7FCD" w:rsidRDefault="00FC7FCD" w:rsidP="00196726">
      <w:pPr>
        <w:autoSpaceDE w:val="0"/>
        <w:autoSpaceDN w:val="0"/>
        <w:adjustRightInd w:val="0"/>
        <w:spacing w:line="276" w:lineRule="auto"/>
        <w:rPr>
          <w:color w:val="000000" w:themeColor="text1"/>
        </w:rPr>
      </w:pPr>
    </w:p>
    <w:p w:rsidR="00FC7FCD" w:rsidRDefault="00FC7FCD" w:rsidP="00196726">
      <w:pPr>
        <w:autoSpaceDE w:val="0"/>
        <w:autoSpaceDN w:val="0"/>
        <w:adjustRightInd w:val="0"/>
        <w:spacing w:line="276" w:lineRule="auto"/>
        <w:rPr>
          <w:color w:val="000000" w:themeColor="text1"/>
        </w:rPr>
        <w:sectPr w:rsidR="00FC7FCD" w:rsidSect="00E45CD5">
          <w:pgSz w:w="11906" w:h="16838"/>
          <w:pgMar w:top="720" w:right="851" w:bottom="720" w:left="1134" w:header="709" w:footer="709" w:gutter="0"/>
          <w:cols w:space="708"/>
          <w:docGrid w:linePitch="360"/>
        </w:sectPr>
      </w:pPr>
    </w:p>
    <w:p w:rsidR="00CB5BB0" w:rsidRDefault="00CB5BB0" w:rsidP="00CB5BB0">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lastRenderedPageBreak/>
        <w:t>Приложение № 1</w:t>
      </w:r>
    </w:p>
    <w:p w:rsidR="00CB5BB0" w:rsidRDefault="00CB5BB0" w:rsidP="00CB5BB0">
      <w:pPr>
        <w:pStyle w:val="ConsPlusNormal"/>
        <w:widowControl/>
        <w:tabs>
          <w:tab w:val="left" w:pos="360"/>
        </w:tabs>
        <w:ind w:firstLine="0"/>
        <w:jc w:val="right"/>
        <w:rPr>
          <w:rFonts w:ascii="Times New Roman" w:hAnsi="Times New Roman" w:cs="Times New Roman"/>
          <w:bCs/>
          <w:color w:val="000000" w:themeColor="text1"/>
          <w:sz w:val="24"/>
          <w:szCs w:val="24"/>
        </w:rPr>
      </w:pPr>
      <w:r w:rsidRPr="00FF4DB9">
        <w:rPr>
          <w:rFonts w:ascii="Times New Roman" w:hAnsi="Times New Roman" w:cs="Times New Roman"/>
          <w:bCs/>
          <w:color w:val="000000" w:themeColor="text1"/>
          <w:sz w:val="24"/>
          <w:szCs w:val="24"/>
        </w:rPr>
        <w:t xml:space="preserve">к </w:t>
      </w:r>
      <w:r>
        <w:rPr>
          <w:rFonts w:ascii="Times New Roman" w:hAnsi="Times New Roman" w:cs="Times New Roman"/>
          <w:bCs/>
          <w:color w:val="000000" w:themeColor="text1"/>
          <w:sz w:val="24"/>
          <w:szCs w:val="24"/>
        </w:rPr>
        <w:t>извещению о проведении</w:t>
      </w:r>
    </w:p>
    <w:p w:rsidR="00CB5BB0" w:rsidRPr="00FF4DB9" w:rsidRDefault="00CB5BB0" w:rsidP="00CB5BB0">
      <w:pPr>
        <w:pStyle w:val="ConsPlusNormal"/>
        <w:widowControl/>
        <w:tabs>
          <w:tab w:val="left" w:pos="360"/>
        </w:tabs>
        <w:ind w:firstLine="0"/>
        <w:jc w:val="right"/>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аукциона в электронной форме</w:t>
      </w:r>
    </w:p>
    <w:p w:rsidR="00DC1F40" w:rsidRPr="00B43EE2" w:rsidRDefault="00B43EE2" w:rsidP="00DC1F40">
      <w:pPr>
        <w:pStyle w:val="ConsPlusNormal"/>
        <w:widowControl/>
        <w:tabs>
          <w:tab w:val="left" w:pos="360"/>
        </w:tabs>
        <w:spacing w:before="120" w:after="120"/>
        <w:ind w:firstLine="0"/>
        <w:jc w:val="center"/>
        <w:rPr>
          <w:rFonts w:ascii="Times New Roman" w:hAnsi="Times New Roman" w:cs="Times New Roman"/>
          <w:b/>
          <w:bCs/>
          <w:color w:val="000000" w:themeColor="text1"/>
          <w:sz w:val="24"/>
          <w:szCs w:val="24"/>
        </w:rPr>
      </w:pPr>
      <w:r w:rsidRPr="00B43EE2">
        <w:rPr>
          <w:rFonts w:ascii="Times New Roman" w:hAnsi="Times New Roman" w:cs="Times New Roman"/>
          <w:b/>
          <w:sz w:val="24"/>
          <w:szCs w:val="24"/>
        </w:rPr>
        <w:t>Описание объекта закупки</w:t>
      </w:r>
      <w:r w:rsidR="00DC1F40" w:rsidRPr="00B43EE2">
        <w:rPr>
          <w:rFonts w:ascii="Times New Roman" w:hAnsi="Times New Roman" w:cs="Times New Roman"/>
          <w:b/>
          <w:bCs/>
          <w:color w:val="000000" w:themeColor="text1"/>
          <w:sz w:val="24"/>
          <w:szCs w:val="24"/>
        </w:rPr>
        <w:t xml:space="preserve"> </w:t>
      </w:r>
    </w:p>
    <w:tbl>
      <w:tblPr>
        <w:tblW w:w="158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851"/>
        <w:gridCol w:w="7938"/>
        <w:gridCol w:w="1843"/>
        <w:gridCol w:w="1842"/>
        <w:gridCol w:w="593"/>
        <w:gridCol w:w="683"/>
      </w:tblGrid>
      <w:tr w:rsidR="00DC1F40" w:rsidRPr="003D4C11" w:rsidTr="00B43EE2">
        <w:trPr>
          <w:trHeight w:val="146"/>
        </w:trPr>
        <w:tc>
          <w:tcPr>
            <w:tcW w:w="426" w:type="dxa"/>
            <w:vMerge w:val="restart"/>
          </w:tcPr>
          <w:p w:rsidR="00DC1F40" w:rsidRPr="003D4C11" w:rsidRDefault="00DC1F40" w:rsidP="000F4D9D">
            <w:pPr>
              <w:jc w:val="center"/>
              <w:rPr>
                <w:b/>
                <w:bCs/>
                <w:sz w:val="20"/>
                <w:szCs w:val="20"/>
              </w:rPr>
            </w:pPr>
            <w:r w:rsidRPr="003D4C11">
              <w:rPr>
                <w:b/>
                <w:bCs/>
                <w:sz w:val="20"/>
                <w:szCs w:val="20"/>
              </w:rPr>
              <w:t xml:space="preserve">№ </w:t>
            </w:r>
            <w:proofErr w:type="gramStart"/>
            <w:r w:rsidRPr="003D4C11">
              <w:rPr>
                <w:b/>
                <w:bCs/>
                <w:sz w:val="20"/>
                <w:szCs w:val="20"/>
              </w:rPr>
              <w:t>п</w:t>
            </w:r>
            <w:proofErr w:type="gramEnd"/>
            <w:r w:rsidRPr="003D4C11">
              <w:rPr>
                <w:b/>
                <w:bCs/>
                <w:sz w:val="20"/>
                <w:szCs w:val="20"/>
              </w:rPr>
              <w:t>/п</w:t>
            </w:r>
          </w:p>
        </w:tc>
        <w:tc>
          <w:tcPr>
            <w:tcW w:w="1701" w:type="dxa"/>
            <w:vMerge w:val="restart"/>
            <w:shd w:val="clear" w:color="auto" w:fill="auto"/>
            <w:vAlign w:val="center"/>
            <w:hideMark/>
          </w:tcPr>
          <w:p w:rsidR="00DC1F40" w:rsidRPr="003D4C11" w:rsidRDefault="00DC1F40" w:rsidP="000F4D9D">
            <w:pPr>
              <w:jc w:val="center"/>
              <w:rPr>
                <w:b/>
                <w:bCs/>
                <w:sz w:val="20"/>
                <w:szCs w:val="20"/>
              </w:rPr>
            </w:pPr>
            <w:r w:rsidRPr="003D4C11">
              <w:rPr>
                <w:b/>
                <w:bCs/>
                <w:sz w:val="20"/>
                <w:szCs w:val="20"/>
              </w:rPr>
              <w:t>Наименование товара</w:t>
            </w:r>
          </w:p>
          <w:p w:rsidR="00DC1F40" w:rsidRPr="003D4C11" w:rsidRDefault="00DC1F40" w:rsidP="000F4D9D">
            <w:pPr>
              <w:jc w:val="center"/>
              <w:rPr>
                <w:b/>
                <w:bCs/>
                <w:sz w:val="20"/>
                <w:szCs w:val="20"/>
              </w:rPr>
            </w:pPr>
          </w:p>
        </w:tc>
        <w:tc>
          <w:tcPr>
            <w:tcW w:w="12474" w:type="dxa"/>
            <w:gridSpan w:val="4"/>
            <w:shd w:val="clear" w:color="auto" w:fill="auto"/>
            <w:vAlign w:val="center"/>
            <w:hideMark/>
          </w:tcPr>
          <w:p w:rsidR="00DC1F40" w:rsidRPr="003D4C11" w:rsidRDefault="00DC1F40" w:rsidP="000F4D9D">
            <w:pPr>
              <w:jc w:val="center"/>
              <w:rPr>
                <w:b/>
                <w:bCs/>
                <w:sz w:val="20"/>
                <w:szCs w:val="20"/>
                <w:vertAlign w:val="superscript"/>
              </w:rPr>
            </w:pPr>
            <w:r w:rsidRPr="003D4C11">
              <w:rPr>
                <w:b/>
                <w:bCs/>
                <w:sz w:val="20"/>
                <w:szCs w:val="20"/>
              </w:rPr>
              <w:t>Описание (характеристики) объекта закупки</w:t>
            </w:r>
            <w:r w:rsidRPr="003D4C11">
              <w:rPr>
                <w:b/>
                <w:bCs/>
                <w:sz w:val="20"/>
                <w:szCs w:val="20"/>
                <w:vertAlign w:val="superscript"/>
              </w:rPr>
              <w:t>*</w:t>
            </w:r>
          </w:p>
        </w:tc>
        <w:tc>
          <w:tcPr>
            <w:tcW w:w="593" w:type="dxa"/>
            <w:vMerge w:val="restart"/>
            <w:shd w:val="clear" w:color="auto" w:fill="auto"/>
            <w:vAlign w:val="center"/>
            <w:hideMark/>
          </w:tcPr>
          <w:p w:rsidR="00DC1F40" w:rsidRPr="003D4C11" w:rsidRDefault="00DC1F40" w:rsidP="000F4D9D">
            <w:pPr>
              <w:ind w:left="33"/>
              <w:jc w:val="center"/>
              <w:rPr>
                <w:b/>
                <w:bCs/>
                <w:sz w:val="20"/>
                <w:szCs w:val="20"/>
              </w:rPr>
            </w:pPr>
            <w:r w:rsidRPr="003D4C11">
              <w:rPr>
                <w:b/>
                <w:bCs/>
                <w:sz w:val="20"/>
                <w:szCs w:val="20"/>
              </w:rPr>
              <w:t xml:space="preserve">Ед. </w:t>
            </w:r>
            <w:proofErr w:type="spellStart"/>
            <w:r w:rsidRPr="003D4C11">
              <w:rPr>
                <w:b/>
                <w:bCs/>
                <w:sz w:val="20"/>
                <w:szCs w:val="20"/>
              </w:rPr>
              <w:t>изм</w:t>
            </w:r>
            <w:proofErr w:type="spellEnd"/>
          </w:p>
        </w:tc>
        <w:tc>
          <w:tcPr>
            <w:tcW w:w="683" w:type="dxa"/>
            <w:vMerge w:val="restart"/>
          </w:tcPr>
          <w:p w:rsidR="00DC1F40" w:rsidRPr="003D4C11" w:rsidRDefault="00DC1F40" w:rsidP="000F4D9D">
            <w:pPr>
              <w:ind w:left="33"/>
              <w:jc w:val="center"/>
              <w:rPr>
                <w:b/>
                <w:bCs/>
                <w:sz w:val="20"/>
                <w:szCs w:val="20"/>
              </w:rPr>
            </w:pPr>
            <w:r w:rsidRPr="003D4C11">
              <w:rPr>
                <w:b/>
                <w:bCs/>
                <w:sz w:val="20"/>
                <w:szCs w:val="20"/>
              </w:rPr>
              <w:t>Кол-во</w:t>
            </w:r>
          </w:p>
          <w:p w:rsidR="00DC1F40" w:rsidRPr="003D4C11" w:rsidRDefault="00DC1F40" w:rsidP="000F4D9D">
            <w:pPr>
              <w:ind w:left="33"/>
              <w:jc w:val="center"/>
              <w:rPr>
                <w:b/>
                <w:bCs/>
                <w:sz w:val="20"/>
                <w:szCs w:val="20"/>
              </w:rPr>
            </w:pPr>
            <w:r>
              <w:rPr>
                <w:b/>
                <w:bCs/>
                <w:sz w:val="20"/>
                <w:szCs w:val="20"/>
              </w:rPr>
              <w:t>(</w:t>
            </w:r>
            <w:proofErr w:type="spellStart"/>
            <w:proofErr w:type="gramStart"/>
            <w:r>
              <w:rPr>
                <w:b/>
                <w:bCs/>
                <w:sz w:val="20"/>
                <w:szCs w:val="20"/>
              </w:rPr>
              <w:t>шт</w:t>
            </w:r>
            <w:proofErr w:type="spellEnd"/>
            <w:proofErr w:type="gramEnd"/>
            <w:r w:rsidRPr="003D4C11">
              <w:rPr>
                <w:b/>
                <w:bCs/>
                <w:sz w:val="20"/>
                <w:szCs w:val="20"/>
              </w:rPr>
              <w:t>)</w:t>
            </w:r>
          </w:p>
        </w:tc>
      </w:tr>
      <w:tr w:rsidR="00DC1F40" w:rsidRPr="003D4C11" w:rsidTr="00B43EE2">
        <w:trPr>
          <w:trHeight w:val="146"/>
        </w:trPr>
        <w:tc>
          <w:tcPr>
            <w:tcW w:w="426" w:type="dxa"/>
            <w:vMerge/>
          </w:tcPr>
          <w:p w:rsidR="00DC1F40" w:rsidRPr="003D4C11" w:rsidRDefault="00DC1F40" w:rsidP="000F4D9D">
            <w:pPr>
              <w:rPr>
                <w:b/>
                <w:bCs/>
                <w:sz w:val="20"/>
                <w:szCs w:val="20"/>
              </w:rPr>
            </w:pPr>
          </w:p>
        </w:tc>
        <w:tc>
          <w:tcPr>
            <w:tcW w:w="1701" w:type="dxa"/>
            <w:vMerge/>
            <w:shd w:val="clear" w:color="auto" w:fill="auto"/>
            <w:vAlign w:val="center"/>
            <w:hideMark/>
          </w:tcPr>
          <w:p w:rsidR="00DC1F40" w:rsidRPr="003D4C11" w:rsidRDefault="00DC1F40" w:rsidP="000F4D9D">
            <w:pPr>
              <w:rPr>
                <w:b/>
                <w:bCs/>
                <w:sz w:val="20"/>
                <w:szCs w:val="20"/>
              </w:rPr>
            </w:pPr>
          </w:p>
        </w:tc>
        <w:tc>
          <w:tcPr>
            <w:tcW w:w="851" w:type="dxa"/>
            <w:shd w:val="clear" w:color="auto" w:fill="auto"/>
            <w:vAlign w:val="center"/>
            <w:hideMark/>
          </w:tcPr>
          <w:p w:rsidR="00DC1F40" w:rsidRPr="003D4C11" w:rsidRDefault="00DC1F40" w:rsidP="000F4D9D">
            <w:pPr>
              <w:jc w:val="center"/>
              <w:rPr>
                <w:b/>
                <w:bCs/>
                <w:sz w:val="20"/>
                <w:szCs w:val="20"/>
              </w:rPr>
            </w:pPr>
            <w:r w:rsidRPr="003D4C11">
              <w:rPr>
                <w:b/>
                <w:bCs/>
                <w:sz w:val="20"/>
                <w:szCs w:val="20"/>
              </w:rPr>
              <w:t>№ пока-</w:t>
            </w:r>
            <w:proofErr w:type="spellStart"/>
            <w:r w:rsidRPr="003D4C11">
              <w:rPr>
                <w:b/>
                <w:bCs/>
                <w:sz w:val="20"/>
                <w:szCs w:val="20"/>
              </w:rPr>
              <w:t>зате</w:t>
            </w:r>
            <w:proofErr w:type="spellEnd"/>
            <w:r w:rsidRPr="003D4C11">
              <w:rPr>
                <w:b/>
                <w:bCs/>
                <w:sz w:val="20"/>
                <w:szCs w:val="20"/>
              </w:rPr>
              <w:t>-ля</w:t>
            </w:r>
          </w:p>
        </w:tc>
        <w:tc>
          <w:tcPr>
            <w:tcW w:w="7938" w:type="dxa"/>
            <w:shd w:val="clear" w:color="auto" w:fill="auto"/>
            <w:vAlign w:val="center"/>
            <w:hideMark/>
          </w:tcPr>
          <w:p w:rsidR="00DC1F40" w:rsidRPr="003D4C11" w:rsidRDefault="00DC1F40" w:rsidP="000F4D9D">
            <w:pPr>
              <w:jc w:val="center"/>
              <w:rPr>
                <w:b/>
                <w:bCs/>
                <w:sz w:val="20"/>
                <w:szCs w:val="20"/>
              </w:rPr>
            </w:pPr>
            <w:r w:rsidRPr="003D4C11">
              <w:rPr>
                <w:b/>
                <w:bCs/>
                <w:sz w:val="20"/>
                <w:szCs w:val="20"/>
              </w:rPr>
              <w:t>Наименование показателя</w:t>
            </w:r>
          </w:p>
          <w:p w:rsidR="00DC1F40" w:rsidRPr="003D4C11" w:rsidRDefault="00DC1F40" w:rsidP="000F4D9D">
            <w:pPr>
              <w:jc w:val="center"/>
              <w:rPr>
                <w:b/>
                <w:bCs/>
                <w:sz w:val="20"/>
                <w:szCs w:val="20"/>
              </w:rPr>
            </w:pPr>
            <w:r w:rsidRPr="003D4C11">
              <w:rPr>
                <w:b/>
                <w:bCs/>
                <w:sz w:val="20"/>
                <w:szCs w:val="20"/>
              </w:rPr>
              <w:t>(неизменяемое)**</w:t>
            </w:r>
          </w:p>
        </w:tc>
        <w:tc>
          <w:tcPr>
            <w:tcW w:w="1843" w:type="dxa"/>
            <w:shd w:val="clear" w:color="auto" w:fill="auto"/>
            <w:vAlign w:val="center"/>
            <w:hideMark/>
          </w:tcPr>
          <w:p w:rsidR="00DC1F40" w:rsidRPr="003D4C11" w:rsidRDefault="00DC1F40" w:rsidP="000F4D9D">
            <w:pPr>
              <w:jc w:val="center"/>
              <w:rPr>
                <w:b/>
                <w:bCs/>
                <w:sz w:val="20"/>
                <w:szCs w:val="20"/>
                <w:vertAlign w:val="superscript"/>
              </w:rPr>
            </w:pPr>
            <w:r w:rsidRPr="003D4C11">
              <w:rPr>
                <w:b/>
                <w:bCs/>
                <w:sz w:val="20"/>
                <w:szCs w:val="20"/>
              </w:rPr>
              <w:t>Значения показателей, которые не могут изменяться (</w:t>
            </w:r>
            <w:proofErr w:type="gramStart"/>
            <w:r w:rsidRPr="003D4C11">
              <w:rPr>
                <w:b/>
                <w:bCs/>
                <w:sz w:val="20"/>
                <w:szCs w:val="20"/>
              </w:rPr>
              <w:t>неизменяемое</w:t>
            </w:r>
            <w:proofErr w:type="gramEnd"/>
            <w:r w:rsidRPr="003D4C11">
              <w:rPr>
                <w:b/>
                <w:bCs/>
                <w:sz w:val="20"/>
                <w:szCs w:val="20"/>
              </w:rPr>
              <w:t>)</w:t>
            </w:r>
            <w:r w:rsidRPr="003D4C11">
              <w:rPr>
                <w:b/>
                <w:bCs/>
                <w:sz w:val="20"/>
                <w:szCs w:val="20"/>
                <w:vertAlign w:val="superscript"/>
              </w:rPr>
              <w:t>***</w:t>
            </w:r>
          </w:p>
        </w:tc>
        <w:tc>
          <w:tcPr>
            <w:tcW w:w="1842" w:type="dxa"/>
            <w:shd w:val="clear" w:color="auto" w:fill="auto"/>
            <w:vAlign w:val="center"/>
            <w:hideMark/>
          </w:tcPr>
          <w:p w:rsidR="00DC1F40" w:rsidRPr="003D4C11" w:rsidRDefault="00DC1F40" w:rsidP="000F4D9D">
            <w:pPr>
              <w:jc w:val="center"/>
              <w:rPr>
                <w:b/>
                <w:bCs/>
                <w:sz w:val="20"/>
                <w:szCs w:val="20"/>
                <w:vertAlign w:val="superscript"/>
              </w:rPr>
            </w:pPr>
            <w:r w:rsidRPr="003D4C11">
              <w:rPr>
                <w:b/>
                <w:bCs/>
                <w:sz w:val="20"/>
                <w:szCs w:val="20"/>
              </w:rPr>
              <w:t>Максимальное и/или минимальное значение показателей (конкретное значение показателя устанавливает участник закупки)</w:t>
            </w:r>
          </w:p>
        </w:tc>
        <w:tc>
          <w:tcPr>
            <w:tcW w:w="593" w:type="dxa"/>
            <w:vMerge/>
            <w:shd w:val="clear" w:color="auto" w:fill="auto"/>
            <w:textDirection w:val="btLr"/>
            <w:vAlign w:val="center"/>
            <w:hideMark/>
          </w:tcPr>
          <w:p w:rsidR="00DC1F40" w:rsidRPr="003D4C11" w:rsidRDefault="00DC1F40" w:rsidP="000F4D9D">
            <w:pPr>
              <w:rPr>
                <w:b/>
                <w:bCs/>
                <w:sz w:val="20"/>
                <w:szCs w:val="20"/>
              </w:rPr>
            </w:pPr>
          </w:p>
        </w:tc>
        <w:tc>
          <w:tcPr>
            <w:tcW w:w="683" w:type="dxa"/>
            <w:vMerge/>
            <w:textDirection w:val="btLr"/>
          </w:tcPr>
          <w:p w:rsidR="00DC1F40" w:rsidRPr="003D4C11" w:rsidRDefault="00DC1F40" w:rsidP="000F4D9D">
            <w:pPr>
              <w:rPr>
                <w:b/>
                <w:bCs/>
                <w:sz w:val="20"/>
                <w:szCs w:val="20"/>
              </w:rPr>
            </w:pPr>
          </w:p>
        </w:tc>
      </w:tr>
      <w:tr w:rsidR="00DC1F40" w:rsidRPr="003D4C11" w:rsidTr="00B43EE2">
        <w:trPr>
          <w:trHeight w:val="146"/>
        </w:trPr>
        <w:tc>
          <w:tcPr>
            <w:tcW w:w="426" w:type="dxa"/>
            <w:vAlign w:val="center"/>
          </w:tcPr>
          <w:p w:rsidR="00DC1F40" w:rsidRPr="003D4C11" w:rsidRDefault="00DC1F40" w:rsidP="000F4D9D">
            <w:pPr>
              <w:rPr>
                <w:b/>
                <w:bCs/>
                <w:sz w:val="20"/>
                <w:szCs w:val="20"/>
              </w:rPr>
            </w:pPr>
            <w:r w:rsidRPr="003D4C11">
              <w:rPr>
                <w:b/>
                <w:bCs/>
                <w:sz w:val="20"/>
                <w:szCs w:val="20"/>
              </w:rPr>
              <w:t>1</w:t>
            </w:r>
          </w:p>
        </w:tc>
        <w:tc>
          <w:tcPr>
            <w:tcW w:w="1701" w:type="dxa"/>
            <w:shd w:val="clear" w:color="auto" w:fill="auto"/>
            <w:vAlign w:val="center"/>
          </w:tcPr>
          <w:p w:rsidR="00DC1F40" w:rsidRPr="003D4C11" w:rsidRDefault="00DC1F40" w:rsidP="000F4D9D">
            <w:pPr>
              <w:rPr>
                <w:b/>
                <w:bCs/>
                <w:sz w:val="20"/>
                <w:szCs w:val="20"/>
              </w:rPr>
            </w:pPr>
            <w:r w:rsidRPr="003D4C11">
              <w:rPr>
                <w:b/>
                <w:bCs/>
                <w:sz w:val="20"/>
                <w:szCs w:val="20"/>
              </w:rPr>
              <w:t>2</w:t>
            </w:r>
          </w:p>
        </w:tc>
        <w:tc>
          <w:tcPr>
            <w:tcW w:w="851" w:type="dxa"/>
            <w:shd w:val="clear" w:color="auto" w:fill="auto"/>
            <w:vAlign w:val="center"/>
          </w:tcPr>
          <w:p w:rsidR="00DC1F40" w:rsidRPr="003D4C11" w:rsidRDefault="00DC1F40" w:rsidP="000F4D9D">
            <w:pPr>
              <w:rPr>
                <w:b/>
                <w:bCs/>
                <w:sz w:val="20"/>
                <w:szCs w:val="20"/>
              </w:rPr>
            </w:pPr>
            <w:r w:rsidRPr="003D4C11">
              <w:rPr>
                <w:b/>
                <w:bCs/>
                <w:sz w:val="20"/>
                <w:szCs w:val="20"/>
              </w:rPr>
              <w:t>3</w:t>
            </w:r>
          </w:p>
        </w:tc>
        <w:tc>
          <w:tcPr>
            <w:tcW w:w="7938" w:type="dxa"/>
            <w:shd w:val="clear" w:color="auto" w:fill="auto"/>
            <w:vAlign w:val="center"/>
          </w:tcPr>
          <w:p w:rsidR="00DC1F40" w:rsidRPr="003D4C11" w:rsidRDefault="00DC1F40" w:rsidP="000F4D9D">
            <w:pPr>
              <w:rPr>
                <w:b/>
                <w:bCs/>
                <w:sz w:val="20"/>
                <w:szCs w:val="20"/>
              </w:rPr>
            </w:pPr>
            <w:r w:rsidRPr="003D4C11">
              <w:rPr>
                <w:b/>
                <w:bCs/>
                <w:sz w:val="20"/>
                <w:szCs w:val="20"/>
              </w:rPr>
              <w:t>7</w:t>
            </w:r>
          </w:p>
        </w:tc>
        <w:tc>
          <w:tcPr>
            <w:tcW w:w="1843" w:type="dxa"/>
            <w:shd w:val="clear" w:color="auto" w:fill="auto"/>
            <w:vAlign w:val="center"/>
          </w:tcPr>
          <w:p w:rsidR="00DC1F40" w:rsidRPr="003D4C11" w:rsidRDefault="00DC1F40" w:rsidP="000F4D9D">
            <w:pPr>
              <w:rPr>
                <w:b/>
                <w:bCs/>
                <w:sz w:val="20"/>
                <w:szCs w:val="20"/>
              </w:rPr>
            </w:pPr>
            <w:r w:rsidRPr="003D4C11">
              <w:rPr>
                <w:b/>
                <w:bCs/>
                <w:sz w:val="20"/>
                <w:szCs w:val="20"/>
              </w:rPr>
              <w:t>5</w:t>
            </w:r>
          </w:p>
        </w:tc>
        <w:tc>
          <w:tcPr>
            <w:tcW w:w="1842" w:type="dxa"/>
            <w:shd w:val="clear" w:color="auto" w:fill="auto"/>
            <w:vAlign w:val="center"/>
          </w:tcPr>
          <w:p w:rsidR="00DC1F40" w:rsidRPr="003D4C11" w:rsidRDefault="00DC1F40" w:rsidP="000F4D9D">
            <w:pPr>
              <w:rPr>
                <w:b/>
                <w:bCs/>
                <w:sz w:val="20"/>
                <w:szCs w:val="20"/>
              </w:rPr>
            </w:pPr>
            <w:r w:rsidRPr="003D4C11">
              <w:rPr>
                <w:b/>
                <w:bCs/>
                <w:sz w:val="20"/>
                <w:szCs w:val="20"/>
              </w:rPr>
              <w:t>6</w:t>
            </w:r>
          </w:p>
        </w:tc>
        <w:tc>
          <w:tcPr>
            <w:tcW w:w="593" w:type="dxa"/>
            <w:shd w:val="clear" w:color="auto" w:fill="auto"/>
            <w:vAlign w:val="center"/>
          </w:tcPr>
          <w:p w:rsidR="00DC1F40" w:rsidRPr="003D4C11" w:rsidRDefault="00DC1F40" w:rsidP="000F4D9D">
            <w:pPr>
              <w:rPr>
                <w:b/>
                <w:bCs/>
                <w:sz w:val="20"/>
                <w:szCs w:val="20"/>
              </w:rPr>
            </w:pPr>
            <w:r w:rsidRPr="003D4C11">
              <w:rPr>
                <w:b/>
                <w:bCs/>
                <w:sz w:val="20"/>
                <w:szCs w:val="20"/>
              </w:rPr>
              <w:t>7</w:t>
            </w:r>
          </w:p>
        </w:tc>
        <w:tc>
          <w:tcPr>
            <w:tcW w:w="683" w:type="dxa"/>
          </w:tcPr>
          <w:p w:rsidR="00DC1F40" w:rsidRPr="003D4C11" w:rsidRDefault="00DC1F40" w:rsidP="000F4D9D">
            <w:pPr>
              <w:rPr>
                <w:b/>
                <w:bCs/>
                <w:sz w:val="20"/>
                <w:szCs w:val="20"/>
              </w:rPr>
            </w:pPr>
            <w:r w:rsidRPr="003D4C11">
              <w:rPr>
                <w:b/>
                <w:bCs/>
                <w:sz w:val="20"/>
                <w:szCs w:val="20"/>
              </w:rPr>
              <w:t>8</w:t>
            </w:r>
          </w:p>
        </w:tc>
      </w:tr>
      <w:tr w:rsidR="00DC1F40" w:rsidRPr="003D4C11" w:rsidTr="00B43EE2">
        <w:trPr>
          <w:trHeight w:val="278"/>
        </w:trPr>
        <w:tc>
          <w:tcPr>
            <w:tcW w:w="426" w:type="dxa"/>
            <w:vMerge w:val="restart"/>
          </w:tcPr>
          <w:p w:rsidR="00DC1F40" w:rsidRPr="003D4C11" w:rsidRDefault="00DC1F40" w:rsidP="000F4D9D">
            <w:pPr>
              <w:rPr>
                <w:b/>
                <w:sz w:val="20"/>
                <w:szCs w:val="20"/>
              </w:rPr>
            </w:pPr>
            <w:r>
              <w:rPr>
                <w:b/>
                <w:sz w:val="20"/>
                <w:szCs w:val="20"/>
              </w:rPr>
              <w:t>1</w:t>
            </w:r>
            <w:r w:rsidRPr="003D4C11">
              <w:rPr>
                <w:b/>
                <w:sz w:val="20"/>
                <w:szCs w:val="20"/>
              </w:rPr>
              <w:t>.</w:t>
            </w:r>
          </w:p>
        </w:tc>
        <w:tc>
          <w:tcPr>
            <w:tcW w:w="1701" w:type="dxa"/>
            <w:vMerge w:val="restart"/>
            <w:shd w:val="clear" w:color="auto" w:fill="auto"/>
          </w:tcPr>
          <w:p w:rsidR="00DC1F40" w:rsidRPr="00183964" w:rsidRDefault="00DC1F40" w:rsidP="000F4D9D">
            <w:pPr>
              <w:rPr>
                <w:b/>
                <w:sz w:val="20"/>
                <w:szCs w:val="20"/>
              </w:rPr>
            </w:pPr>
            <w:r w:rsidRPr="003D4C11">
              <w:rPr>
                <w:b/>
                <w:sz w:val="20"/>
                <w:szCs w:val="20"/>
              </w:rPr>
              <w:t xml:space="preserve">Сервер </w:t>
            </w:r>
            <w:r>
              <w:rPr>
                <w:b/>
                <w:sz w:val="20"/>
                <w:szCs w:val="20"/>
              </w:rPr>
              <w:t xml:space="preserve">баз данных </w:t>
            </w:r>
            <w:r w:rsidRPr="003D4C11">
              <w:rPr>
                <w:b/>
                <w:sz w:val="20"/>
                <w:szCs w:val="20"/>
              </w:rPr>
              <w:t>в сборе</w:t>
            </w:r>
          </w:p>
          <w:p w:rsidR="00DC1F40" w:rsidRPr="003D4C11" w:rsidRDefault="00DC1F40" w:rsidP="000F4D9D">
            <w:pPr>
              <w:rPr>
                <w:b/>
                <w:sz w:val="20"/>
                <w:szCs w:val="20"/>
              </w:rPr>
            </w:pPr>
          </w:p>
        </w:tc>
        <w:tc>
          <w:tcPr>
            <w:tcW w:w="851" w:type="dxa"/>
            <w:shd w:val="clear" w:color="auto" w:fill="auto"/>
          </w:tcPr>
          <w:p w:rsidR="00DC1F40" w:rsidRPr="003D4C11" w:rsidRDefault="00DC1F40" w:rsidP="000F4D9D">
            <w:pPr>
              <w:rPr>
                <w:b/>
                <w:sz w:val="20"/>
                <w:szCs w:val="20"/>
                <w:lang w:val="en-US"/>
              </w:rPr>
            </w:pPr>
            <w:r w:rsidRPr="003D4C11">
              <w:rPr>
                <w:b/>
                <w:sz w:val="20"/>
                <w:szCs w:val="20"/>
              </w:rPr>
              <w:t>1</w:t>
            </w:r>
          </w:p>
        </w:tc>
        <w:tc>
          <w:tcPr>
            <w:tcW w:w="7938" w:type="dxa"/>
            <w:shd w:val="clear" w:color="auto" w:fill="auto"/>
            <w:noWrap/>
          </w:tcPr>
          <w:p w:rsidR="00DC1F40" w:rsidRPr="003D4C11" w:rsidRDefault="00DC1F40" w:rsidP="000F4D9D">
            <w:pPr>
              <w:rPr>
                <w:b/>
                <w:sz w:val="20"/>
                <w:szCs w:val="20"/>
              </w:rPr>
            </w:pPr>
            <w:r w:rsidRPr="003D4C11">
              <w:rPr>
                <w:b/>
                <w:sz w:val="20"/>
                <w:szCs w:val="20"/>
              </w:rPr>
              <w:t>Корпус. Исполнение.</w:t>
            </w:r>
          </w:p>
        </w:tc>
        <w:tc>
          <w:tcPr>
            <w:tcW w:w="1843" w:type="dxa"/>
            <w:shd w:val="clear" w:color="auto" w:fill="auto"/>
          </w:tcPr>
          <w:p w:rsidR="00DC1F40" w:rsidRPr="003D4C11" w:rsidRDefault="00DC1F40" w:rsidP="000F4D9D">
            <w:pPr>
              <w:rPr>
                <w:sz w:val="20"/>
                <w:szCs w:val="20"/>
              </w:rPr>
            </w:pPr>
            <w:proofErr w:type="gramStart"/>
            <w:r w:rsidRPr="003C1E52">
              <w:rPr>
                <w:sz w:val="20"/>
                <w:szCs w:val="20"/>
              </w:rPr>
              <w:t>д</w:t>
            </w:r>
            <w:proofErr w:type="gramEnd"/>
            <w:r w:rsidRPr="003C1E52">
              <w:rPr>
                <w:sz w:val="20"/>
                <w:szCs w:val="20"/>
              </w:rPr>
              <w:t>ля установки в 19</w:t>
            </w:r>
            <w:r w:rsidRPr="003C1E52">
              <w:rPr>
                <w:sz w:val="20"/>
                <w:szCs w:val="20"/>
                <w:lang w:val="en-US"/>
              </w:rPr>
              <w:t>”</w:t>
            </w:r>
            <w:r w:rsidRPr="003C1E52">
              <w:rPr>
                <w:sz w:val="20"/>
                <w:szCs w:val="20"/>
              </w:rPr>
              <w:t xml:space="preserve"> стойку</w:t>
            </w:r>
          </w:p>
        </w:tc>
        <w:tc>
          <w:tcPr>
            <w:tcW w:w="1842" w:type="dxa"/>
            <w:shd w:val="clear" w:color="auto" w:fill="auto"/>
          </w:tcPr>
          <w:p w:rsidR="00DC1F40" w:rsidRPr="003D4C11" w:rsidRDefault="00DC1F40" w:rsidP="000F4D9D">
            <w:pPr>
              <w:rPr>
                <w:sz w:val="20"/>
                <w:szCs w:val="20"/>
              </w:rPr>
            </w:pPr>
          </w:p>
        </w:tc>
        <w:tc>
          <w:tcPr>
            <w:tcW w:w="593" w:type="dxa"/>
            <w:vMerge w:val="restart"/>
            <w:shd w:val="clear" w:color="auto" w:fill="auto"/>
          </w:tcPr>
          <w:p w:rsidR="00DC1F40" w:rsidRPr="003D4C11" w:rsidRDefault="00DC1F40" w:rsidP="000F4D9D">
            <w:pPr>
              <w:tabs>
                <w:tab w:val="left" w:pos="559"/>
                <w:tab w:val="center" w:pos="671"/>
              </w:tabs>
              <w:rPr>
                <w:b/>
                <w:sz w:val="20"/>
                <w:szCs w:val="20"/>
              </w:rPr>
            </w:pPr>
            <w:r w:rsidRPr="003D4C11">
              <w:rPr>
                <w:b/>
                <w:sz w:val="20"/>
                <w:szCs w:val="20"/>
              </w:rPr>
              <w:t>шт.</w:t>
            </w:r>
          </w:p>
        </w:tc>
        <w:tc>
          <w:tcPr>
            <w:tcW w:w="683" w:type="dxa"/>
            <w:vMerge w:val="restart"/>
          </w:tcPr>
          <w:p w:rsidR="00DC1F40" w:rsidRPr="003D4C11" w:rsidRDefault="00DC1F40" w:rsidP="000F4D9D">
            <w:pPr>
              <w:tabs>
                <w:tab w:val="left" w:pos="559"/>
                <w:tab w:val="center" w:pos="671"/>
              </w:tabs>
              <w:rPr>
                <w:b/>
                <w:sz w:val="20"/>
                <w:szCs w:val="20"/>
              </w:rPr>
            </w:pPr>
            <w:r w:rsidRPr="003D4C11">
              <w:rPr>
                <w:b/>
                <w:sz w:val="20"/>
                <w:szCs w:val="20"/>
              </w:rPr>
              <w:t>1</w:t>
            </w: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1.1</w:t>
            </w:r>
          </w:p>
        </w:tc>
        <w:tc>
          <w:tcPr>
            <w:tcW w:w="7938" w:type="dxa"/>
            <w:shd w:val="clear" w:color="auto" w:fill="auto"/>
            <w:noWrap/>
          </w:tcPr>
          <w:p w:rsidR="00DC1F40" w:rsidRPr="003D4C11" w:rsidRDefault="00DC1F40" w:rsidP="000F4D9D">
            <w:pPr>
              <w:rPr>
                <w:b/>
                <w:sz w:val="20"/>
                <w:szCs w:val="20"/>
              </w:rPr>
            </w:pPr>
            <w:r w:rsidRPr="003D4C11">
              <w:rPr>
                <w:sz w:val="20"/>
                <w:szCs w:val="20"/>
              </w:rPr>
              <w:t>Высота в юнитах, U</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не более 1</w:t>
            </w: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1.2</w:t>
            </w:r>
          </w:p>
        </w:tc>
        <w:tc>
          <w:tcPr>
            <w:tcW w:w="7938" w:type="dxa"/>
            <w:shd w:val="clear" w:color="auto" w:fill="auto"/>
            <w:noWrap/>
          </w:tcPr>
          <w:p w:rsidR="00DC1F40" w:rsidRPr="003D4C11" w:rsidRDefault="00DC1F40" w:rsidP="000F4D9D">
            <w:pPr>
              <w:rPr>
                <w:sz w:val="20"/>
                <w:szCs w:val="20"/>
              </w:rPr>
            </w:pPr>
            <w:r w:rsidRPr="003D4C11">
              <w:rPr>
                <w:sz w:val="20"/>
                <w:szCs w:val="20"/>
              </w:rPr>
              <w:t>Отсеки для установки жестких дисков форм-фактора 3,5 дюйма,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4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1.3</w:t>
            </w:r>
          </w:p>
        </w:tc>
        <w:tc>
          <w:tcPr>
            <w:tcW w:w="7938" w:type="dxa"/>
            <w:shd w:val="clear" w:color="auto" w:fill="auto"/>
            <w:noWrap/>
          </w:tcPr>
          <w:p w:rsidR="00DC1F40" w:rsidRPr="003D4C11" w:rsidRDefault="00DC1F40" w:rsidP="000F4D9D">
            <w:pPr>
              <w:rPr>
                <w:sz w:val="20"/>
                <w:szCs w:val="20"/>
              </w:rPr>
            </w:pPr>
            <w:r w:rsidRPr="003D4C11">
              <w:rPr>
                <w:sz w:val="20"/>
                <w:szCs w:val="20"/>
              </w:rPr>
              <w:t>функцией "горячей" замены</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1.4</w:t>
            </w:r>
          </w:p>
          <w:p w:rsidR="00DC1F40" w:rsidRPr="003D4C11" w:rsidRDefault="00DC1F40" w:rsidP="000F4D9D">
            <w:pPr>
              <w:rPr>
                <w:sz w:val="20"/>
                <w:szCs w:val="20"/>
              </w:rPr>
            </w:pPr>
          </w:p>
        </w:tc>
        <w:tc>
          <w:tcPr>
            <w:tcW w:w="7938" w:type="dxa"/>
            <w:shd w:val="clear" w:color="auto" w:fill="auto"/>
            <w:noWrap/>
          </w:tcPr>
          <w:p w:rsidR="00DC1F40" w:rsidRPr="003D4C11" w:rsidRDefault="00DC1F40" w:rsidP="000F4D9D">
            <w:pPr>
              <w:rPr>
                <w:sz w:val="20"/>
                <w:szCs w:val="20"/>
              </w:rPr>
            </w:pPr>
            <w:r w:rsidRPr="003D4C11">
              <w:rPr>
                <w:sz w:val="20"/>
                <w:szCs w:val="20"/>
              </w:rPr>
              <w:t xml:space="preserve">Блок питания мощность, </w:t>
            </w:r>
            <w:proofErr w:type="gramStart"/>
            <w:r w:rsidRPr="003D4C11">
              <w:rPr>
                <w:sz w:val="20"/>
                <w:szCs w:val="20"/>
              </w:rPr>
              <w:t>Вт</w:t>
            </w:r>
            <w:proofErr w:type="gramEnd"/>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w:t>
            </w:r>
            <w:r>
              <w:rPr>
                <w:sz w:val="20"/>
                <w:szCs w:val="20"/>
              </w:rPr>
              <w:t>менее</w:t>
            </w:r>
            <w:r w:rsidRPr="003D4C11">
              <w:rPr>
                <w:sz w:val="20"/>
                <w:szCs w:val="20"/>
              </w:rPr>
              <w:t xml:space="preserve"> </w:t>
            </w:r>
            <w:r>
              <w:rPr>
                <w:sz w:val="20"/>
                <w:szCs w:val="20"/>
              </w:rPr>
              <w:t>800</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1.5</w:t>
            </w:r>
          </w:p>
        </w:tc>
        <w:tc>
          <w:tcPr>
            <w:tcW w:w="7938" w:type="dxa"/>
            <w:shd w:val="clear" w:color="auto" w:fill="auto"/>
            <w:noWrap/>
          </w:tcPr>
          <w:p w:rsidR="00DC1F40" w:rsidRPr="003D4C11" w:rsidRDefault="00DC1F40" w:rsidP="000F4D9D">
            <w:pPr>
              <w:rPr>
                <w:sz w:val="20"/>
                <w:szCs w:val="20"/>
              </w:rPr>
            </w:pPr>
            <w:r w:rsidRPr="003D4C11">
              <w:rPr>
                <w:sz w:val="20"/>
                <w:szCs w:val="20"/>
              </w:rPr>
              <w:t xml:space="preserve">Количество блоков питания, </w:t>
            </w:r>
            <w:proofErr w:type="spellStart"/>
            <w:proofErr w:type="gramStart"/>
            <w:r w:rsidRPr="003D4C11">
              <w:rPr>
                <w:sz w:val="20"/>
                <w:szCs w:val="20"/>
              </w:rPr>
              <w:t>шт</w:t>
            </w:r>
            <w:proofErr w:type="spellEnd"/>
            <w:proofErr w:type="gramEnd"/>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не менее 2</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1.6</w:t>
            </w:r>
          </w:p>
        </w:tc>
        <w:tc>
          <w:tcPr>
            <w:tcW w:w="7938" w:type="dxa"/>
            <w:shd w:val="clear" w:color="auto" w:fill="auto"/>
            <w:noWrap/>
          </w:tcPr>
          <w:p w:rsidR="00DC1F40" w:rsidRPr="003D4C11" w:rsidRDefault="00DC1F40" w:rsidP="000F4D9D">
            <w:pPr>
              <w:rPr>
                <w:sz w:val="20"/>
                <w:szCs w:val="20"/>
              </w:rPr>
            </w:pPr>
            <w:r w:rsidRPr="003D4C11">
              <w:rPr>
                <w:sz w:val="20"/>
                <w:szCs w:val="20"/>
              </w:rPr>
              <w:t>Максимальн</w:t>
            </w:r>
            <w:r w:rsidRPr="003C1E52">
              <w:rPr>
                <w:sz w:val="20"/>
                <w:szCs w:val="20"/>
              </w:rPr>
              <w:t>ая</w:t>
            </w:r>
            <w:r w:rsidRPr="003D4C11">
              <w:rPr>
                <w:sz w:val="20"/>
                <w:szCs w:val="20"/>
              </w:rPr>
              <w:t xml:space="preserve"> мощность устанавливаемых блоков питания, </w:t>
            </w:r>
            <w:proofErr w:type="gramStart"/>
            <w:r w:rsidRPr="003D4C11">
              <w:rPr>
                <w:sz w:val="20"/>
                <w:szCs w:val="20"/>
              </w:rPr>
              <w:t>Вт</w:t>
            </w:r>
            <w:proofErr w:type="gramEnd"/>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1300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1.7</w:t>
            </w:r>
          </w:p>
        </w:tc>
        <w:tc>
          <w:tcPr>
            <w:tcW w:w="7938" w:type="dxa"/>
            <w:shd w:val="clear" w:color="auto" w:fill="auto"/>
            <w:noWrap/>
          </w:tcPr>
          <w:p w:rsidR="00DC1F40" w:rsidRPr="003D4C11" w:rsidRDefault="00DC1F40" w:rsidP="000F4D9D">
            <w:pPr>
              <w:rPr>
                <w:sz w:val="20"/>
                <w:szCs w:val="20"/>
              </w:rPr>
            </w:pPr>
            <w:r w:rsidRPr="003D4C11">
              <w:rPr>
                <w:sz w:val="20"/>
                <w:szCs w:val="20"/>
              </w:rPr>
              <w:t>Вентиляторы охлаждения внутри корпуса,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4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1.8</w:t>
            </w:r>
          </w:p>
        </w:tc>
        <w:tc>
          <w:tcPr>
            <w:tcW w:w="7938" w:type="dxa"/>
            <w:shd w:val="clear" w:color="auto" w:fill="auto"/>
            <w:noWrap/>
          </w:tcPr>
          <w:p w:rsidR="00DC1F40" w:rsidRPr="003D4C11" w:rsidRDefault="00DC1F40" w:rsidP="000F4D9D">
            <w:pPr>
              <w:rPr>
                <w:sz w:val="20"/>
                <w:szCs w:val="20"/>
              </w:rPr>
            </w:pPr>
            <w:r w:rsidRPr="003D4C11">
              <w:rPr>
                <w:sz w:val="20"/>
                <w:szCs w:val="20"/>
              </w:rPr>
              <w:t>Интерфейсы на передней панели</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1.9</w:t>
            </w:r>
          </w:p>
        </w:tc>
        <w:tc>
          <w:tcPr>
            <w:tcW w:w="7938" w:type="dxa"/>
            <w:shd w:val="clear" w:color="auto" w:fill="auto"/>
            <w:noWrap/>
          </w:tcPr>
          <w:p w:rsidR="00DC1F40" w:rsidRPr="003D4C11" w:rsidRDefault="00DC1F40" w:rsidP="000F4D9D">
            <w:pPr>
              <w:rPr>
                <w:sz w:val="20"/>
                <w:szCs w:val="20"/>
              </w:rPr>
            </w:pPr>
            <w:r w:rsidRPr="003C1E52">
              <w:rPr>
                <w:sz w:val="20"/>
                <w:szCs w:val="20"/>
              </w:rPr>
              <w:t>Порт</w:t>
            </w:r>
            <w:r w:rsidRPr="003D4C11">
              <w:rPr>
                <w:sz w:val="20"/>
                <w:szCs w:val="20"/>
              </w:rPr>
              <w:t xml:space="preserve"> USB версия не ниже 2.0,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2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1.10</w:t>
            </w:r>
          </w:p>
        </w:tc>
        <w:tc>
          <w:tcPr>
            <w:tcW w:w="7938" w:type="dxa"/>
            <w:shd w:val="clear" w:color="auto" w:fill="auto"/>
            <w:noWrap/>
          </w:tcPr>
          <w:p w:rsidR="00DC1F40" w:rsidRPr="003D4C11" w:rsidRDefault="00DC1F40" w:rsidP="000F4D9D">
            <w:pPr>
              <w:rPr>
                <w:sz w:val="20"/>
                <w:szCs w:val="20"/>
              </w:rPr>
            </w:pPr>
            <w:r w:rsidRPr="003C1E52">
              <w:rPr>
                <w:sz w:val="20"/>
                <w:szCs w:val="20"/>
              </w:rPr>
              <w:t>Порт</w:t>
            </w:r>
            <w:r>
              <w:rPr>
                <w:sz w:val="20"/>
                <w:szCs w:val="20"/>
              </w:rPr>
              <w:t xml:space="preserve"> </w:t>
            </w:r>
            <w:r w:rsidRPr="003D4C11">
              <w:rPr>
                <w:sz w:val="20"/>
                <w:szCs w:val="20"/>
                <w:lang w:val="en-US"/>
              </w:rPr>
              <w:t>COM</w:t>
            </w:r>
            <w:r w:rsidRPr="003D4C11">
              <w:rPr>
                <w:sz w:val="20"/>
                <w:szCs w:val="20"/>
              </w:rPr>
              <w:t>,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w:t>
            </w:r>
            <w:r w:rsidRPr="003D4C11">
              <w:rPr>
                <w:sz w:val="20"/>
                <w:szCs w:val="20"/>
                <w:lang w:val="en-US"/>
              </w:rPr>
              <w:t>1</w:t>
            </w:r>
            <w:r w:rsidRPr="003D4C11">
              <w:rPr>
                <w:sz w:val="20"/>
                <w:szCs w:val="20"/>
              </w:rPr>
              <w:t>1</w:t>
            </w:r>
          </w:p>
        </w:tc>
        <w:tc>
          <w:tcPr>
            <w:tcW w:w="7938" w:type="dxa"/>
            <w:shd w:val="clear" w:color="auto" w:fill="auto"/>
            <w:noWrap/>
          </w:tcPr>
          <w:p w:rsidR="00DC1F40" w:rsidRPr="003D4C11" w:rsidRDefault="00DC1F40" w:rsidP="000F4D9D">
            <w:pPr>
              <w:rPr>
                <w:sz w:val="20"/>
                <w:szCs w:val="20"/>
              </w:rPr>
            </w:pPr>
            <w:r w:rsidRPr="003D4C11">
              <w:rPr>
                <w:sz w:val="20"/>
                <w:szCs w:val="20"/>
              </w:rPr>
              <w:t>Возможность установки в Телекоммуникационный шкаф 19 дюймов</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1.</w:t>
            </w:r>
            <w:r w:rsidRPr="003D4C11">
              <w:rPr>
                <w:sz w:val="20"/>
                <w:szCs w:val="20"/>
                <w:lang w:val="en-US"/>
              </w:rPr>
              <w:t>1</w:t>
            </w:r>
            <w:r w:rsidRPr="003D4C11">
              <w:rPr>
                <w:sz w:val="20"/>
                <w:szCs w:val="20"/>
              </w:rPr>
              <w:t>2</w:t>
            </w:r>
          </w:p>
        </w:tc>
        <w:tc>
          <w:tcPr>
            <w:tcW w:w="7938" w:type="dxa"/>
            <w:shd w:val="clear" w:color="auto" w:fill="auto"/>
            <w:noWrap/>
          </w:tcPr>
          <w:p w:rsidR="00DC1F40" w:rsidRPr="003D4C11" w:rsidRDefault="00DC1F40" w:rsidP="000F4D9D">
            <w:pPr>
              <w:rPr>
                <w:sz w:val="20"/>
                <w:szCs w:val="20"/>
              </w:rPr>
            </w:pPr>
            <w:r w:rsidRPr="003D4C11">
              <w:rPr>
                <w:sz w:val="20"/>
                <w:szCs w:val="20"/>
              </w:rPr>
              <w:t>Крепления для монтажа в телекоммуникационный шкаф 19 дюймов</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lang w:val="en-US"/>
              </w:rPr>
            </w:pPr>
          </w:p>
        </w:tc>
        <w:tc>
          <w:tcPr>
            <w:tcW w:w="7938" w:type="dxa"/>
            <w:shd w:val="clear" w:color="auto" w:fill="auto"/>
            <w:noWrap/>
          </w:tcPr>
          <w:p w:rsidR="00DC1F40" w:rsidRPr="003D4C11" w:rsidRDefault="00DC1F40" w:rsidP="000F4D9D">
            <w:pPr>
              <w:rPr>
                <w:sz w:val="20"/>
                <w:szCs w:val="20"/>
              </w:rPr>
            </w:pPr>
            <w:r w:rsidRPr="00BB65BC">
              <w:rPr>
                <w:sz w:val="20"/>
                <w:szCs w:val="20"/>
              </w:rPr>
              <w:t>Минимальное количество отсеков для жестких дисков SATA/SAS с функцией "горячей" замены</w:t>
            </w:r>
            <w:proofErr w:type="gramStart"/>
            <w:r w:rsidRPr="00BB65BC">
              <w:rPr>
                <w:sz w:val="20"/>
                <w:szCs w:val="20"/>
              </w:rPr>
              <w:t xml:space="preserve"> </w:t>
            </w:r>
            <w:r>
              <w:rPr>
                <w:sz w:val="20"/>
                <w:szCs w:val="20"/>
              </w:rPr>
              <w:t>,</w:t>
            </w:r>
            <w:proofErr w:type="gramEnd"/>
            <w:r>
              <w:rPr>
                <w:sz w:val="20"/>
                <w:szCs w:val="20"/>
              </w:rPr>
              <w:t xml:space="preserve"> </w:t>
            </w:r>
            <w:proofErr w:type="spellStart"/>
            <w:r>
              <w:rPr>
                <w:sz w:val="20"/>
                <w:szCs w:val="20"/>
              </w:rPr>
              <w:t>шт</w:t>
            </w:r>
            <w:proofErr w:type="spellEnd"/>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Pr>
                <w:sz w:val="20"/>
                <w:szCs w:val="20"/>
              </w:rPr>
              <w:t>Не менее 8</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BB65BC" w:rsidRDefault="00DC1F40" w:rsidP="000F4D9D">
            <w:pPr>
              <w:rPr>
                <w:sz w:val="20"/>
                <w:szCs w:val="20"/>
              </w:rPr>
            </w:pPr>
          </w:p>
        </w:tc>
        <w:tc>
          <w:tcPr>
            <w:tcW w:w="7938" w:type="dxa"/>
            <w:shd w:val="clear" w:color="auto" w:fill="auto"/>
            <w:noWrap/>
          </w:tcPr>
          <w:p w:rsidR="00DC1F40" w:rsidRPr="003D4C11" w:rsidRDefault="00DC1F40" w:rsidP="000F4D9D">
            <w:pPr>
              <w:tabs>
                <w:tab w:val="left" w:pos="2843"/>
              </w:tabs>
              <w:rPr>
                <w:sz w:val="20"/>
                <w:szCs w:val="20"/>
              </w:rPr>
            </w:pPr>
            <w:r w:rsidRPr="00BB65BC">
              <w:rPr>
                <w:sz w:val="20"/>
                <w:szCs w:val="20"/>
              </w:rPr>
              <w:t>Возможность установки двух доп</w:t>
            </w:r>
            <w:r>
              <w:rPr>
                <w:sz w:val="20"/>
                <w:szCs w:val="20"/>
              </w:rPr>
              <w:t xml:space="preserve">олнительных внутренних SSD 2.5", </w:t>
            </w:r>
            <w:proofErr w:type="spellStart"/>
            <w:proofErr w:type="gramStart"/>
            <w:r>
              <w:rPr>
                <w:sz w:val="20"/>
                <w:szCs w:val="20"/>
              </w:rPr>
              <w:t>шт</w:t>
            </w:r>
            <w:proofErr w:type="spellEnd"/>
            <w:proofErr w:type="gramEnd"/>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не менее 2</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b/>
                <w:sz w:val="20"/>
                <w:szCs w:val="20"/>
              </w:rPr>
            </w:pPr>
            <w:r w:rsidRPr="003D4C11">
              <w:rPr>
                <w:b/>
                <w:sz w:val="20"/>
                <w:szCs w:val="20"/>
              </w:rPr>
              <w:t>2</w:t>
            </w:r>
          </w:p>
        </w:tc>
        <w:tc>
          <w:tcPr>
            <w:tcW w:w="7938" w:type="dxa"/>
            <w:shd w:val="clear" w:color="auto" w:fill="auto"/>
            <w:noWrap/>
          </w:tcPr>
          <w:p w:rsidR="00DC1F40" w:rsidRPr="003D4C11" w:rsidRDefault="00DC1F40" w:rsidP="000F4D9D">
            <w:pPr>
              <w:rPr>
                <w:sz w:val="20"/>
                <w:szCs w:val="20"/>
              </w:rPr>
            </w:pPr>
            <w:r w:rsidRPr="003D4C11">
              <w:rPr>
                <w:b/>
                <w:sz w:val="20"/>
                <w:szCs w:val="20"/>
              </w:rPr>
              <w:t>Системная «материнская» плата</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2.1</w:t>
            </w:r>
          </w:p>
        </w:tc>
        <w:tc>
          <w:tcPr>
            <w:tcW w:w="7938" w:type="dxa"/>
            <w:shd w:val="clear" w:color="auto" w:fill="auto"/>
            <w:noWrap/>
          </w:tcPr>
          <w:p w:rsidR="00DC1F40" w:rsidRPr="003D4C11" w:rsidRDefault="00DC1F40" w:rsidP="000F4D9D">
            <w:pPr>
              <w:rPr>
                <w:b/>
                <w:sz w:val="20"/>
                <w:szCs w:val="20"/>
              </w:rPr>
            </w:pPr>
            <w:r w:rsidRPr="003D4C11">
              <w:rPr>
                <w:sz w:val="20"/>
                <w:szCs w:val="20"/>
              </w:rPr>
              <w:t xml:space="preserve">Гнездо процессора </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2.2</w:t>
            </w:r>
          </w:p>
        </w:tc>
        <w:tc>
          <w:tcPr>
            <w:tcW w:w="7938" w:type="dxa"/>
            <w:shd w:val="clear" w:color="auto" w:fill="auto"/>
            <w:noWrap/>
          </w:tcPr>
          <w:p w:rsidR="00DC1F40" w:rsidRPr="003D4C11" w:rsidRDefault="00DC1F40" w:rsidP="000F4D9D">
            <w:pPr>
              <w:rPr>
                <w:sz w:val="20"/>
                <w:szCs w:val="20"/>
              </w:rPr>
            </w:pPr>
            <w:r w:rsidRPr="003D4C11">
              <w:rPr>
                <w:sz w:val="20"/>
                <w:szCs w:val="20"/>
              </w:rPr>
              <w:t>Количество устанавливаемых процессоров,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2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sidRPr="003D4C11">
              <w:rPr>
                <w:sz w:val="20"/>
                <w:szCs w:val="20"/>
              </w:rPr>
              <w:t>2.</w:t>
            </w:r>
            <w:r>
              <w:rPr>
                <w:sz w:val="20"/>
                <w:szCs w:val="20"/>
                <w:lang w:val="en-US"/>
              </w:rPr>
              <w:t>3</w:t>
            </w:r>
          </w:p>
        </w:tc>
        <w:tc>
          <w:tcPr>
            <w:tcW w:w="7938" w:type="dxa"/>
            <w:shd w:val="clear" w:color="auto" w:fill="auto"/>
            <w:noWrap/>
          </w:tcPr>
          <w:p w:rsidR="00DC1F40" w:rsidRPr="003D4C11" w:rsidRDefault="00DC1F40" w:rsidP="000F4D9D">
            <w:pPr>
              <w:rPr>
                <w:sz w:val="20"/>
                <w:szCs w:val="20"/>
              </w:rPr>
            </w:pPr>
            <w:r w:rsidRPr="003D4C11">
              <w:rPr>
                <w:sz w:val="20"/>
                <w:szCs w:val="20"/>
              </w:rPr>
              <w:t xml:space="preserve">Поддержка оперативной памяти  ECC </w:t>
            </w:r>
            <w:proofErr w:type="spellStart"/>
            <w:r w:rsidRPr="003D4C11">
              <w:rPr>
                <w:sz w:val="20"/>
                <w:szCs w:val="20"/>
              </w:rPr>
              <w:t>Registered</w:t>
            </w:r>
            <w:proofErr w:type="spellEnd"/>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sidRPr="003D4C11">
              <w:rPr>
                <w:sz w:val="20"/>
                <w:szCs w:val="20"/>
              </w:rPr>
              <w:t>2.3</w:t>
            </w:r>
            <w:r>
              <w:rPr>
                <w:sz w:val="20"/>
                <w:szCs w:val="20"/>
                <w:lang w:val="en-US"/>
              </w:rPr>
              <w:t>.1</w:t>
            </w:r>
          </w:p>
        </w:tc>
        <w:tc>
          <w:tcPr>
            <w:tcW w:w="7938" w:type="dxa"/>
            <w:shd w:val="clear" w:color="auto" w:fill="auto"/>
            <w:noWrap/>
          </w:tcPr>
          <w:p w:rsidR="00DC1F40" w:rsidRPr="003D4C11" w:rsidRDefault="00DC1F40" w:rsidP="000F4D9D">
            <w:pPr>
              <w:rPr>
                <w:sz w:val="20"/>
                <w:szCs w:val="20"/>
              </w:rPr>
            </w:pPr>
            <w:r w:rsidRPr="003D4C11">
              <w:rPr>
                <w:sz w:val="20"/>
                <w:szCs w:val="20"/>
              </w:rPr>
              <w:t>Максимальная поддерживаемая эффективная частота оперативной памяти, МГц</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не менее 2</w:t>
            </w:r>
            <w:r>
              <w:rPr>
                <w:sz w:val="20"/>
                <w:szCs w:val="20"/>
              </w:rPr>
              <w:t>400</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2.4</w:t>
            </w:r>
          </w:p>
        </w:tc>
        <w:tc>
          <w:tcPr>
            <w:tcW w:w="7938" w:type="dxa"/>
            <w:shd w:val="clear" w:color="auto" w:fill="auto"/>
            <w:noWrap/>
          </w:tcPr>
          <w:p w:rsidR="00DC1F40" w:rsidRPr="003D4C11" w:rsidRDefault="00DC1F40" w:rsidP="000F4D9D">
            <w:pPr>
              <w:rPr>
                <w:sz w:val="20"/>
                <w:szCs w:val="20"/>
              </w:rPr>
            </w:pPr>
            <w:r w:rsidRPr="003D4C11">
              <w:rPr>
                <w:sz w:val="20"/>
                <w:szCs w:val="20"/>
              </w:rPr>
              <w:t>количество разъемов для оперативной памяти,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16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2.5</w:t>
            </w:r>
          </w:p>
        </w:tc>
        <w:tc>
          <w:tcPr>
            <w:tcW w:w="7938" w:type="dxa"/>
            <w:shd w:val="clear" w:color="auto" w:fill="auto"/>
            <w:noWrap/>
          </w:tcPr>
          <w:p w:rsidR="00DC1F40" w:rsidRPr="003D4C11" w:rsidRDefault="00DC1F40" w:rsidP="000F4D9D">
            <w:pPr>
              <w:rPr>
                <w:sz w:val="20"/>
                <w:szCs w:val="20"/>
              </w:rPr>
            </w:pPr>
            <w:r w:rsidRPr="003D4C11">
              <w:rPr>
                <w:sz w:val="20"/>
                <w:szCs w:val="20"/>
              </w:rPr>
              <w:t>максимальный поддерживаемый объем оперативной памяти, ГБ</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1024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2.6</w:t>
            </w:r>
          </w:p>
        </w:tc>
        <w:tc>
          <w:tcPr>
            <w:tcW w:w="7938" w:type="dxa"/>
            <w:shd w:val="clear" w:color="auto" w:fill="auto"/>
            <w:noWrap/>
          </w:tcPr>
          <w:p w:rsidR="00DC1F40" w:rsidRPr="003D4C11" w:rsidRDefault="00DC1F40" w:rsidP="000F4D9D">
            <w:pPr>
              <w:rPr>
                <w:sz w:val="20"/>
                <w:szCs w:val="20"/>
              </w:rPr>
            </w:pPr>
            <w:r w:rsidRPr="003D4C11">
              <w:rPr>
                <w:sz w:val="20"/>
                <w:szCs w:val="20"/>
              </w:rPr>
              <w:t>Сетевой контроллер</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2.7</w:t>
            </w:r>
          </w:p>
        </w:tc>
        <w:tc>
          <w:tcPr>
            <w:tcW w:w="7938" w:type="dxa"/>
            <w:shd w:val="clear" w:color="auto" w:fill="auto"/>
            <w:noWrap/>
          </w:tcPr>
          <w:p w:rsidR="00DC1F40" w:rsidRPr="003D4C11" w:rsidRDefault="00DC1F40" w:rsidP="000F4D9D">
            <w:pPr>
              <w:rPr>
                <w:sz w:val="20"/>
                <w:szCs w:val="20"/>
              </w:rPr>
            </w:pPr>
            <w:r w:rsidRPr="003D4C11">
              <w:rPr>
                <w:sz w:val="20"/>
                <w:szCs w:val="20"/>
              </w:rPr>
              <w:t>максимальная поддерживаемая скорость передачи данных, Мбит/</w:t>
            </w:r>
            <w:proofErr w:type="gramStart"/>
            <w:r w:rsidRPr="003D4C11">
              <w:rPr>
                <w:sz w:val="20"/>
                <w:szCs w:val="20"/>
              </w:rPr>
              <w:t>с</w:t>
            </w:r>
            <w:proofErr w:type="gramEnd"/>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1000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2.8</w:t>
            </w:r>
          </w:p>
        </w:tc>
        <w:tc>
          <w:tcPr>
            <w:tcW w:w="7938" w:type="dxa"/>
            <w:shd w:val="clear" w:color="auto" w:fill="auto"/>
            <w:noWrap/>
          </w:tcPr>
          <w:p w:rsidR="00DC1F40" w:rsidRPr="003D4C11" w:rsidRDefault="00DC1F40" w:rsidP="000F4D9D">
            <w:pPr>
              <w:rPr>
                <w:sz w:val="20"/>
                <w:szCs w:val="20"/>
              </w:rPr>
            </w:pPr>
            <w:r w:rsidRPr="003D4C11">
              <w:rPr>
                <w:sz w:val="20"/>
                <w:szCs w:val="20"/>
              </w:rPr>
              <w:t>количество интерфейсов RJ-45,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Pr>
                <w:sz w:val="20"/>
                <w:szCs w:val="20"/>
              </w:rPr>
              <w:t>4</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lang w:val="en-US"/>
              </w:rPr>
            </w:pPr>
          </w:p>
        </w:tc>
        <w:tc>
          <w:tcPr>
            <w:tcW w:w="7938" w:type="dxa"/>
            <w:shd w:val="clear" w:color="auto" w:fill="auto"/>
            <w:noWrap/>
          </w:tcPr>
          <w:p w:rsidR="00DC1F40" w:rsidRPr="003D4C11" w:rsidRDefault="00DC1F40" w:rsidP="000F4D9D">
            <w:pPr>
              <w:rPr>
                <w:sz w:val="20"/>
                <w:szCs w:val="20"/>
              </w:rPr>
            </w:pPr>
            <w:r w:rsidRPr="00BB65BC">
              <w:rPr>
                <w:sz w:val="20"/>
                <w:szCs w:val="20"/>
              </w:rPr>
              <w:t>Встроенный контроллер удаленного управления, с поддержкой IPMI 2.0 и выделенным сетевым портом, поддерживающий режим виртуального привода и с поддержкой KVM-</w:t>
            </w:r>
            <w:proofErr w:type="spellStart"/>
            <w:r w:rsidRPr="00BB65BC">
              <w:rPr>
                <w:sz w:val="20"/>
                <w:szCs w:val="20"/>
              </w:rPr>
              <w:t>over</w:t>
            </w:r>
            <w:proofErr w:type="spellEnd"/>
            <w:r w:rsidRPr="00BB65BC">
              <w:rPr>
                <w:sz w:val="20"/>
                <w:szCs w:val="20"/>
              </w:rPr>
              <w:t xml:space="preserve"> LAN;</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2.9</w:t>
            </w:r>
          </w:p>
        </w:tc>
        <w:tc>
          <w:tcPr>
            <w:tcW w:w="7938" w:type="dxa"/>
            <w:shd w:val="clear" w:color="auto" w:fill="auto"/>
            <w:noWrap/>
          </w:tcPr>
          <w:p w:rsidR="00DC1F40" w:rsidRPr="003D4C11" w:rsidRDefault="00DC1F40" w:rsidP="000F4D9D">
            <w:pPr>
              <w:rPr>
                <w:sz w:val="20"/>
                <w:szCs w:val="20"/>
              </w:rPr>
            </w:pPr>
            <w:r w:rsidRPr="003D4C11">
              <w:rPr>
                <w:sz w:val="20"/>
                <w:szCs w:val="20"/>
              </w:rPr>
              <w:t>Слоты расширения</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2.10</w:t>
            </w:r>
          </w:p>
        </w:tc>
        <w:tc>
          <w:tcPr>
            <w:tcW w:w="7938" w:type="dxa"/>
            <w:shd w:val="clear" w:color="auto" w:fill="auto"/>
            <w:noWrap/>
          </w:tcPr>
          <w:p w:rsidR="00DC1F40" w:rsidRPr="003D4C11" w:rsidRDefault="00DC1F40" w:rsidP="000F4D9D">
            <w:pPr>
              <w:rPr>
                <w:sz w:val="20"/>
                <w:szCs w:val="20"/>
              </w:rPr>
            </w:pPr>
            <w:r w:rsidRPr="003D4C11">
              <w:rPr>
                <w:sz w:val="20"/>
                <w:szCs w:val="20"/>
              </w:rPr>
              <w:t>Слот PCI-Eх16,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sidRPr="003D4C11">
              <w:rPr>
                <w:sz w:val="20"/>
                <w:szCs w:val="20"/>
              </w:rPr>
              <w:t>2.11</w:t>
            </w:r>
          </w:p>
        </w:tc>
        <w:tc>
          <w:tcPr>
            <w:tcW w:w="7938" w:type="dxa"/>
            <w:shd w:val="clear" w:color="auto" w:fill="auto"/>
            <w:noWrap/>
          </w:tcPr>
          <w:p w:rsidR="00DC1F40" w:rsidRPr="003D4C11" w:rsidRDefault="00DC1F40" w:rsidP="000F4D9D">
            <w:pPr>
              <w:rPr>
                <w:sz w:val="20"/>
                <w:szCs w:val="20"/>
              </w:rPr>
            </w:pPr>
            <w:r w:rsidRPr="003D4C11">
              <w:rPr>
                <w:sz w:val="20"/>
                <w:szCs w:val="20"/>
              </w:rPr>
              <w:t>Интерфейсы задней панели</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lang w:val="en-US"/>
              </w:rPr>
            </w:pPr>
            <w:r>
              <w:rPr>
                <w:sz w:val="20"/>
                <w:szCs w:val="20"/>
                <w:lang w:val="en-US"/>
              </w:rPr>
              <w:t>2.12</w:t>
            </w:r>
          </w:p>
        </w:tc>
        <w:tc>
          <w:tcPr>
            <w:tcW w:w="7938" w:type="dxa"/>
            <w:shd w:val="clear" w:color="auto" w:fill="auto"/>
            <w:noWrap/>
          </w:tcPr>
          <w:p w:rsidR="00DC1F40" w:rsidRPr="003D4C11" w:rsidRDefault="00DC1F40" w:rsidP="000F4D9D">
            <w:pPr>
              <w:rPr>
                <w:sz w:val="20"/>
                <w:szCs w:val="20"/>
              </w:rPr>
            </w:pPr>
            <w:r>
              <w:rPr>
                <w:sz w:val="20"/>
                <w:szCs w:val="20"/>
              </w:rPr>
              <w:t>К</w:t>
            </w:r>
            <w:r w:rsidRPr="00BB65BC">
              <w:rPr>
                <w:sz w:val="20"/>
                <w:szCs w:val="20"/>
              </w:rPr>
              <w:t>аналов SATA с поддержкой RAID 0, 1, 10;</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BB65BC">
              <w:rPr>
                <w:sz w:val="20"/>
                <w:szCs w:val="20"/>
              </w:rPr>
              <w:t>не менее 8</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sidRPr="003D4C11">
              <w:rPr>
                <w:sz w:val="20"/>
                <w:szCs w:val="20"/>
              </w:rPr>
              <w:t>2.1</w:t>
            </w:r>
            <w:r>
              <w:rPr>
                <w:sz w:val="20"/>
                <w:szCs w:val="20"/>
                <w:lang w:val="en-US"/>
              </w:rPr>
              <w:t>3</w:t>
            </w:r>
          </w:p>
        </w:tc>
        <w:tc>
          <w:tcPr>
            <w:tcW w:w="7938" w:type="dxa"/>
            <w:shd w:val="clear" w:color="auto" w:fill="auto"/>
            <w:noWrap/>
          </w:tcPr>
          <w:p w:rsidR="00DC1F40" w:rsidRPr="003D4C11" w:rsidRDefault="00DC1F40" w:rsidP="000F4D9D">
            <w:pPr>
              <w:rPr>
                <w:sz w:val="20"/>
                <w:szCs w:val="20"/>
              </w:rPr>
            </w:pPr>
            <w:r w:rsidRPr="003C1E52">
              <w:rPr>
                <w:sz w:val="20"/>
                <w:szCs w:val="20"/>
              </w:rPr>
              <w:t>Порт</w:t>
            </w:r>
            <w:r w:rsidRPr="003D4C11">
              <w:rPr>
                <w:sz w:val="20"/>
                <w:szCs w:val="20"/>
              </w:rPr>
              <w:t xml:space="preserve"> USB,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Pr>
                <w:sz w:val="20"/>
                <w:szCs w:val="20"/>
              </w:rPr>
              <w:t>4</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sidRPr="003D4C11">
              <w:rPr>
                <w:sz w:val="20"/>
                <w:szCs w:val="20"/>
              </w:rPr>
              <w:t>2.1</w:t>
            </w:r>
            <w:r>
              <w:rPr>
                <w:sz w:val="20"/>
                <w:szCs w:val="20"/>
                <w:lang w:val="en-US"/>
              </w:rPr>
              <w:t>4</w:t>
            </w:r>
          </w:p>
        </w:tc>
        <w:tc>
          <w:tcPr>
            <w:tcW w:w="7938" w:type="dxa"/>
            <w:shd w:val="clear" w:color="auto" w:fill="auto"/>
            <w:noWrap/>
          </w:tcPr>
          <w:p w:rsidR="00DC1F40" w:rsidRPr="003D4C11" w:rsidRDefault="00DC1F40" w:rsidP="000F4D9D">
            <w:pPr>
              <w:rPr>
                <w:sz w:val="20"/>
                <w:szCs w:val="20"/>
              </w:rPr>
            </w:pPr>
            <w:r w:rsidRPr="003D4C11">
              <w:rPr>
                <w:sz w:val="20"/>
                <w:szCs w:val="20"/>
              </w:rPr>
              <w:t>версия USB</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Pr>
                <w:sz w:val="20"/>
                <w:szCs w:val="20"/>
              </w:rPr>
              <w:t>3</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sidRPr="003D4C11">
              <w:rPr>
                <w:sz w:val="20"/>
                <w:szCs w:val="20"/>
              </w:rPr>
              <w:t>2.1</w:t>
            </w:r>
            <w:r>
              <w:rPr>
                <w:sz w:val="20"/>
                <w:szCs w:val="20"/>
                <w:lang w:val="en-US"/>
              </w:rPr>
              <w:t>5</w:t>
            </w:r>
          </w:p>
        </w:tc>
        <w:tc>
          <w:tcPr>
            <w:tcW w:w="7938" w:type="dxa"/>
            <w:shd w:val="clear" w:color="auto" w:fill="auto"/>
            <w:noWrap/>
          </w:tcPr>
          <w:p w:rsidR="00DC1F40" w:rsidRPr="003D4C11" w:rsidRDefault="00DC1F40" w:rsidP="000F4D9D">
            <w:pPr>
              <w:rPr>
                <w:sz w:val="20"/>
                <w:szCs w:val="20"/>
              </w:rPr>
            </w:pPr>
            <w:r w:rsidRPr="003C1E52">
              <w:rPr>
                <w:sz w:val="20"/>
                <w:szCs w:val="20"/>
              </w:rPr>
              <w:t>Порт</w:t>
            </w:r>
            <w:r w:rsidRPr="003D4C11">
              <w:rPr>
                <w:sz w:val="20"/>
                <w:szCs w:val="20"/>
              </w:rPr>
              <w:t xml:space="preserve"> </w:t>
            </w:r>
            <w:r w:rsidRPr="003D4C11">
              <w:rPr>
                <w:sz w:val="20"/>
                <w:szCs w:val="20"/>
                <w:lang w:val="en-US"/>
              </w:rPr>
              <w:t>COM</w:t>
            </w:r>
            <w:r w:rsidRPr="003D4C11">
              <w:rPr>
                <w:sz w:val="20"/>
                <w:szCs w:val="20"/>
              </w:rPr>
              <w:t>,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sidRPr="003D4C11">
              <w:rPr>
                <w:sz w:val="20"/>
                <w:szCs w:val="20"/>
                <w:lang w:val="en-US"/>
              </w:rPr>
              <w:t>1</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rPr>
              <w:t>2.1</w:t>
            </w:r>
            <w:r>
              <w:rPr>
                <w:sz w:val="20"/>
                <w:szCs w:val="20"/>
                <w:lang w:val="en-US"/>
              </w:rPr>
              <w:t>6</w:t>
            </w:r>
          </w:p>
        </w:tc>
        <w:tc>
          <w:tcPr>
            <w:tcW w:w="7938" w:type="dxa"/>
            <w:shd w:val="clear" w:color="auto" w:fill="auto"/>
            <w:noWrap/>
          </w:tcPr>
          <w:p w:rsidR="00DC1F40" w:rsidRPr="003D4C11" w:rsidRDefault="00DC1F40" w:rsidP="000F4D9D">
            <w:pPr>
              <w:rPr>
                <w:sz w:val="20"/>
                <w:szCs w:val="20"/>
                <w:lang w:val="en-US"/>
              </w:rPr>
            </w:pPr>
            <w:r w:rsidRPr="003C1E52">
              <w:rPr>
                <w:sz w:val="20"/>
                <w:szCs w:val="20"/>
              </w:rPr>
              <w:t>Порт</w:t>
            </w:r>
            <w:r w:rsidRPr="003D4C11">
              <w:rPr>
                <w:sz w:val="20"/>
                <w:szCs w:val="20"/>
              </w:rPr>
              <w:t xml:space="preserve"> VGA,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Pr>
                <w:sz w:val="20"/>
                <w:szCs w:val="20"/>
              </w:rPr>
              <w:t>2</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rPr>
              <w:t>2.1</w:t>
            </w:r>
            <w:r>
              <w:rPr>
                <w:sz w:val="20"/>
                <w:szCs w:val="20"/>
                <w:lang w:val="en-US"/>
              </w:rPr>
              <w:t>7</w:t>
            </w:r>
          </w:p>
        </w:tc>
        <w:tc>
          <w:tcPr>
            <w:tcW w:w="7938" w:type="dxa"/>
            <w:shd w:val="clear" w:color="auto" w:fill="auto"/>
            <w:noWrap/>
          </w:tcPr>
          <w:p w:rsidR="00DC1F40" w:rsidRPr="003D4C11" w:rsidRDefault="00DC1F40" w:rsidP="000F4D9D">
            <w:pPr>
              <w:rPr>
                <w:sz w:val="20"/>
                <w:szCs w:val="20"/>
              </w:rPr>
            </w:pPr>
            <w:r w:rsidRPr="003C1E52">
              <w:rPr>
                <w:sz w:val="20"/>
                <w:szCs w:val="20"/>
              </w:rPr>
              <w:t>Порт</w:t>
            </w:r>
            <w:r w:rsidRPr="003D4C11">
              <w:rPr>
                <w:sz w:val="20"/>
                <w:szCs w:val="20"/>
              </w:rPr>
              <w:t xml:space="preserve"> RJ-45,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sidRPr="003D4C11">
              <w:rPr>
                <w:sz w:val="20"/>
                <w:szCs w:val="20"/>
                <w:lang w:val="en-US"/>
              </w:rPr>
              <w:t>3</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rPr>
              <w:t>2.1</w:t>
            </w:r>
            <w:r>
              <w:rPr>
                <w:sz w:val="20"/>
                <w:szCs w:val="20"/>
                <w:lang w:val="en-US"/>
              </w:rPr>
              <w:t>8</w:t>
            </w:r>
          </w:p>
        </w:tc>
        <w:tc>
          <w:tcPr>
            <w:tcW w:w="7938" w:type="dxa"/>
            <w:shd w:val="clear" w:color="auto" w:fill="auto"/>
            <w:noWrap/>
          </w:tcPr>
          <w:p w:rsidR="00DC1F40" w:rsidRPr="003D4C11" w:rsidRDefault="00DC1F40" w:rsidP="000F4D9D">
            <w:pPr>
              <w:rPr>
                <w:sz w:val="20"/>
                <w:szCs w:val="20"/>
              </w:rPr>
            </w:pPr>
            <w:r w:rsidRPr="003D4C11">
              <w:rPr>
                <w:sz w:val="20"/>
                <w:szCs w:val="20"/>
              </w:rPr>
              <w:t>Встроенный контроллер удаленного управления, с поддержкой IPMI 2.0 и выделенным сетевым портом, c поддержкой KVM-</w:t>
            </w:r>
            <w:proofErr w:type="spellStart"/>
            <w:r w:rsidRPr="003D4C11">
              <w:rPr>
                <w:sz w:val="20"/>
                <w:szCs w:val="20"/>
              </w:rPr>
              <w:t>over</w:t>
            </w:r>
            <w:proofErr w:type="spellEnd"/>
            <w:r w:rsidRPr="003D4C11">
              <w:rPr>
                <w:sz w:val="20"/>
                <w:szCs w:val="20"/>
              </w:rPr>
              <w:t xml:space="preserve"> LAN</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b/>
                <w:sz w:val="20"/>
                <w:szCs w:val="20"/>
                <w:lang w:val="en-US"/>
              </w:rPr>
            </w:pPr>
            <w:r>
              <w:rPr>
                <w:b/>
                <w:sz w:val="20"/>
                <w:szCs w:val="20"/>
                <w:lang w:val="en-US"/>
              </w:rPr>
              <w:t>3</w:t>
            </w:r>
          </w:p>
        </w:tc>
        <w:tc>
          <w:tcPr>
            <w:tcW w:w="7938" w:type="dxa"/>
            <w:shd w:val="clear" w:color="auto" w:fill="auto"/>
            <w:noWrap/>
          </w:tcPr>
          <w:p w:rsidR="00DC1F40" w:rsidRPr="003D4C11" w:rsidRDefault="00DC1F40" w:rsidP="000F4D9D">
            <w:pPr>
              <w:rPr>
                <w:b/>
                <w:sz w:val="20"/>
                <w:szCs w:val="20"/>
              </w:rPr>
            </w:pPr>
            <w:r w:rsidRPr="003D4C11">
              <w:rPr>
                <w:b/>
                <w:sz w:val="20"/>
                <w:szCs w:val="20"/>
              </w:rPr>
              <w:t>Процессор</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3</w:t>
            </w:r>
            <w:r w:rsidRPr="003D4C11">
              <w:rPr>
                <w:sz w:val="20"/>
                <w:szCs w:val="20"/>
              </w:rPr>
              <w:t>.1</w:t>
            </w:r>
          </w:p>
        </w:tc>
        <w:tc>
          <w:tcPr>
            <w:tcW w:w="7938" w:type="dxa"/>
            <w:shd w:val="clear" w:color="auto" w:fill="auto"/>
            <w:noWrap/>
          </w:tcPr>
          <w:p w:rsidR="00DC1F40" w:rsidRPr="003D4C11" w:rsidRDefault="00DC1F40" w:rsidP="000F4D9D">
            <w:pPr>
              <w:rPr>
                <w:b/>
                <w:sz w:val="20"/>
                <w:szCs w:val="20"/>
              </w:rPr>
            </w:pPr>
            <w:r w:rsidRPr="003D4C11">
              <w:rPr>
                <w:sz w:val="20"/>
                <w:szCs w:val="20"/>
              </w:rPr>
              <w:t>Количество ядер процессора</w:t>
            </w:r>
            <w:r w:rsidRPr="003D4C11">
              <w:rPr>
                <w:sz w:val="20"/>
                <w:szCs w:val="20"/>
                <w:lang w:val="en-US"/>
              </w:rPr>
              <w:t>,</w:t>
            </w:r>
            <w:r w:rsidRPr="003D4C11">
              <w:rPr>
                <w:sz w:val="20"/>
                <w:szCs w:val="20"/>
              </w:rPr>
              <w:t xml:space="preserve">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Pr>
                <w:sz w:val="20"/>
                <w:szCs w:val="20"/>
              </w:rPr>
              <w:t>8</w:t>
            </w:r>
            <w:r w:rsidRPr="003D4C11">
              <w:rPr>
                <w:sz w:val="20"/>
                <w:szCs w:val="20"/>
              </w:rPr>
              <w:t xml:space="preserve">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3</w:t>
            </w:r>
            <w:r w:rsidRPr="003D4C11">
              <w:rPr>
                <w:sz w:val="20"/>
                <w:szCs w:val="20"/>
              </w:rPr>
              <w:t>.2</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 xml:space="preserve">Кэш, </w:t>
            </w:r>
            <w:proofErr w:type="spellStart"/>
            <w:r w:rsidRPr="003D4C11">
              <w:rPr>
                <w:sz w:val="20"/>
                <w:szCs w:val="20"/>
              </w:rPr>
              <w:t>Mb</w:t>
            </w:r>
            <w:proofErr w:type="spellEnd"/>
            <w:r w:rsidRPr="003D4C11">
              <w:rPr>
                <w:sz w:val="20"/>
                <w:szCs w:val="20"/>
              </w:rPr>
              <w:t>;</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Pr>
                <w:sz w:val="20"/>
                <w:szCs w:val="20"/>
              </w:rPr>
              <w:t>20</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3</w:t>
            </w:r>
            <w:r w:rsidRPr="003D4C11">
              <w:rPr>
                <w:sz w:val="20"/>
                <w:szCs w:val="20"/>
              </w:rPr>
              <w:t>.3</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Номинальная тактовая частота, ГГц</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не менее 2,</w:t>
            </w:r>
            <w:r>
              <w:rPr>
                <w:sz w:val="20"/>
                <w:szCs w:val="20"/>
              </w:rPr>
              <w:t>1</w:t>
            </w:r>
            <w:r w:rsidRPr="003D4C11">
              <w:rPr>
                <w:sz w:val="20"/>
                <w:szCs w:val="20"/>
              </w:rPr>
              <w:t xml:space="preserve">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3</w:t>
            </w:r>
            <w:r w:rsidRPr="003D4C11">
              <w:rPr>
                <w:sz w:val="20"/>
                <w:szCs w:val="20"/>
              </w:rPr>
              <w:t>.4</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Тех. Процесс</w:t>
            </w:r>
            <w:r w:rsidRPr="003D4C11">
              <w:rPr>
                <w:sz w:val="20"/>
                <w:szCs w:val="20"/>
                <w:lang w:val="en-US"/>
              </w:rPr>
              <w:t xml:space="preserve">, </w:t>
            </w:r>
            <w:proofErr w:type="spellStart"/>
            <w:r w:rsidRPr="003D4C11">
              <w:rPr>
                <w:sz w:val="20"/>
                <w:szCs w:val="20"/>
              </w:rPr>
              <w:t>нм</w:t>
            </w:r>
            <w:proofErr w:type="spellEnd"/>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более </w:t>
            </w:r>
            <w:r>
              <w:rPr>
                <w:sz w:val="20"/>
                <w:szCs w:val="20"/>
              </w:rPr>
              <w:t>14</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b/>
                <w:sz w:val="20"/>
                <w:szCs w:val="20"/>
                <w:lang w:val="en-US"/>
              </w:rPr>
            </w:pPr>
            <w:r>
              <w:rPr>
                <w:b/>
                <w:sz w:val="20"/>
                <w:szCs w:val="20"/>
                <w:lang w:val="en-US"/>
              </w:rPr>
              <w:t>4</w:t>
            </w:r>
          </w:p>
        </w:tc>
        <w:tc>
          <w:tcPr>
            <w:tcW w:w="7938" w:type="dxa"/>
            <w:shd w:val="clear" w:color="auto" w:fill="auto"/>
            <w:noWrap/>
          </w:tcPr>
          <w:p w:rsidR="00DC1F40" w:rsidRPr="003D4C11" w:rsidRDefault="00DC1F40" w:rsidP="000F4D9D">
            <w:pPr>
              <w:rPr>
                <w:sz w:val="20"/>
                <w:szCs w:val="20"/>
              </w:rPr>
            </w:pPr>
            <w:r w:rsidRPr="003D4C11">
              <w:rPr>
                <w:b/>
                <w:sz w:val="20"/>
                <w:szCs w:val="20"/>
              </w:rPr>
              <w:t>Оперативная память DDR4</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4</w:t>
            </w:r>
            <w:r w:rsidRPr="003D4C11">
              <w:rPr>
                <w:sz w:val="20"/>
                <w:szCs w:val="20"/>
              </w:rPr>
              <w:t>.1</w:t>
            </w:r>
          </w:p>
        </w:tc>
        <w:tc>
          <w:tcPr>
            <w:tcW w:w="7938" w:type="dxa"/>
            <w:shd w:val="clear" w:color="auto" w:fill="auto"/>
            <w:noWrap/>
          </w:tcPr>
          <w:p w:rsidR="00DC1F40" w:rsidRPr="003D4C11" w:rsidRDefault="00DC1F40" w:rsidP="000F4D9D">
            <w:pPr>
              <w:rPr>
                <w:b/>
                <w:sz w:val="20"/>
                <w:szCs w:val="20"/>
                <w:lang w:val="en-US"/>
              </w:rPr>
            </w:pPr>
            <w:r w:rsidRPr="003D4C11">
              <w:rPr>
                <w:sz w:val="20"/>
                <w:szCs w:val="20"/>
              </w:rPr>
              <w:t>Объем</w:t>
            </w:r>
            <w:r w:rsidRPr="003D4C11">
              <w:rPr>
                <w:sz w:val="20"/>
                <w:szCs w:val="20"/>
                <w:lang w:val="en-US"/>
              </w:rPr>
              <w:t xml:space="preserve">, </w:t>
            </w:r>
            <w:r w:rsidRPr="003D4C11">
              <w:rPr>
                <w:sz w:val="20"/>
                <w:szCs w:val="20"/>
              </w:rPr>
              <w:t>ГБ</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Pr>
                <w:sz w:val="20"/>
                <w:szCs w:val="20"/>
              </w:rPr>
              <w:t>32</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4</w:t>
            </w:r>
            <w:r w:rsidRPr="003D4C11">
              <w:rPr>
                <w:sz w:val="20"/>
                <w:szCs w:val="20"/>
              </w:rPr>
              <w:t>.2</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Номинальная эффективная частота</w:t>
            </w:r>
            <w:r w:rsidRPr="003D4C11">
              <w:rPr>
                <w:sz w:val="20"/>
                <w:szCs w:val="20"/>
                <w:lang w:val="en-US"/>
              </w:rPr>
              <w:t xml:space="preserve">, </w:t>
            </w:r>
            <w:r w:rsidRPr="003D4C11">
              <w:rPr>
                <w:sz w:val="20"/>
                <w:szCs w:val="20"/>
              </w:rPr>
              <w:t>МГц</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2133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4</w:t>
            </w:r>
            <w:r w:rsidRPr="003D4C11">
              <w:rPr>
                <w:sz w:val="20"/>
                <w:szCs w:val="20"/>
              </w:rPr>
              <w:t>.3</w:t>
            </w:r>
          </w:p>
        </w:tc>
        <w:tc>
          <w:tcPr>
            <w:tcW w:w="7938" w:type="dxa"/>
            <w:shd w:val="clear" w:color="auto" w:fill="auto"/>
            <w:noWrap/>
          </w:tcPr>
          <w:p w:rsidR="00DC1F40" w:rsidRPr="003D4C11" w:rsidRDefault="00DC1F40" w:rsidP="000F4D9D">
            <w:pPr>
              <w:rPr>
                <w:sz w:val="20"/>
                <w:szCs w:val="20"/>
              </w:rPr>
            </w:pPr>
            <w:r w:rsidRPr="003D4C11">
              <w:rPr>
                <w:sz w:val="20"/>
                <w:szCs w:val="20"/>
              </w:rPr>
              <w:t xml:space="preserve">Поддержка технологий: механизм, обнаружения и коррекции мульти-битных ошибок и режима </w:t>
            </w:r>
            <w:proofErr w:type="spellStart"/>
            <w:r w:rsidRPr="003D4C11">
              <w:rPr>
                <w:sz w:val="20"/>
                <w:szCs w:val="20"/>
              </w:rPr>
              <w:t>зеркалирования</w:t>
            </w:r>
            <w:proofErr w:type="spellEnd"/>
            <w:r>
              <w:rPr>
                <w:sz w:val="20"/>
                <w:szCs w:val="20"/>
              </w:rPr>
              <w:t xml:space="preserve"> </w:t>
            </w:r>
            <w:r w:rsidRPr="008F0DAB">
              <w:rPr>
                <w:sz w:val="20"/>
                <w:szCs w:val="20"/>
              </w:rPr>
              <w:t xml:space="preserve">ECC </w:t>
            </w:r>
            <w:proofErr w:type="spellStart"/>
            <w:r w:rsidRPr="008F0DAB">
              <w:rPr>
                <w:sz w:val="20"/>
                <w:szCs w:val="20"/>
              </w:rPr>
              <w:t>Reg</w:t>
            </w:r>
            <w:proofErr w:type="spellEnd"/>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b/>
                <w:sz w:val="20"/>
                <w:szCs w:val="20"/>
                <w:lang w:val="en-US"/>
              </w:rPr>
            </w:pPr>
            <w:r>
              <w:rPr>
                <w:b/>
                <w:sz w:val="20"/>
                <w:szCs w:val="20"/>
                <w:lang w:val="en-US"/>
              </w:rPr>
              <w:t>5</w:t>
            </w:r>
          </w:p>
        </w:tc>
        <w:tc>
          <w:tcPr>
            <w:tcW w:w="7938" w:type="dxa"/>
            <w:shd w:val="clear" w:color="auto" w:fill="auto"/>
            <w:noWrap/>
          </w:tcPr>
          <w:p w:rsidR="00DC1F40" w:rsidRPr="003D4C11" w:rsidRDefault="00DC1F40" w:rsidP="000F4D9D">
            <w:pPr>
              <w:rPr>
                <w:sz w:val="20"/>
                <w:szCs w:val="20"/>
              </w:rPr>
            </w:pPr>
            <w:r w:rsidRPr="003D4C11">
              <w:rPr>
                <w:b/>
                <w:sz w:val="20"/>
                <w:szCs w:val="20"/>
              </w:rPr>
              <w:t>Дисковая подсистема</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5</w:t>
            </w:r>
            <w:r w:rsidRPr="003D4C11">
              <w:rPr>
                <w:sz w:val="20"/>
                <w:szCs w:val="20"/>
              </w:rPr>
              <w:t>.1</w:t>
            </w:r>
          </w:p>
        </w:tc>
        <w:tc>
          <w:tcPr>
            <w:tcW w:w="7938" w:type="dxa"/>
            <w:shd w:val="clear" w:color="auto" w:fill="auto"/>
            <w:noWrap/>
          </w:tcPr>
          <w:p w:rsidR="00DC1F40" w:rsidRPr="003D4C11" w:rsidRDefault="00DC1F40" w:rsidP="000F4D9D">
            <w:pPr>
              <w:rPr>
                <w:b/>
                <w:sz w:val="20"/>
                <w:szCs w:val="20"/>
                <w:lang w:val="en-US"/>
              </w:rPr>
            </w:pPr>
            <w:r w:rsidRPr="003D4C11">
              <w:rPr>
                <w:sz w:val="20"/>
                <w:szCs w:val="20"/>
              </w:rPr>
              <w:t>Количество дисков</w:t>
            </w:r>
            <w:r w:rsidRPr="003D4C11">
              <w:rPr>
                <w:sz w:val="20"/>
                <w:szCs w:val="20"/>
                <w:lang w:val="en-US"/>
              </w:rPr>
              <w:t xml:space="preserve">, </w:t>
            </w:r>
            <w:r w:rsidRPr="003D4C11">
              <w:rPr>
                <w:sz w:val="20"/>
                <w:szCs w:val="20"/>
              </w:rPr>
              <w:t>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Pr>
                <w:sz w:val="20"/>
                <w:szCs w:val="20"/>
              </w:rPr>
              <w:t>4</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5</w:t>
            </w:r>
            <w:r w:rsidRPr="003D4C11">
              <w:rPr>
                <w:sz w:val="20"/>
                <w:szCs w:val="20"/>
              </w:rPr>
              <w:t>.2</w:t>
            </w:r>
          </w:p>
        </w:tc>
        <w:tc>
          <w:tcPr>
            <w:tcW w:w="7938" w:type="dxa"/>
            <w:shd w:val="clear" w:color="auto" w:fill="auto"/>
            <w:noWrap/>
          </w:tcPr>
          <w:p w:rsidR="00DC1F40" w:rsidRPr="003D4C11" w:rsidRDefault="00DC1F40" w:rsidP="000F4D9D">
            <w:pPr>
              <w:rPr>
                <w:sz w:val="20"/>
                <w:szCs w:val="20"/>
              </w:rPr>
            </w:pPr>
            <w:r w:rsidRPr="003D4C11">
              <w:rPr>
                <w:sz w:val="20"/>
                <w:szCs w:val="20"/>
              </w:rPr>
              <w:t>Интерфейс подключения SA</w:t>
            </w:r>
            <w:r w:rsidRPr="003D4C11">
              <w:rPr>
                <w:sz w:val="20"/>
                <w:szCs w:val="20"/>
                <w:lang w:val="en-US"/>
              </w:rPr>
              <w:t>TA3</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5</w:t>
            </w:r>
            <w:r w:rsidRPr="003D4C11">
              <w:rPr>
                <w:sz w:val="20"/>
                <w:szCs w:val="20"/>
              </w:rPr>
              <w:t>.3</w:t>
            </w:r>
          </w:p>
        </w:tc>
        <w:tc>
          <w:tcPr>
            <w:tcW w:w="7938" w:type="dxa"/>
            <w:shd w:val="clear" w:color="auto" w:fill="auto"/>
            <w:noWrap/>
          </w:tcPr>
          <w:p w:rsidR="00DC1F40" w:rsidRPr="003D4C11" w:rsidRDefault="00DC1F40" w:rsidP="000F4D9D">
            <w:pPr>
              <w:rPr>
                <w:sz w:val="20"/>
                <w:szCs w:val="20"/>
              </w:rPr>
            </w:pPr>
            <w:r w:rsidRPr="003D4C11">
              <w:rPr>
                <w:sz w:val="20"/>
                <w:szCs w:val="20"/>
              </w:rPr>
              <w:t>Максимальная пропускная способность интерфейса, Гбит/сек</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6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p>
        </w:tc>
        <w:tc>
          <w:tcPr>
            <w:tcW w:w="7938" w:type="dxa"/>
            <w:shd w:val="clear" w:color="auto" w:fill="auto"/>
            <w:noWrap/>
          </w:tcPr>
          <w:p w:rsidR="00DC1F40" w:rsidRPr="008F0DAB" w:rsidRDefault="00DC1F40" w:rsidP="000F4D9D">
            <w:pPr>
              <w:rPr>
                <w:b/>
                <w:sz w:val="20"/>
                <w:szCs w:val="20"/>
              </w:rPr>
            </w:pPr>
            <w:r w:rsidRPr="008F0DAB">
              <w:rPr>
                <w:b/>
                <w:sz w:val="20"/>
                <w:szCs w:val="20"/>
              </w:rPr>
              <w:t>Жесткий диск (HDD)</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Pr>
                <w:sz w:val="20"/>
                <w:szCs w:val="20"/>
              </w:rPr>
              <w:t>не менее 2</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5</w:t>
            </w:r>
            <w:r w:rsidRPr="003D4C11">
              <w:rPr>
                <w:sz w:val="20"/>
                <w:szCs w:val="20"/>
              </w:rPr>
              <w:t>.4</w:t>
            </w:r>
          </w:p>
        </w:tc>
        <w:tc>
          <w:tcPr>
            <w:tcW w:w="7938" w:type="dxa"/>
            <w:shd w:val="clear" w:color="auto" w:fill="auto"/>
            <w:noWrap/>
          </w:tcPr>
          <w:p w:rsidR="00DC1F40" w:rsidRPr="003D4C11" w:rsidRDefault="00DC1F40" w:rsidP="000F4D9D">
            <w:pPr>
              <w:rPr>
                <w:sz w:val="20"/>
                <w:szCs w:val="20"/>
              </w:rPr>
            </w:pPr>
            <w:r w:rsidRPr="003D4C11">
              <w:rPr>
                <w:sz w:val="20"/>
                <w:szCs w:val="20"/>
              </w:rPr>
              <w:t>Скорость вращения шпинделя, оборотов в минуту</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7200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5</w:t>
            </w:r>
            <w:r w:rsidRPr="003D4C11">
              <w:rPr>
                <w:sz w:val="20"/>
                <w:szCs w:val="20"/>
              </w:rPr>
              <w:t>.5</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Объем каждого диска</w:t>
            </w:r>
            <w:r w:rsidRPr="003D4C11">
              <w:rPr>
                <w:sz w:val="20"/>
                <w:szCs w:val="20"/>
                <w:lang w:val="en-US"/>
              </w:rPr>
              <w:t xml:space="preserve">, </w:t>
            </w:r>
            <w:r w:rsidRPr="003D4C11">
              <w:rPr>
                <w:sz w:val="20"/>
                <w:szCs w:val="20"/>
              </w:rPr>
              <w:t>ТБ</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w:t>
            </w:r>
            <w:r w:rsidRPr="003D4C11">
              <w:rPr>
                <w:sz w:val="20"/>
                <w:szCs w:val="20"/>
                <w:lang w:val="en-US"/>
              </w:rPr>
              <w:t>2</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5.</w:t>
            </w:r>
            <w:r w:rsidRPr="003D4C11">
              <w:rPr>
                <w:sz w:val="20"/>
                <w:szCs w:val="20"/>
              </w:rPr>
              <w:t>6</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Объем буферной памяти</w:t>
            </w:r>
            <w:proofErr w:type="gramStart"/>
            <w:r w:rsidRPr="003D4C11">
              <w:rPr>
                <w:sz w:val="20"/>
                <w:szCs w:val="20"/>
              </w:rPr>
              <w:t xml:space="preserve"> </w:t>
            </w:r>
            <w:r w:rsidRPr="003D4C11">
              <w:rPr>
                <w:sz w:val="20"/>
                <w:szCs w:val="20"/>
                <w:lang w:val="en-US"/>
              </w:rPr>
              <w:t>,</w:t>
            </w:r>
            <w:proofErr w:type="gramEnd"/>
            <w:r w:rsidRPr="003D4C11">
              <w:rPr>
                <w:sz w:val="20"/>
                <w:szCs w:val="20"/>
                <w:lang w:val="en-US"/>
              </w:rPr>
              <w:t xml:space="preserve"> </w:t>
            </w:r>
            <w:r w:rsidRPr="003D4C11">
              <w:rPr>
                <w:sz w:val="20"/>
                <w:szCs w:val="20"/>
              </w:rPr>
              <w:t>МБ</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 </w:t>
            </w:r>
            <w:r>
              <w:rPr>
                <w:sz w:val="20"/>
                <w:szCs w:val="20"/>
              </w:rPr>
              <w:t>128</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5.7</w:t>
            </w:r>
          </w:p>
        </w:tc>
        <w:tc>
          <w:tcPr>
            <w:tcW w:w="7938" w:type="dxa"/>
            <w:shd w:val="clear" w:color="auto" w:fill="auto"/>
            <w:noWrap/>
          </w:tcPr>
          <w:p w:rsidR="00DC1F40" w:rsidRPr="003D4C11" w:rsidRDefault="00DC1F40" w:rsidP="000F4D9D">
            <w:pPr>
              <w:tabs>
                <w:tab w:val="left" w:pos="3142"/>
              </w:tabs>
              <w:rPr>
                <w:sz w:val="20"/>
                <w:szCs w:val="20"/>
              </w:rPr>
            </w:pPr>
            <w:r>
              <w:rPr>
                <w:sz w:val="20"/>
                <w:szCs w:val="20"/>
              </w:rPr>
              <w:t>Наработка на отказ</w:t>
            </w:r>
            <w:proofErr w:type="gramStart"/>
            <w:r>
              <w:rPr>
                <w:sz w:val="20"/>
                <w:szCs w:val="20"/>
              </w:rPr>
              <w:t xml:space="preserve"> ,</w:t>
            </w:r>
            <w:proofErr w:type="gramEnd"/>
            <w:r w:rsidRPr="008F0DAB">
              <w:rPr>
                <w:sz w:val="20"/>
                <w:szCs w:val="20"/>
              </w:rPr>
              <w:t>часов;</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8F0DAB">
              <w:rPr>
                <w:sz w:val="20"/>
                <w:szCs w:val="20"/>
              </w:rPr>
              <w:t>не менее 1000000</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p>
        </w:tc>
        <w:tc>
          <w:tcPr>
            <w:tcW w:w="7938" w:type="dxa"/>
            <w:shd w:val="clear" w:color="auto" w:fill="auto"/>
            <w:noWrap/>
          </w:tcPr>
          <w:p w:rsidR="00DC1F40" w:rsidRPr="008F0DAB" w:rsidRDefault="00DC1F40" w:rsidP="000F4D9D">
            <w:pPr>
              <w:tabs>
                <w:tab w:val="left" w:pos="3142"/>
              </w:tabs>
              <w:rPr>
                <w:b/>
                <w:sz w:val="20"/>
                <w:szCs w:val="20"/>
                <w:lang w:val="en-US"/>
              </w:rPr>
            </w:pPr>
            <w:r w:rsidRPr="008F0DAB">
              <w:rPr>
                <w:b/>
                <w:sz w:val="20"/>
                <w:szCs w:val="20"/>
              </w:rPr>
              <w:t xml:space="preserve">Твердотельный накопитель </w:t>
            </w:r>
            <w:r>
              <w:rPr>
                <w:b/>
                <w:sz w:val="20"/>
                <w:szCs w:val="20"/>
                <w:lang w:val="en-US"/>
              </w:rPr>
              <w:t>(</w:t>
            </w:r>
            <w:r w:rsidRPr="008F0DAB">
              <w:rPr>
                <w:b/>
                <w:sz w:val="20"/>
                <w:szCs w:val="20"/>
                <w:lang w:val="en-US"/>
              </w:rPr>
              <w:t>SSD</w:t>
            </w:r>
            <w:r>
              <w:rPr>
                <w:b/>
                <w:sz w:val="20"/>
                <w:szCs w:val="20"/>
                <w:lang w:val="en-US"/>
              </w:rPr>
              <w:t>)</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8F0DAB" w:rsidRDefault="00DC1F40" w:rsidP="000F4D9D">
            <w:pPr>
              <w:rPr>
                <w:sz w:val="20"/>
                <w:szCs w:val="20"/>
              </w:rPr>
            </w:pPr>
            <w:r>
              <w:rPr>
                <w:sz w:val="20"/>
                <w:szCs w:val="20"/>
              </w:rPr>
              <w:t>не менее 2</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5.8</w:t>
            </w:r>
          </w:p>
        </w:tc>
        <w:tc>
          <w:tcPr>
            <w:tcW w:w="7938" w:type="dxa"/>
            <w:shd w:val="clear" w:color="auto" w:fill="auto"/>
            <w:noWrap/>
          </w:tcPr>
          <w:p w:rsidR="00DC1F40" w:rsidRDefault="00DC1F40" w:rsidP="000F4D9D">
            <w:pPr>
              <w:tabs>
                <w:tab w:val="left" w:pos="3142"/>
              </w:tabs>
              <w:rPr>
                <w:sz w:val="20"/>
                <w:szCs w:val="20"/>
              </w:rPr>
            </w:pPr>
            <w:r>
              <w:rPr>
                <w:sz w:val="20"/>
                <w:szCs w:val="20"/>
              </w:rPr>
              <w:t>Внешний интерфейс – SATA III;</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8F0DAB"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5.9</w:t>
            </w:r>
          </w:p>
        </w:tc>
        <w:tc>
          <w:tcPr>
            <w:tcW w:w="7938" w:type="dxa"/>
            <w:shd w:val="clear" w:color="auto" w:fill="auto"/>
            <w:noWrap/>
          </w:tcPr>
          <w:p w:rsidR="00DC1F40" w:rsidRDefault="00DC1F40" w:rsidP="000F4D9D">
            <w:pPr>
              <w:tabs>
                <w:tab w:val="left" w:pos="3142"/>
              </w:tabs>
              <w:rPr>
                <w:sz w:val="20"/>
                <w:szCs w:val="20"/>
              </w:rPr>
            </w:pPr>
            <w:r>
              <w:rPr>
                <w:sz w:val="20"/>
                <w:szCs w:val="20"/>
              </w:rPr>
              <w:t>Тип используемой памяти - MLC</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8F0DAB"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5.10</w:t>
            </w:r>
          </w:p>
        </w:tc>
        <w:tc>
          <w:tcPr>
            <w:tcW w:w="7938" w:type="dxa"/>
            <w:shd w:val="clear" w:color="auto" w:fill="auto"/>
            <w:noWrap/>
          </w:tcPr>
          <w:p w:rsidR="00DC1F40" w:rsidRDefault="00DC1F40" w:rsidP="000F4D9D">
            <w:pPr>
              <w:tabs>
                <w:tab w:val="left" w:pos="3142"/>
              </w:tabs>
              <w:rPr>
                <w:sz w:val="20"/>
                <w:szCs w:val="20"/>
              </w:rPr>
            </w:pPr>
            <w:r>
              <w:rPr>
                <w:sz w:val="20"/>
                <w:szCs w:val="20"/>
              </w:rPr>
              <w:t xml:space="preserve">Минимальная емкость </w:t>
            </w:r>
            <w:r>
              <w:rPr>
                <w:sz w:val="20"/>
                <w:szCs w:val="20"/>
                <w:lang w:val="en-US"/>
              </w:rPr>
              <w:t xml:space="preserve">, </w:t>
            </w:r>
            <w:proofErr w:type="spellStart"/>
            <w:r>
              <w:rPr>
                <w:sz w:val="20"/>
                <w:szCs w:val="20"/>
              </w:rPr>
              <w:t>Gb</w:t>
            </w:r>
            <w:proofErr w:type="spellEnd"/>
            <w:r>
              <w:rPr>
                <w:sz w:val="20"/>
                <w:szCs w:val="20"/>
              </w:rPr>
              <w:t>;</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8F0DAB" w:rsidRDefault="00DC1F40" w:rsidP="000F4D9D">
            <w:pPr>
              <w:rPr>
                <w:sz w:val="20"/>
                <w:szCs w:val="20"/>
              </w:rPr>
            </w:pPr>
            <w:r>
              <w:rPr>
                <w:sz w:val="20"/>
                <w:szCs w:val="20"/>
              </w:rPr>
              <w:t xml:space="preserve">не менее </w:t>
            </w:r>
            <w:r>
              <w:rPr>
                <w:sz w:val="20"/>
                <w:szCs w:val="20"/>
                <w:lang w:val="en-US"/>
              </w:rPr>
              <w:t xml:space="preserve"> </w:t>
            </w:r>
            <w:r>
              <w:rPr>
                <w:sz w:val="20"/>
                <w:szCs w:val="20"/>
              </w:rPr>
              <w:t>240</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5.11</w:t>
            </w:r>
          </w:p>
        </w:tc>
        <w:tc>
          <w:tcPr>
            <w:tcW w:w="7938" w:type="dxa"/>
            <w:shd w:val="clear" w:color="auto" w:fill="auto"/>
            <w:noWrap/>
          </w:tcPr>
          <w:p w:rsidR="00DC1F40" w:rsidRDefault="00DC1F40" w:rsidP="000F4D9D">
            <w:pPr>
              <w:tabs>
                <w:tab w:val="left" w:pos="3142"/>
              </w:tabs>
              <w:rPr>
                <w:sz w:val="20"/>
                <w:szCs w:val="20"/>
              </w:rPr>
            </w:pPr>
            <w:r w:rsidRPr="008F0DAB">
              <w:rPr>
                <w:sz w:val="20"/>
                <w:szCs w:val="20"/>
              </w:rPr>
              <w:t>Максимальная скорость записи случайных блоков раз</w:t>
            </w:r>
            <w:r>
              <w:rPr>
                <w:sz w:val="20"/>
                <w:szCs w:val="20"/>
              </w:rPr>
              <w:t xml:space="preserve">мером 4КБ </w:t>
            </w:r>
            <w:r w:rsidRPr="008F0DAB">
              <w:rPr>
                <w:sz w:val="20"/>
                <w:szCs w:val="20"/>
              </w:rPr>
              <w:t xml:space="preserve">, </w:t>
            </w:r>
            <w:r>
              <w:rPr>
                <w:sz w:val="20"/>
                <w:szCs w:val="20"/>
              </w:rPr>
              <w:t xml:space="preserve"> IOPS;</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8F0DAB" w:rsidRDefault="00DC1F40" w:rsidP="000F4D9D">
            <w:pPr>
              <w:rPr>
                <w:sz w:val="20"/>
                <w:szCs w:val="20"/>
              </w:rPr>
            </w:pPr>
            <w:r>
              <w:rPr>
                <w:sz w:val="20"/>
                <w:szCs w:val="20"/>
              </w:rPr>
              <w:t>не ниже 16000</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5.12</w:t>
            </w:r>
          </w:p>
        </w:tc>
        <w:tc>
          <w:tcPr>
            <w:tcW w:w="7938" w:type="dxa"/>
            <w:shd w:val="clear" w:color="auto" w:fill="auto"/>
            <w:noWrap/>
          </w:tcPr>
          <w:p w:rsidR="00DC1F40" w:rsidRDefault="00DC1F40" w:rsidP="000F4D9D">
            <w:pPr>
              <w:tabs>
                <w:tab w:val="left" w:pos="3142"/>
              </w:tabs>
              <w:rPr>
                <w:sz w:val="20"/>
                <w:szCs w:val="20"/>
              </w:rPr>
            </w:pPr>
            <w:r w:rsidRPr="008F0DAB">
              <w:rPr>
                <w:sz w:val="20"/>
                <w:szCs w:val="20"/>
              </w:rPr>
              <w:t>Максимальная скорость чтения случайных блоков раз</w:t>
            </w:r>
            <w:r>
              <w:rPr>
                <w:sz w:val="20"/>
                <w:szCs w:val="20"/>
              </w:rPr>
              <w:t xml:space="preserve">мером 4КБ </w:t>
            </w:r>
            <w:r w:rsidRPr="008F0DAB">
              <w:rPr>
                <w:sz w:val="20"/>
                <w:szCs w:val="20"/>
              </w:rPr>
              <w:t xml:space="preserve">, </w:t>
            </w:r>
            <w:r>
              <w:rPr>
                <w:sz w:val="20"/>
                <w:szCs w:val="20"/>
              </w:rPr>
              <w:t xml:space="preserve"> IOPS;</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8F0DAB" w:rsidRDefault="00DC1F40" w:rsidP="000F4D9D">
            <w:pPr>
              <w:rPr>
                <w:sz w:val="20"/>
                <w:szCs w:val="20"/>
              </w:rPr>
            </w:pPr>
            <w:r>
              <w:rPr>
                <w:sz w:val="20"/>
                <w:szCs w:val="20"/>
              </w:rPr>
              <w:t>не ниже 65000</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5.13</w:t>
            </w:r>
          </w:p>
        </w:tc>
        <w:tc>
          <w:tcPr>
            <w:tcW w:w="7938" w:type="dxa"/>
            <w:shd w:val="clear" w:color="auto" w:fill="auto"/>
            <w:noWrap/>
          </w:tcPr>
          <w:p w:rsidR="00DC1F40" w:rsidRDefault="00DC1F40" w:rsidP="000F4D9D">
            <w:pPr>
              <w:tabs>
                <w:tab w:val="left" w:pos="3142"/>
              </w:tabs>
              <w:rPr>
                <w:sz w:val="20"/>
                <w:szCs w:val="20"/>
              </w:rPr>
            </w:pPr>
            <w:r w:rsidRPr="008F0DAB">
              <w:rPr>
                <w:sz w:val="20"/>
                <w:szCs w:val="20"/>
              </w:rPr>
              <w:t>Среднее время наработки на о</w:t>
            </w:r>
            <w:r>
              <w:rPr>
                <w:sz w:val="20"/>
                <w:szCs w:val="20"/>
              </w:rPr>
              <w:t>тказ</w:t>
            </w:r>
            <w:proofErr w:type="gramStart"/>
            <w:r>
              <w:rPr>
                <w:sz w:val="20"/>
                <w:szCs w:val="20"/>
              </w:rPr>
              <w:t xml:space="preserve"> </w:t>
            </w:r>
            <w:r w:rsidRPr="008F0DAB">
              <w:rPr>
                <w:sz w:val="20"/>
                <w:szCs w:val="20"/>
              </w:rPr>
              <w:t>,</w:t>
            </w:r>
            <w:proofErr w:type="gramEnd"/>
            <w:r w:rsidRPr="008F0DAB">
              <w:rPr>
                <w:sz w:val="20"/>
                <w:szCs w:val="20"/>
              </w:rPr>
              <w:t xml:space="preserve"> </w:t>
            </w:r>
            <w:r>
              <w:rPr>
                <w:sz w:val="20"/>
                <w:szCs w:val="20"/>
              </w:rPr>
              <w:t>часов;</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8F0DAB" w:rsidRDefault="00DC1F40" w:rsidP="000F4D9D">
            <w:pPr>
              <w:rPr>
                <w:sz w:val="20"/>
                <w:szCs w:val="20"/>
              </w:rPr>
            </w:pPr>
            <w:r>
              <w:rPr>
                <w:sz w:val="20"/>
                <w:szCs w:val="20"/>
              </w:rPr>
              <w:t>не менее 2000000</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b/>
                <w:sz w:val="20"/>
                <w:szCs w:val="20"/>
                <w:lang w:val="en-US"/>
              </w:rPr>
            </w:pPr>
            <w:r>
              <w:rPr>
                <w:b/>
                <w:sz w:val="20"/>
                <w:szCs w:val="20"/>
                <w:lang w:val="en-US"/>
              </w:rPr>
              <w:t>6</w:t>
            </w:r>
          </w:p>
        </w:tc>
        <w:tc>
          <w:tcPr>
            <w:tcW w:w="7938" w:type="dxa"/>
            <w:shd w:val="clear" w:color="auto" w:fill="auto"/>
            <w:noWrap/>
          </w:tcPr>
          <w:p w:rsidR="00DC1F40" w:rsidRPr="003D4C11" w:rsidRDefault="00DC1F40" w:rsidP="000F4D9D">
            <w:pPr>
              <w:rPr>
                <w:sz w:val="20"/>
                <w:szCs w:val="20"/>
              </w:rPr>
            </w:pPr>
            <w:r w:rsidRPr="003D4C11">
              <w:rPr>
                <w:b/>
                <w:sz w:val="20"/>
                <w:szCs w:val="20"/>
              </w:rPr>
              <w:t>Графический адаптер</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6</w:t>
            </w:r>
            <w:r w:rsidRPr="003D4C11">
              <w:rPr>
                <w:sz w:val="20"/>
                <w:szCs w:val="20"/>
              </w:rPr>
              <w:t>.1</w:t>
            </w:r>
          </w:p>
        </w:tc>
        <w:tc>
          <w:tcPr>
            <w:tcW w:w="7938" w:type="dxa"/>
            <w:shd w:val="clear" w:color="auto" w:fill="auto"/>
            <w:noWrap/>
          </w:tcPr>
          <w:p w:rsidR="00DC1F40" w:rsidRPr="003D4C11" w:rsidRDefault="00DC1F40" w:rsidP="000F4D9D">
            <w:pPr>
              <w:rPr>
                <w:b/>
                <w:sz w:val="20"/>
                <w:szCs w:val="20"/>
                <w:lang w:val="en-US"/>
              </w:rPr>
            </w:pPr>
            <w:r w:rsidRPr="003D4C11">
              <w:rPr>
                <w:sz w:val="20"/>
                <w:szCs w:val="20"/>
              </w:rPr>
              <w:t>Тип</w:t>
            </w:r>
            <w:r w:rsidRPr="003D4C11">
              <w:rPr>
                <w:sz w:val="20"/>
                <w:szCs w:val="20"/>
                <w:lang w:val="en-US"/>
              </w:rPr>
              <w:t xml:space="preserve"> </w:t>
            </w:r>
            <w:r w:rsidRPr="003D4C11">
              <w:rPr>
                <w:sz w:val="20"/>
                <w:szCs w:val="20"/>
              </w:rPr>
              <w:t>дискретный</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lang w:val="en-US"/>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6</w:t>
            </w:r>
            <w:r w:rsidRPr="003D4C11">
              <w:rPr>
                <w:sz w:val="20"/>
                <w:szCs w:val="20"/>
              </w:rPr>
              <w:t>.2</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Объем видеопамяти</w:t>
            </w:r>
            <w:r w:rsidRPr="003D4C11">
              <w:rPr>
                <w:sz w:val="20"/>
                <w:szCs w:val="20"/>
                <w:lang w:val="en-US"/>
              </w:rPr>
              <w:t xml:space="preserve">, </w:t>
            </w:r>
            <w:r w:rsidRPr="003D4C11">
              <w:rPr>
                <w:sz w:val="20"/>
                <w:szCs w:val="20"/>
              </w:rPr>
              <w:t>МБ</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16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6</w:t>
            </w:r>
            <w:r w:rsidRPr="003D4C11">
              <w:rPr>
                <w:sz w:val="20"/>
                <w:szCs w:val="20"/>
              </w:rPr>
              <w:t>.3</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Максимальное разрешение</w:t>
            </w:r>
            <w:r w:rsidRPr="003D4C11">
              <w:rPr>
                <w:sz w:val="20"/>
                <w:szCs w:val="20"/>
                <w:lang w:val="en-US"/>
              </w:rPr>
              <w:t xml:space="preserve">, </w:t>
            </w:r>
            <w:r w:rsidRPr="003D4C11">
              <w:rPr>
                <w:sz w:val="20"/>
                <w:szCs w:val="20"/>
              </w:rPr>
              <w:t>пикселей</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1280х1024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b/>
                <w:sz w:val="20"/>
                <w:szCs w:val="20"/>
                <w:lang w:val="en-US"/>
              </w:rPr>
            </w:pPr>
            <w:r>
              <w:rPr>
                <w:b/>
                <w:sz w:val="20"/>
                <w:szCs w:val="20"/>
                <w:lang w:val="en-US"/>
              </w:rPr>
              <w:t>7</w:t>
            </w:r>
          </w:p>
        </w:tc>
        <w:tc>
          <w:tcPr>
            <w:tcW w:w="7938" w:type="dxa"/>
            <w:shd w:val="clear" w:color="auto" w:fill="auto"/>
            <w:noWrap/>
          </w:tcPr>
          <w:p w:rsidR="00DC1F40" w:rsidRPr="003D4C11" w:rsidRDefault="00DC1F40" w:rsidP="000F4D9D">
            <w:pPr>
              <w:rPr>
                <w:b/>
                <w:sz w:val="20"/>
                <w:szCs w:val="20"/>
              </w:rPr>
            </w:pPr>
            <w:r w:rsidRPr="003D4C11">
              <w:rPr>
                <w:b/>
                <w:sz w:val="20"/>
                <w:szCs w:val="20"/>
              </w:rPr>
              <w:t>Клавиатура проводная</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7.</w:t>
            </w:r>
            <w:r w:rsidRPr="003D4C11">
              <w:rPr>
                <w:sz w:val="20"/>
                <w:szCs w:val="20"/>
              </w:rPr>
              <w:t>1</w:t>
            </w:r>
          </w:p>
        </w:tc>
        <w:tc>
          <w:tcPr>
            <w:tcW w:w="7938" w:type="dxa"/>
            <w:shd w:val="clear" w:color="auto" w:fill="auto"/>
            <w:noWrap/>
          </w:tcPr>
          <w:p w:rsidR="00DC1F40" w:rsidRPr="003D4C11" w:rsidRDefault="00DC1F40" w:rsidP="000F4D9D">
            <w:pPr>
              <w:rPr>
                <w:sz w:val="20"/>
                <w:szCs w:val="20"/>
                <w:lang w:val="en-US"/>
              </w:rPr>
            </w:pPr>
            <w:r w:rsidRPr="003D4C11">
              <w:rPr>
                <w:sz w:val="20"/>
                <w:szCs w:val="20"/>
              </w:rPr>
              <w:t>Количество основных клавиш</w:t>
            </w:r>
            <w:r w:rsidRPr="003D4C11">
              <w:rPr>
                <w:sz w:val="20"/>
                <w:szCs w:val="20"/>
                <w:lang w:val="en-US"/>
              </w:rPr>
              <w:t xml:space="preserve">, </w:t>
            </w:r>
            <w:r w:rsidRPr="003D4C11">
              <w:rPr>
                <w:sz w:val="20"/>
                <w:szCs w:val="20"/>
              </w:rPr>
              <w:t>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104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7</w:t>
            </w:r>
            <w:r w:rsidRPr="003D4C11">
              <w:rPr>
                <w:sz w:val="20"/>
                <w:szCs w:val="20"/>
              </w:rPr>
              <w:t>.2</w:t>
            </w:r>
          </w:p>
        </w:tc>
        <w:tc>
          <w:tcPr>
            <w:tcW w:w="7938" w:type="dxa"/>
            <w:shd w:val="clear" w:color="auto" w:fill="auto"/>
            <w:noWrap/>
          </w:tcPr>
          <w:p w:rsidR="00DC1F40" w:rsidRPr="003D4C11" w:rsidRDefault="00DC1F40" w:rsidP="000F4D9D">
            <w:pPr>
              <w:rPr>
                <w:sz w:val="20"/>
                <w:szCs w:val="20"/>
              </w:rPr>
            </w:pPr>
            <w:r w:rsidRPr="003D4C11">
              <w:rPr>
                <w:sz w:val="20"/>
                <w:szCs w:val="20"/>
              </w:rPr>
              <w:t>Интерфейс подключения USB</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b/>
                <w:sz w:val="20"/>
                <w:szCs w:val="20"/>
                <w:lang w:val="en-US"/>
              </w:rPr>
            </w:pPr>
            <w:r>
              <w:rPr>
                <w:b/>
                <w:sz w:val="20"/>
                <w:szCs w:val="20"/>
                <w:lang w:val="en-US"/>
              </w:rPr>
              <w:t>8</w:t>
            </w:r>
            <w:r>
              <w:rPr>
                <w:b/>
                <w:sz w:val="20"/>
                <w:szCs w:val="20"/>
              </w:rPr>
              <w:t>.</w:t>
            </w:r>
          </w:p>
        </w:tc>
        <w:tc>
          <w:tcPr>
            <w:tcW w:w="7938" w:type="dxa"/>
            <w:shd w:val="clear" w:color="auto" w:fill="auto"/>
            <w:noWrap/>
          </w:tcPr>
          <w:p w:rsidR="00DC1F40" w:rsidRPr="003D4C11" w:rsidRDefault="00DC1F40" w:rsidP="000F4D9D">
            <w:pPr>
              <w:rPr>
                <w:sz w:val="20"/>
                <w:szCs w:val="20"/>
              </w:rPr>
            </w:pPr>
            <w:r w:rsidRPr="003D4C11">
              <w:rPr>
                <w:b/>
                <w:sz w:val="20"/>
                <w:szCs w:val="20"/>
              </w:rPr>
              <w:t>Манипулятор типа «мышь» проводная, оптическая</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8.</w:t>
            </w:r>
            <w:r w:rsidRPr="003D4C11">
              <w:rPr>
                <w:sz w:val="20"/>
                <w:szCs w:val="20"/>
              </w:rPr>
              <w:t>1</w:t>
            </w:r>
          </w:p>
        </w:tc>
        <w:tc>
          <w:tcPr>
            <w:tcW w:w="7938" w:type="dxa"/>
            <w:shd w:val="clear" w:color="auto" w:fill="auto"/>
            <w:noWrap/>
          </w:tcPr>
          <w:p w:rsidR="00DC1F40" w:rsidRPr="003D4C11" w:rsidRDefault="00DC1F40" w:rsidP="000F4D9D">
            <w:pPr>
              <w:rPr>
                <w:b/>
                <w:sz w:val="20"/>
                <w:szCs w:val="20"/>
              </w:rPr>
            </w:pPr>
            <w:r w:rsidRPr="003D4C11">
              <w:rPr>
                <w:sz w:val="20"/>
                <w:szCs w:val="20"/>
              </w:rPr>
              <w:t>Количество кнопок, включая кнопку колеса прокрутки, шт.</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3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8</w:t>
            </w:r>
            <w:r w:rsidRPr="003D4C11">
              <w:rPr>
                <w:sz w:val="20"/>
                <w:szCs w:val="20"/>
              </w:rPr>
              <w:t>.2</w:t>
            </w:r>
          </w:p>
        </w:tc>
        <w:tc>
          <w:tcPr>
            <w:tcW w:w="7938" w:type="dxa"/>
            <w:shd w:val="clear" w:color="auto" w:fill="auto"/>
            <w:noWrap/>
          </w:tcPr>
          <w:p w:rsidR="00DC1F40" w:rsidRPr="003D4C11" w:rsidRDefault="00DC1F40" w:rsidP="000F4D9D">
            <w:pPr>
              <w:rPr>
                <w:sz w:val="20"/>
                <w:szCs w:val="20"/>
              </w:rPr>
            </w:pPr>
            <w:r w:rsidRPr="003D4C11">
              <w:rPr>
                <w:sz w:val="20"/>
                <w:szCs w:val="20"/>
              </w:rPr>
              <w:t>Колесо прокрутки</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8</w:t>
            </w:r>
            <w:r w:rsidRPr="003D4C11">
              <w:rPr>
                <w:sz w:val="20"/>
                <w:szCs w:val="20"/>
              </w:rPr>
              <w:t>.3</w:t>
            </w:r>
          </w:p>
        </w:tc>
        <w:tc>
          <w:tcPr>
            <w:tcW w:w="7938" w:type="dxa"/>
            <w:shd w:val="clear" w:color="auto" w:fill="auto"/>
            <w:noWrap/>
          </w:tcPr>
          <w:p w:rsidR="00DC1F40" w:rsidRPr="003D4C11" w:rsidRDefault="00DC1F40" w:rsidP="000F4D9D">
            <w:pPr>
              <w:rPr>
                <w:sz w:val="20"/>
                <w:szCs w:val="20"/>
              </w:rPr>
            </w:pPr>
            <w:r w:rsidRPr="003D4C11">
              <w:rPr>
                <w:sz w:val="20"/>
                <w:szCs w:val="20"/>
              </w:rPr>
              <w:t>Разрешение оптического сенсора, т/д</w:t>
            </w:r>
          </w:p>
        </w:tc>
        <w:tc>
          <w:tcPr>
            <w:tcW w:w="1843" w:type="dxa"/>
            <w:shd w:val="clear" w:color="auto" w:fill="auto"/>
          </w:tcPr>
          <w:p w:rsidR="00DC1F40" w:rsidRPr="003D4C11" w:rsidRDefault="00DC1F40" w:rsidP="000F4D9D">
            <w:pPr>
              <w:rPr>
                <w:sz w:val="20"/>
                <w:szCs w:val="20"/>
              </w:rPr>
            </w:pPr>
          </w:p>
        </w:tc>
        <w:tc>
          <w:tcPr>
            <w:tcW w:w="1842" w:type="dxa"/>
            <w:shd w:val="clear" w:color="auto" w:fill="auto"/>
          </w:tcPr>
          <w:p w:rsidR="00DC1F40" w:rsidRPr="003D4C11" w:rsidRDefault="00DC1F40" w:rsidP="000F4D9D">
            <w:pPr>
              <w:rPr>
                <w:sz w:val="20"/>
                <w:szCs w:val="20"/>
              </w:rPr>
            </w:pPr>
            <w:r w:rsidRPr="003D4C11">
              <w:rPr>
                <w:sz w:val="20"/>
                <w:szCs w:val="20"/>
              </w:rPr>
              <w:t xml:space="preserve">не менее 800 </w:t>
            </w: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3D4C11" w:rsidRDefault="00DC1F40" w:rsidP="000F4D9D">
            <w:pPr>
              <w:rPr>
                <w:sz w:val="20"/>
                <w:szCs w:val="20"/>
              </w:rPr>
            </w:pPr>
            <w:r>
              <w:rPr>
                <w:sz w:val="20"/>
                <w:szCs w:val="20"/>
                <w:lang w:val="en-US"/>
              </w:rPr>
              <w:t>8</w:t>
            </w:r>
            <w:r w:rsidRPr="003D4C11">
              <w:rPr>
                <w:sz w:val="20"/>
                <w:szCs w:val="20"/>
              </w:rPr>
              <w:t>.4</w:t>
            </w:r>
          </w:p>
        </w:tc>
        <w:tc>
          <w:tcPr>
            <w:tcW w:w="7938" w:type="dxa"/>
            <w:shd w:val="clear" w:color="auto" w:fill="auto"/>
            <w:noWrap/>
          </w:tcPr>
          <w:p w:rsidR="00DC1F40" w:rsidRPr="003D4C11" w:rsidRDefault="00DC1F40" w:rsidP="000F4D9D">
            <w:pPr>
              <w:rPr>
                <w:sz w:val="20"/>
                <w:szCs w:val="20"/>
              </w:rPr>
            </w:pPr>
            <w:r w:rsidRPr="003D4C11">
              <w:rPr>
                <w:sz w:val="20"/>
                <w:szCs w:val="20"/>
              </w:rPr>
              <w:t>Интерфейс подключения USB</w:t>
            </w:r>
          </w:p>
        </w:tc>
        <w:tc>
          <w:tcPr>
            <w:tcW w:w="1843" w:type="dxa"/>
            <w:shd w:val="clear" w:color="auto" w:fill="auto"/>
          </w:tcPr>
          <w:p w:rsidR="00DC1F40" w:rsidRPr="003D4C11" w:rsidRDefault="00DC1F40" w:rsidP="000F4D9D">
            <w:pPr>
              <w:rPr>
                <w:sz w:val="20"/>
                <w:szCs w:val="20"/>
              </w:rPr>
            </w:pPr>
            <w:r w:rsidRPr="003D4C11">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b/>
                <w:sz w:val="20"/>
                <w:szCs w:val="20"/>
                <w:lang w:val="en-US"/>
              </w:rPr>
            </w:pPr>
            <w:r>
              <w:rPr>
                <w:b/>
                <w:sz w:val="20"/>
                <w:szCs w:val="20"/>
                <w:lang w:val="en-US"/>
              </w:rPr>
              <w:t>9</w:t>
            </w:r>
          </w:p>
        </w:tc>
        <w:tc>
          <w:tcPr>
            <w:tcW w:w="7938" w:type="dxa"/>
            <w:shd w:val="clear" w:color="auto" w:fill="auto"/>
            <w:noWrap/>
          </w:tcPr>
          <w:p w:rsidR="00DC1F40" w:rsidRPr="00C106BA" w:rsidRDefault="00DC1F40" w:rsidP="000F4D9D">
            <w:pPr>
              <w:rPr>
                <w:sz w:val="20"/>
                <w:szCs w:val="20"/>
              </w:rPr>
            </w:pPr>
            <w:r w:rsidRPr="00C106BA">
              <w:rPr>
                <w:b/>
                <w:sz w:val="20"/>
                <w:szCs w:val="20"/>
              </w:rPr>
              <w:t>Аппаратный комплекс управления и мониторинга за техническим состоянием сервера</w:t>
            </w:r>
          </w:p>
        </w:tc>
        <w:tc>
          <w:tcPr>
            <w:tcW w:w="1843" w:type="dxa"/>
            <w:shd w:val="clear" w:color="auto" w:fill="auto"/>
          </w:tcPr>
          <w:p w:rsidR="00DC1F40" w:rsidRPr="00C106BA" w:rsidRDefault="00DC1F40" w:rsidP="000F4D9D">
            <w:pPr>
              <w:rPr>
                <w:sz w:val="20"/>
                <w:szCs w:val="20"/>
              </w:rPr>
            </w:pPr>
            <w:r w:rsidRPr="00C106BA">
              <w:rPr>
                <w:sz w:val="20"/>
                <w:szCs w:val="20"/>
              </w:rPr>
              <w:t>наличие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9.1</w:t>
            </w:r>
          </w:p>
        </w:tc>
        <w:tc>
          <w:tcPr>
            <w:tcW w:w="7938" w:type="dxa"/>
            <w:shd w:val="clear" w:color="auto" w:fill="auto"/>
            <w:noWrap/>
            <w:vAlign w:val="bottom"/>
          </w:tcPr>
          <w:p w:rsidR="00DC1F40" w:rsidRPr="00C106BA" w:rsidRDefault="00DC1F40" w:rsidP="000F4D9D">
            <w:pPr>
              <w:rPr>
                <w:sz w:val="20"/>
                <w:szCs w:val="20"/>
              </w:rPr>
            </w:pPr>
            <w:r w:rsidRPr="00C106BA">
              <w:rPr>
                <w:sz w:val="20"/>
                <w:szCs w:val="20"/>
              </w:rPr>
              <w:t>Возможность создания системы сбора информации о серверах, рабочих станциях и других устройствах в сети, их мониторинга и управления системной информацией с целью снижения стоимости администрирования и обслуживания IT инфраструктуры, уменьшения времени простоя объектов инфраструктуры, обеспечения своевременного обнаружения, локализации и решения технических проблем;</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9.2</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 xml:space="preserve">Построение на принципах территориально-распределенной архитектуры, позволяющей избежать централизации управления и хранения собираемой информации при сохранении высокой доступности. Объекты мониторинга и управления (рабочие станции </w:t>
            </w:r>
            <w:r w:rsidRPr="00B27C9C">
              <w:rPr>
                <w:sz w:val="20"/>
                <w:szCs w:val="20"/>
              </w:rPr>
              <w:lastRenderedPageBreak/>
              <w:t>и/или серверы) должны использоваться как узлы кластера базы данных;</w:t>
            </w:r>
          </w:p>
        </w:tc>
        <w:tc>
          <w:tcPr>
            <w:tcW w:w="1843" w:type="dxa"/>
            <w:shd w:val="clear" w:color="auto" w:fill="auto"/>
            <w:vAlign w:val="center"/>
          </w:tcPr>
          <w:p w:rsidR="00DC1F40" w:rsidRPr="00C106BA" w:rsidRDefault="00DC1F40" w:rsidP="000F4D9D">
            <w:pPr>
              <w:rPr>
                <w:sz w:val="20"/>
                <w:szCs w:val="20"/>
              </w:rPr>
            </w:pPr>
            <w:r w:rsidRPr="00C106BA">
              <w:rPr>
                <w:sz w:val="20"/>
                <w:szCs w:val="20"/>
              </w:rPr>
              <w:lastRenderedPageBreak/>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9.3</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Возможность масштабирования системы сбора информации и увеличения производительности обработки событий мониторинга и управления без привлечения дополнительных вычислительных ресурсов;</w:t>
            </w:r>
          </w:p>
        </w:tc>
        <w:tc>
          <w:tcPr>
            <w:tcW w:w="1843" w:type="dxa"/>
            <w:shd w:val="clear" w:color="auto" w:fill="auto"/>
            <w:vAlign w:val="center"/>
          </w:tcPr>
          <w:p w:rsidR="00DC1F40" w:rsidRPr="00C106BA" w:rsidRDefault="00DC1F40" w:rsidP="000F4D9D">
            <w:pPr>
              <w:pStyle w:val="afd"/>
              <w:rPr>
                <w:rFonts w:ascii="Times New Roman" w:hAnsi="Times New Roman"/>
                <w:sz w:val="20"/>
                <w:szCs w:val="20"/>
              </w:rPr>
            </w:pPr>
            <w:r w:rsidRPr="00C106BA">
              <w:rPr>
                <w:rFonts w:ascii="Times New Roman" w:hAnsi="Times New Roman"/>
                <w:sz w:val="20"/>
                <w:szCs w:val="20"/>
              </w:rPr>
              <w:t>наличие</w:t>
            </w:r>
          </w:p>
        </w:tc>
        <w:tc>
          <w:tcPr>
            <w:tcW w:w="1842" w:type="dxa"/>
            <w:shd w:val="clear" w:color="auto" w:fill="auto"/>
            <w:vAlign w:val="center"/>
          </w:tcPr>
          <w:p w:rsidR="00DC1F40" w:rsidRPr="003D4C11" w:rsidRDefault="00DC1F40" w:rsidP="000F4D9D">
            <w:pPr>
              <w:pStyle w:val="afd"/>
              <w:rPr>
                <w:rFonts w:ascii="Times New Roman" w:hAnsi="Times New Roman"/>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9.4</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Возможность дистанционного администрирования с использованием технологий аутентификации и шифрования при передаче данных;</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9.5</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Консоль управления реализована в виде WEB-интерфейса и доступна с любого устройства в сети, имеющего браузер (программное обеспечение для просмотра WEB-страниц);</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9.6</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Поддержка многопользовательского режима работы.</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9.7</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Система защиты исходного кода от изменений.</w:t>
            </w:r>
          </w:p>
        </w:tc>
        <w:tc>
          <w:tcPr>
            <w:tcW w:w="1843" w:type="dxa"/>
            <w:shd w:val="clear" w:color="auto" w:fill="auto"/>
            <w:vAlign w:val="center"/>
          </w:tcPr>
          <w:p w:rsidR="00DC1F40" w:rsidRPr="00C106BA" w:rsidRDefault="00DC1F40" w:rsidP="000F4D9D">
            <w:pPr>
              <w:rPr>
                <w:sz w:val="20"/>
                <w:szCs w:val="20"/>
              </w:rPr>
            </w:pP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9.8</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Система защиты данных в процессе сбора информации, дистанционного администрирования и обмена данными между объектами мониторинга.</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9.9</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Возможность визуального контроля топологии объектов управления и мониторинга с указанием сведений о системных сетевых параметрах.</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9.10</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 xml:space="preserve">Сбор данных об объектах мониторинга (серверах, рабочих станциях и других устройствах в сети) в соответствии со стандартом </w:t>
            </w:r>
            <w:proofErr w:type="spellStart"/>
            <w:r w:rsidRPr="00B27C9C">
              <w:rPr>
                <w:sz w:val="20"/>
                <w:szCs w:val="20"/>
              </w:rPr>
              <w:t>Common</w:t>
            </w:r>
            <w:proofErr w:type="spellEnd"/>
            <w:r w:rsidRPr="00B27C9C">
              <w:rPr>
                <w:sz w:val="20"/>
                <w:szCs w:val="20"/>
              </w:rPr>
              <w:t xml:space="preserve"> </w:t>
            </w:r>
            <w:proofErr w:type="spellStart"/>
            <w:r w:rsidRPr="00B27C9C">
              <w:rPr>
                <w:sz w:val="20"/>
                <w:szCs w:val="20"/>
              </w:rPr>
              <w:t>Information</w:t>
            </w:r>
            <w:proofErr w:type="spellEnd"/>
            <w:r w:rsidRPr="00B27C9C">
              <w:rPr>
                <w:sz w:val="20"/>
                <w:szCs w:val="20"/>
              </w:rPr>
              <w:t xml:space="preserve"> </w:t>
            </w:r>
            <w:proofErr w:type="spellStart"/>
            <w:r w:rsidRPr="00B27C9C">
              <w:rPr>
                <w:sz w:val="20"/>
                <w:szCs w:val="20"/>
              </w:rPr>
              <w:t>Model</w:t>
            </w:r>
            <w:proofErr w:type="spellEnd"/>
            <w:r w:rsidRPr="00B27C9C">
              <w:rPr>
                <w:sz w:val="20"/>
                <w:szCs w:val="20"/>
              </w:rPr>
              <w:t xml:space="preserve"> по следующим категориям: </w:t>
            </w:r>
          </w:p>
          <w:p w:rsidR="00DC1F40" w:rsidRPr="00B27C9C" w:rsidRDefault="00DC1F40" w:rsidP="000F4D9D">
            <w:pPr>
              <w:rPr>
                <w:sz w:val="20"/>
                <w:szCs w:val="20"/>
              </w:rPr>
            </w:pPr>
            <w:r w:rsidRPr="00B27C9C">
              <w:rPr>
                <w:sz w:val="20"/>
                <w:szCs w:val="20"/>
              </w:rPr>
              <w:t>-     базовая система ввода-вывода (BIOS);</w:t>
            </w:r>
          </w:p>
          <w:p w:rsidR="00DC1F40" w:rsidRPr="00B27C9C" w:rsidRDefault="00DC1F40" w:rsidP="000F4D9D">
            <w:pPr>
              <w:rPr>
                <w:sz w:val="20"/>
                <w:szCs w:val="20"/>
              </w:rPr>
            </w:pPr>
            <w:r w:rsidRPr="00B27C9C">
              <w:rPr>
                <w:sz w:val="20"/>
                <w:szCs w:val="20"/>
              </w:rPr>
              <w:t>-     системное программное обеспечение (ОС);</w:t>
            </w:r>
          </w:p>
          <w:p w:rsidR="00DC1F40" w:rsidRPr="00B27C9C" w:rsidRDefault="00DC1F40" w:rsidP="000F4D9D">
            <w:pPr>
              <w:rPr>
                <w:sz w:val="20"/>
                <w:szCs w:val="20"/>
              </w:rPr>
            </w:pPr>
            <w:r w:rsidRPr="00B27C9C">
              <w:rPr>
                <w:sz w:val="20"/>
                <w:szCs w:val="20"/>
              </w:rPr>
              <w:t>-     системные процессы;</w:t>
            </w:r>
          </w:p>
          <w:p w:rsidR="00DC1F40" w:rsidRPr="00B27C9C" w:rsidRDefault="00DC1F40" w:rsidP="000F4D9D">
            <w:pPr>
              <w:rPr>
                <w:sz w:val="20"/>
                <w:szCs w:val="20"/>
              </w:rPr>
            </w:pPr>
            <w:r w:rsidRPr="00B27C9C">
              <w:rPr>
                <w:sz w:val="20"/>
                <w:szCs w:val="20"/>
              </w:rPr>
              <w:t>-     аппаратные компоненты;</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9.11</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Сбор данных о текущих значениях аппаратных сенсоров температуры, напряжения и скорости вращения вентиляторов системного блока;</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9.12</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 xml:space="preserve">Возможность мониторинга состояния: </w:t>
            </w:r>
          </w:p>
          <w:p w:rsidR="00DC1F40" w:rsidRPr="00B27C9C" w:rsidRDefault="00DC1F40" w:rsidP="000F4D9D">
            <w:pPr>
              <w:rPr>
                <w:sz w:val="20"/>
                <w:szCs w:val="20"/>
              </w:rPr>
            </w:pPr>
            <w:r w:rsidRPr="00B27C9C">
              <w:rPr>
                <w:sz w:val="20"/>
                <w:szCs w:val="20"/>
              </w:rPr>
              <w:t>-     центрального процессора;</w:t>
            </w:r>
          </w:p>
          <w:p w:rsidR="00DC1F40" w:rsidRPr="00B27C9C" w:rsidRDefault="00DC1F40" w:rsidP="000F4D9D">
            <w:pPr>
              <w:rPr>
                <w:sz w:val="20"/>
                <w:szCs w:val="20"/>
              </w:rPr>
            </w:pPr>
            <w:r w:rsidRPr="00B27C9C">
              <w:rPr>
                <w:sz w:val="20"/>
                <w:szCs w:val="20"/>
              </w:rPr>
              <w:t>-     системной платы;</w:t>
            </w:r>
          </w:p>
          <w:p w:rsidR="00DC1F40" w:rsidRPr="00B27C9C" w:rsidRDefault="00DC1F40" w:rsidP="000F4D9D">
            <w:pPr>
              <w:rPr>
                <w:sz w:val="20"/>
                <w:szCs w:val="20"/>
              </w:rPr>
            </w:pPr>
            <w:r w:rsidRPr="00B27C9C">
              <w:rPr>
                <w:sz w:val="20"/>
                <w:szCs w:val="20"/>
              </w:rPr>
              <w:t>-     оперативной памяти;</w:t>
            </w:r>
          </w:p>
          <w:p w:rsidR="00DC1F40" w:rsidRPr="00B27C9C" w:rsidRDefault="00DC1F40" w:rsidP="000F4D9D">
            <w:pPr>
              <w:rPr>
                <w:sz w:val="20"/>
                <w:szCs w:val="20"/>
              </w:rPr>
            </w:pPr>
            <w:r w:rsidRPr="00B27C9C">
              <w:rPr>
                <w:sz w:val="20"/>
                <w:szCs w:val="20"/>
              </w:rPr>
              <w:t>-     дисковой подсистемы;</w:t>
            </w:r>
          </w:p>
          <w:p w:rsidR="00DC1F40" w:rsidRPr="00B27C9C" w:rsidRDefault="00DC1F40" w:rsidP="000F4D9D">
            <w:pPr>
              <w:rPr>
                <w:sz w:val="20"/>
                <w:szCs w:val="20"/>
              </w:rPr>
            </w:pPr>
            <w:r w:rsidRPr="00B27C9C">
              <w:rPr>
                <w:sz w:val="20"/>
                <w:szCs w:val="20"/>
              </w:rPr>
              <w:t>-     видеоподсистемы;</w:t>
            </w:r>
          </w:p>
          <w:p w:rsidR="00DC1F40" w:rsidRPr="00B27C9C" w:rsidRDefault="00DC1F40" w:rsidP="000F4D9D">
            <w:pPr>
              <w:rPr>
                <w:sz w:val="20"/>
                <w:szCs w:val="20"/>
              </w:rPr>
            </w:pPr>
            <w:r w:rsidRPr="00B27C9C">
              <w:rPr>
                <w:sz w:val="20"/>
                <w:szCs w:val="20"/>
              </w:rPr>
              <w:t xml:space="preserve">-     интерфейсов </w:t>
            </w:r>
            <w:r w:rsidRPr="00B27C9C">
              <w:rPr>
                <w:sz w:val="20"/>
                <w:szCs w:val="20"/>
                <w:lang w:val="en-US"/>
              </w:rPr>
              <w:t>IDE</w:t>
            </w:r>
            <w:r w:rsidRPr="00B27C9C">
              <w:rPr>
                <w:sz w:val="20"/>
                <w:szCs w:val="20"/>
              </w:rPr>
              <w:t xml:space="preserve">, </w:t>
            </w:r>
            <w:r w:rsidRPr="00B27C9C">
              <w:rPr>
                <w:sz w:val="20"/>
                <w:szCs w:val="20"/>
                <w:lang w:val="en-US"/>
              </w:rPr>
              <w:t>SATA</w:t>
            </w:r>
            <w:r w:rsidRPr="00B27C9C">
              <w:rPr>
                <w:sz w:val="20"/>
                <w:szCs w:val="20"/>
              </w:rPr>
              <w:t xml:space="preserve"> , </w:t>
            </w:r>
            <w:r w:rsidRPr="00B27C9C">
              <w:rPr>
                <w:sz w:val="20"/>
                <w:szCs w:val="20"/>
                <w:lang w:val="en-US"/>
              </w:rPr>
              <w:t>USB</w:t>
            </w:r>
            <w:r w:rsidRPr="00B27C9C">
              <w:rPr>
                <w:sz w:val="20"/>
                <w:szCs w:val="20"/>
              </w:rPr>
              <w:t xml:space="preserve">, </w:t>
            </w:r>
            <w:r w:rsidRPr="00B27C9C">
              <w:rPr>
                <w:sz w:val="20"/>
                <w:szCs w:val="20"/>
                <w:lang w:val="en-US"/>
              </w:rPr>
              <w:t>PCI</w:t>
            </w:r>
            <w:r w:rsidRPr="00B27C9C">
              <w:rPr>
                <w:sz w:val="20"/>
                <w:szCs w:val="20"/>
              </w:rPr>
              <w:t>-</w:t>
            </w:r>
            <w:r w:rsidRPr="00B27C9C">
              <w:rPr>
                <w:sz w:val="20"/>
                <w:szCs w:val="20"/>
                <w:lang w:val="en-US"/>
              </w:rPr>
              <w:t>Express</w:t>
            </w:r>
            <w:r w:rsidRPr="00B27C9C">
              <w:rPr>
                <w:sz w:val="20"/>
                <w:szCs w:val="20"/>
              </w:rPr>
              <w:t>.</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C106BA" w:rsidRDefault="00DC1F40" w:rsidP="000F4D9D">
            <w:pPr>
              <w:rPr>
                <w:sz w:val="20"/>
                <w:szCs w:val="20"/>
                <w:lang w:val="en-US"/>
              </w:rPr>
            </w:pPr>
          </w:p>
        </w:tc>
        <w:tc>
          <w:tcPr>
            <w:tcW w:w="1701" w:type="dxa"/>
            <w:vMerge/>
            <w:shd w:val="clear" w:color="auto" w:fill="auto"/>
          </w:tcPr>
          <w:p w:rsidR="00DC1F40" w:rsidRPr="00C106BA" w:rsidRDefault="00DC1F40" w:rsidP="000F4D9D">
            <w:pPr>
              <w:rPr>
                <w:sz w:val="20"/>
                <w:szCs w:val="20"/>
                <w:lang w:val="en-US"/>
              </w:rPr>
            </w:pPr>
          </w:p>
        </w:tc>
        <w:tc>
          <w:tcPr>
            <w:tcW w:w="851" w:type="dxa"/>
            <w:shd w:val="clear" w:color="auto" w:fill="auto"/>
          </w:tcPr>
          <w:p w:rsidR="00DC1F40" w:rsidRPr="00C106BA" w:rsidRDefault="00DC1F40" w:rsidP="000F4D9D">
            <w:pPr>
              <w:rPr>
                <w:sz w:val="20"/>
                <w:szCs w:val="20"/>
                <w:lang w:val="en-US"/>
              </w:rPr>
            </w:pPr>
            <w:r>
              <w:rPr>
                <w:sz w:val="20"/>
                <w:szCs w:val="20"/>
                <w:lang w:val="en-US"/>
              </w:rPr>
              <w:t>9.13</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Возможность проведения тестирования оперативной памяти устройства</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C106BA" w:rsidRDefault="00DC1F40" w:rsidP="000F4D9D">
            <w:pPr>
              <w:rPr>
                <w:sz w:val="20"/>
                <w:szCs w:val="20"/>
                <w:lang w:val="en-US"/>
              </w:rPr>
            </w:pPr>
          </w:p>
        </w:tc>
        <w:tc>
          <w:tcPr>
            <w:tcW w:w="1701" w:type="dxa"/>
            <w:vMerge/>
            <w:shd w:val="clear" w:color="auto" w:fill="auto"/>
          </w:tcPr>
          <w:p w:rsidR="00DC1F40" w:rsidRPr="00C106BA" w:rsidRDefault="00DC1F40" w:rsidP="000F4D9D">
            <w:pPr>
              <w:rPr>
                <w:sz w:val="20"/>
                <w:szCs w:val="20"/>
                <w:lang w:val="en-US"/>
              </w:rPr>
            </w:pPr>
          </w:p>
        </w:tc>
        <w:tc>
          <w:tcPr>
            <w:tcW w:w="851" w:type="dxa"/>
            <w:shd w:val="clear" w:color="auto" w:fill="auto"/>
          </w:tcPr>
          <w:p w:rsidR="00DC1F40" w:rsidRPr="00C106BA" w:rsidRDefault="00DC1F40" w:rsidP="000F4D9D">
            <w:pPr>
              <w:rPr>
                <w:sz w:val="20"/>
                <w:szCs w:val="20"/>
                <w:lang w:val="en-US"/>
              </w:rPr>
            </w:pPr>
            <w:r>
              <w:rPr>
                <w:sz w:val="20"/>
                <w:szCs w:val="20"/>
                <w:lang w:val="en-US"/>
              </w:rPr>
              <w:t>9.14</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Возможность настройки интервала опроса контролируемых параметров с возможностью установки пороговых значений;</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C106BA" w:rsidRDefault="00DC1F40" w:rsidP="000F4D9D">
            <w:pPr>
              <w:rPr>
                <w:sz w:val="20"/>
                <w:szCs w:val="20"/>
                <w:lang w:val="en-US"/>
              </w:rPr>
            </w:pPr>
          </w:p>
        </w:tc>
        <w:tc>
          <w:tcPr>
            <w:tcW w:w="1701" w:type="dxa"/>
            <w:vMerge/>
            <w:shd w:val="clear" w:color="auto" w:fill="auto"/>
          </w:tcPr>
          <w:p w:rsidR="00DC1F40" w:rsidRPr="00C106BA" w:rsidRDefault="00DC1F40" w:rsidP="000F4D9D">
            <w:pPr>
              <w:rPr>
                <w:sz w:val="20"/>
                <w:szCs w:val="20"/>
                <w:lang w:val="en-US"/>
              </w:rPr>
            </w:pPr>
          </w:p>
        </w:tc>
        <w:tc>
          <w:tcPr>
            <w:tcW w:w="851" w:type="dxa"/>
            <w:shd w:val="clear" w:color="auto" w:fill="auto"/>
          </w:tcPr>
          <w:p w:rsidR="00DC1F40" w:rsidRPr="00C106BA" w:rsidRDefault="00DC1F40" w:rsidP="000F4D9D">
            <w:pPr>
              <w:rPr>
                <w:sz w:val="20"/>
                <w:szCs w:val="20"/>
                <w:lang w:val="en-US"/>
              </w:rPr>
            </w:pPr>
            <w:r>
              <w:rPr>
                <w:sz w:val="20"/>
                <w:szCs w:val="20"/>
                <w:lang w:val="en-US"/>
              </w:rPr>
              <w:t>9.15</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Возможность фиксации превышения пороговых значений параметров с поддержкой следующих форматов оповещения: вывод информации на экран, отправка сообщения по электронной почте;</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9.16</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Журнал событий, содержащий следующие категории данных:</w:t>
            </w:r>
          </w:p>
          <w:p w:rsidR="00DC1F40" w:rsidRPr="00B27C9C" w:rsidRDefault="00DC1F40" w:rsidP="000F4D9D">
            <w:pPr>
              <w:rPr>
                <w:sz w:val="20"/>
                <w:szCs w:val="20"/>
              </w:rPr>
            </w:pPr>
            <w:r w:rsidRPr="00B27C9C">
              <w:rPr>
                <w:sz w:val="20"/>
                <w:szCs w:val="20"/>
              </w:rPr>
              <w:t xml:space="preserve"> -     сведения о системных ошибках и изменениях контролируемых параметров;</w:t>
            </w:r>
          </w:p>
          <w:p w:rsidR="00DC1F40" w:rsidRPr="00B27C9C" w:rsidRDefault="00DC1F40" w:rsidP="000F4D9D">
            <w:pPr>
              <w:rPr>
                <w:sz w:val="20"/>
                <w:szCs w:val="20"/>
              </w:rPr>
            </w:pPr>
            <w:r w:rsidRPr="00B27C9C">
              <w:rPr>
                <w:sz w:val="20"/>
                <w:szCs w:val="20"/>
              </w:rPr>
              <w:t>-     информация о системных событиях и запросах.</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9.17</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 xml:space="preserve">Сбор данных о текущих значениях температуры воздуха и уровне пылевого загрязнения </w:t>
            </w:r>
            <w:r w:rsidRPr="00B27C9C">
              <w:rPr>
                <w:sz w:val="20"/>
                <w:szCs w:val="20"/>
              </w:rPr>
              <w:lastRenderedPageBreak/>
              <w:t>в корпусе устройства;</w:t>
            </w:r>
          </w:p>
        </w:tc>
        <w:tc>
          <w:tcPr>
            <w:tcW w:w="1843" w:type="dxa"/>
            <w:shd w:val="clear" w:color="auto" w:fill="auto"/>
            <w:vAlign w:val="center"/>
          </w:tcPr>
          <w:p w:rsidR="00DC1F40" w:rsidRPr="00C106BA" w:rsidRDefault="00DC1F40" w:rsidP="000F4D9D">
            <w:pPr>
              <w:rPr>
                <w:sz w:val="20"/>
                <w:szCs w:val="20"/>
              </w:rPr>
            </w:pPr>
            <w:r w:rsidRPr="00C106BA">
              <w:rPr>
                <w:sz w:val="20"/>
                <w:szCs w:val="20"/>
              </w:rPr>
              <w:lastRenderedPageBreak/>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278"/>
        </w:trPr>
        <w:tc>
          <w:tcPr>
            <w:tcW w:w="426" w:type="dxa"/>
            <w:vMerge/>
          </w:tcPr>
          <w:p w:rsidR="00DC1F40" w:rsidRPr="003D4C11" w:rsidRDefault="00DC1F40" w:rsidP="000F4D9D">
            <w:pPr>
              <w:rPr>
                <w:sz w:val="20"/>
                <w:szCs w:val="20"/>
              </w:rPr>
            </w:pPr>
          </w:p>
        </w:tc>
        <w:tc>
          <w:tcPr>
            <w:tcW w:w="1701" w:type="dxa"/>
            <w:vMerge/>
            <w:shd w:val="clear" w:color="auto" w:fill="auto"/>
          </w:tcPr>
          <w:p w:rsidR="00DC1F40" w:rsidRPr="003D4C11" w:rsidRDefault="00DC1F40" w:rsidP="000F4D9D">
            <w:pPr>
              <w:rPr>
                <w:sz w:val="20"/>
                <w:szCs w:val="20"/>
              </w:rPr>
            </w:pPr>
          </w:p>
        </w:tc>
        <w:tc>
          <w:tcPr>
            <w:tcW w:w="851" w:type="dxa"/>
            <w:shd w:val="clear" w:color="auto" w:fill="auto"/>
          </w:tcPr>
          <w:p w:rsidR="00DC1F40" w:rsidRPr="000A6020" w:rsidRDefault="00DC1F40" w:rsidP="000F4D9D">
            <w:pPr>
              <w:rPr>
                <w:sz w:val="20"/>
                <w:szCs w:val="20"/>
                <w:lang w:val="en-US"/>
              </w:rPr>
            </w:pPr>
            <w:r>
              <w:rPr>
                <w:sz w:val="20"/>
                <w:szCs w:val="20"/>
                <w:lang w:val="en-US"/>
              </w:rPr>
              <w:t>9.18</w:t>
            </w:r>
          </w:p>
        </w:tc>
        <w:tc>
          <w:tcPr>
            <w:tcW w:w="7938" w:type="dxa"/>
            <w:shd w:val="clear" w:color="auto" w:fill="auto"/>
            <w:noWrap/>
            <w:vAlign w:val="bottom"/>
          </w:tcPr>
          <w:p w:rsidR="00DC1F40" w:rsidRPr="00B27C9C" w:rsidRDefault="00DC1F40" w:rsidP="000F4D9D">
            <w:pPr>
              <w:rPr>
                <w:sz w:val="20"/>
                <w:szCs w:val="20"/>
              </w:rPr>
            </w:pPr>
            <w:r w:rsidRPr="00B27C9C">
              <w:rPr>
                <w:sz w:val="20"/>
                <w:szCs w:val="20"/>
              </w:rPr>
              <w:t>Возможность вывода информации о текущем состоянии счетчика мотто-часов.</w:t>
            </w:r>
          </w:p>
        </w:tc>
        <w:tc>
          <w:tcPr>
            <w:tcW w:w="1843" w:type="dxa"/>
            <w:shd w:val="clear" w:color="auto" w:fill="auto"/>
            <w:vAlign w:val="center"/>
          </w:tcPr>
          <w:p w:rsidR="00DC1F40" w:rsidRPr="00C106BA" w:rsidRDefault="00DC1F40" w:rsidP="000F4D9D">
            <w:pPr>
              <w:rPr>
                <w:sz w:val="20"/>
                <w:szCs w:val="20"/>
              </w:rPr>
            </w:pPr>
            <w:r w:rsidRPr="00C106BA">
              <w:rPr>
                <w:sz w:val="20"/>
                <w:szCs w:val="20"/>
              </w:rPr>
              <w:t>наличие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sz w:val="20"/>
                <w:szCs w:val="20"/>
              </w:rPr>
            </w:pPr>
          </w:p>
        </w:tc>
        <w:tc>
          <w:tcPr>
            <w:tcW w:w="683" w:type="dxa"/>
            <w:vMerge/>
          </w:tcPr>
          <w:p w:rsidR="00DC1F40" w:rsidRPr="003D4C11" w:rsidRDefault="00DC1F40" w:rsidP="000F4D9D">
            <w:pPr>
              <w:tabs>
                <w:tab w:val="left" w:pos="559"/>
                <w:tab w:val="center" w:pos="671"/>
              </w:tabs>
              <w:rPr>
                <w:sz w:val="20"/>
                <w:szCs w:val="20"/>
              </w:rPr>
            </w:pPr>
          </w:p>
        </w:tc>
      </w:tr>
      <w:tr w:rsidR="00DC1F40" w:rsidRPr="003D4C11" w:rsidTr="00B43EE2">
        <w:trPr>
          <w:trHeight w:val="49"/>
        </w:trPr>
        <w:tc>
          <w:tcPr>
            <w:tcW w:w="426" w:type="dxa"/>
            <w:vMerge w:val="restart"/>
          </w:tcPr>
          <w:p w:rsidR="00DC1F40" w:rsidRPr="000A6020" w:rsidRDefault="00DC1F40" w:rsidP="000F4D9D">
            <w:pPr>
              <w:rPr>
                <w:b/>
                <w:sz w:val="20"/>
                <w:szCs w:val="20"/>
                <w:lang w:val="en-US"/>
              </w:rPr>
            </w:pPr>
            <w:r>
              <w:rPr>
                <w:b/>
                <w:sz w:val="20"/>
                <w:szCs w:val="20"/>
                <w:lang w:val="en-US"/>
              </w:rPr>
              <w:t>2</w:t>
            </w:r>
          </w:p>
        </w:tc>
        <w:tc>
          <w:tcPr>
            <w:tcW w:w="1701" w:type="dxa"/>
            <w:vMerge w:val="restart"/>
            <w:shd w:val="clear" w:color="auto" w:fill="auto"/>
          </w:tcPr>
          <w:p w:rsidR="00DC1F40" w:rsidRPr="003D4C11" w:rsidRDefault="00DC1F40" w:rsidP="000F4D9D">
            <w:pPr>
              <w:rPr>
                <w:b/>
                <w:sz w:val="20"/>
                <w:szCs w:val="20"/>
              </w:rPr>
            </w:pPr>
            <w:r>
              <w:rPr>
                <w:b/>
                <w:sz w:val="20"/>
                <w:szCs w:val="20"/>
              </w:rPr>
              <w:t>К</w:t>
            </w:r>
            <w:r w:rsidRPr="00F1159A">
              <w:rPr>
                <w:b/>
                <w:sz w:val="20"/>
                <w:szCs w:val="20"/>
              </w:rPr>
              <w:t xml:space="preserve">оммутатор </w:t>
            </w:r>
          </w:p>
        </w:tc>
        <w:tc>
          <w:tcPr>
            <w:tcW w:w="851" w:type="dxa"/>
            <w:shd w:val="clear" w:color="auto" w:fill="auto"/>
          </w:tcPr>
          <w:p w:rsidR="00DC1F40" w:rsidRPr="00F1159A" w:rsidRDefault="00DC1F40" w:rsidP="000F4D9D">
            <w:pPr>
              <w:spacing w:before="100" w:beforeAutospacing="1" w:after="100" w:afterAutospacing="1"/>
              <w:rPr>
                <w:sz w:val="20"/>
                <w:szCs w:val="20"/>
                <w:lang w:val="en-US"/>
              </w:rPr>
            </w:pPr>
            <w:r>
              <w:rPr>
                <w:sz w:val="20"/>
                <w:szCs w:val="20"/>
                <w:lang w:val="en-US"/>
              </w:rPr>
              <w:t>1.1</w:t>
            </w:r>
          </w:p>
        </w:tc>
        <w:tc>
          <w:tcPr>
            <w:tcW w:w="7938" w:type="dxa"/>
            <w:shd w:val="clear" w:color="auto" w:fill="auto"/>
            <w:noWrap/>
          </w:tcPr>
          <w:p w:rsidR="00DC1F40" w:rsidRPr="00B27C9C" w:rsidRDefault="00DC1F40" w:rsidP="000F4D9D">
            <w:pPr>
              <w:spacing w:before="100" w:beforeAutospacing="1" w:after="100" w:afterAutospacing="1"/>
              <w:rPr>
                <w:sz w:val="20"/>
                <w:szCs w:val="20"/>
              </w:rPr>
            </w:pPr>
            <w:r w:rsidRPr="00B27C9C">
              <w:rPr>
                <w:sz w:val="20"/>
                <w:szCs w:val="20"/>
              </w:rPr>
              <w:t xml:space="preserve">Порты 10/100/1000 </w:t>
            </w:r>
            <w:r w:rsidRPr="00B27C9C">
              <w:rPr>
                <w:sz w:val="20"/>
                <w:szCs w:val="20"/>
                <w:lang w:val="en-US"/>
              </w:rPr>
              <w:t>Base</w:t>
            </w:r>
            <w:r w:rsidRPr="00B27C9C">
              <w:rPr>
                <w:sz w:val="20"/>
                <w:szCs w:val="20"/>
              </w:rPr>
              <w:t>-</w:t>
            </w:r>
            <w:r w:rsidRPr="00B27C9C">
              <w:rPr>
                <w:sz w:val="20"/>
                <w:szCs w:val="20"/>
                <w:lang w:val="en-US"/>
              </w:rPr>
              <w:t>TX</w:t>
            </w:r>
            <w:r w:rsidRPr="00B27C9C">
              <w:rPr>
                <w:sz w:val="20"/>
                <w:szCs w:val="20"/>
              </w:rPr>
              <w:t xml:space="preserve"> </w:t>
            </w:r>
          </w:p>
        </w:tc>
        <w:tc>
          <w:tcPr>
            <w:tcW w:w="1843" w:type="dxa"/>
            <w:shd w:val="clear" w:color="auto" w:fill="auto"/>
          </w:tcPr>
          <w:p w:rsidR="00DC1F40" w:rsidRPr="00C106BA" w:rsidRDefault="00DC1F40" w:rsidP="000F4D9D">
            <w:pPr>
              <w:spacing w:before="100" w:beforeAutospacing="1" w:after="100" w:afterAutospacing="1"/>
            </w:pPr>
          </w:p>
        </w:tc>
        <w:tc>
          <w:tcPr>
            <w:tcW w:w="1842" w:type="dxa"/>
            <w:shd w:val="clear" w:color="auto" w:fill="auto"/>
          </w:tcPr>
          <w:p w:rsidR="00DC1F40" w:rsidRPr="00183964" w:rsidRDefault="00DC1F40" w:rsidP="000F4D9D">
            <w:pPr>
              <w:spacing w:before="100" w:beforeAutospacing="1" w:after="100" w:afterAutospacing="1"/>
              <w:rPr>
                <w:sz w:val="20"/>
                <w:szCs w:val="20"/>
                <w:lang w:val="en-US"/>
              </w:rPr>
            </w:pPr>
            <w:r w:rsidRPr="00183964">
              <w:rPr>
                <w:sz w:val="20"/>
                <w:szCs w:val="20"/>
              </w:rPr>
              <w:t xml:space="preserve">Не менее </w:t>
            </w:r>
            <w:r w:rsidRPr="00183964">
              <w:rPr>
                <w:sz w:val="20"/>
                <w:szCs w:val="20"/>
                <w:lang w:val="en-US"/>
              </w:rPr>
              <w:t>24</w:t>
            </w:r>
          </w:p>
        </w:tc>
        <w:tc>
          <w:tcPr>
            <w:tcW w:w="593" w:type="dxa"/>
            <w:vMerge w:val="restart"/>
            <w:shd w:val="clear" w:color="auto" w:fill="auto"/>
          </w:tcPr>
          <w:p w:rsidR="00DC1F40" w:rsidRPr="00B4298F" w:rsidRDefault="00DC1F40" w:rsidP="000F4D9D">
            <w:pPr>
              <w:tabs>
                <w:tab w:val="left" w:pos="559"/>
                <w:tab w:val="center" w:pos="671"/>
              </w:tabs>
              <w:rPr>
                <w:b/>
                <w:sz w:val="20"/>
                <w:szCs w:val="20"/>
              </w:rPr>
            </w:pPr>
            <w:r w:rsidRPr="00B4298F">
              <w:rPr>
                <w:b/>
                <w:sz w:val="20"/>
                <w:szCs w:val="20"/>
              </w:rPr>
              <w:t>Шт.</w:t>
            </w:r>
          </w:p>
        </w:tc>
        <w:tc>
          <w:tcPr>
            <w:tcW w:w="683" w:type="dxa"/>
            <w:vMerge w:val="restart"/>
          </w:tcPr>
          <w:p w:rsidR="00DC1F40" w:rsidRPr="00B4298F" w:rsidRDefault="00DC1F40" w:rsidP="000F4D9D">
            <w:pPr>
              <w:tabs>
                <w:tab w:val="left" w:pos="559"/>
                <w:tab w:val="center" w:pos="671"/>
              </w:tabs>
              <w:rPr>
                <w:b/>
                <w:sz w:val="20"/>
                <w:szCs w:val="20"/>
              </w:rPr>
            </w:pPr>
            <w:r w:rsidRPr="00B4298F">
              <w:rPr>
                <w:b/>
                <w:sz w:val="20"/>
                <w:szCs w:val="20"/>
              </w:rPr>
              <w:t>2</w:t>
            </w: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BB65BC" w:rsidRDefault="00DC1F40" w:rsidP="000F4D9D">
            <w:pPr>
              <w:spacing w:before="100" w:beforeAutospacing="1" w:after="100" w:afterAutospacing="1"/>
              <w:rPr>
                <w:sz w:val="20"/>
                <w:szCs w:val="20"/>
                <w:lang w:val="en-US"/>
              </w:rPr>
            </w:pPr>
            <w:r>
              <w:rPr>
                <w:sz w:val="20"/>
                <w:szCs w:val="20"/>
                <w:lang w:val="en-US"/>
              </w:rPr>
              <w:t>1.2</w:t>
            </w:r>
          </w:p>
        </w:tc>
        <w:tc>
          <w:tcPr>
            <w:tcW w:w="7938" w:type="dxa"/>
            <w:shd w:val="clear" w:color="auto" w:fill="auto"/>
            <w:noWrap/>
          </w:tcPr>
          <w:p w:rsidR="00DC1F40" w:rsidRPr="00B27C9C" w:rsidRDefault="00DC1F40" w:rsidP="000F4D9D">
            <w:pPr>
              <w:spacing w:before="100" w:beforeAutospacing="1" w:after="100" w:afterAutospacing="1"/>
              <w:rPr>
                <w:sz w:val="20"/>
                <w:szCs w:val="20"/>
                <w:lang w:val="en-US"/>
              </w:rPr>
            </w:pPr>
            <w:proofErr w:type="spellStart"/>
            <w:r w:rsidRPr="00B27C9C">
              <w:rPr>
                <w:sz w:val="20"/>
                <w:szCs w:val="20"/>
                <w:lang w:val="en-US"/>
              </w:rPr>
              <w:t>Автоопределение</w:t>
            </w:r>
            <w:proofErr w:type="spellEnd"/>
            <w:r w:rsidRPr="00B27C9C">
              <w:rPr>
                <w:sz w:val="20"/>
                <w:szCs w:val="20"/>
                <w:lang w:val="en-US"/>
              </w:rPr>
              <w:t xml:space="preserve"> MDI/X </w:t>
            </w:r>
          </w:p>
        </w:tc>
        <w:tc>
          <w:tcPr>
            <w:tcW w:w="1843" w:type="dxa"/>
            <w:shd w:val="clear" w:color="auto" w:fill="auto"/>
          </w:tcPr>
          <w:p w:rsidR="00DC1F40" w:rsidRPr="00183964" w:rsidRDefault="00DC1F40" w:rsidP="000F4D9D">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1842" w:type="dxa"/>
            <w:shd w:val="clear" w:color="auto" w:fill="auto"/>
          </w:tcPr>
          <w:p w:rsidR="00DC1F40" w:rsidRPr="00183964" w:rsidRDefault="00DC1F40" w:rsidP="000F4D9D">
            <w:pPr>
              <w:spacing w:before="100" w:beforeAutospacing="1" w:after="100" w:afterAutospacing="1"/>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BB65BC" w:rsidRDefault="00DC1F40" w:rsidP="000F4D9D">
            <w:pPr>
              <w:spacing w:before="100" w:beforeAutospacing="1" w:after="100" w:afterAutospacing="1"/>
              <w:rPr>
                <w:sz w:val="20"/>
                <w:szCs w:val="20"/>
                <w:lang w:val="en-US"/>
              </w:rPr>
            </w:pPr>
            <w:r>
              <w:rPr>
                <w:sz w:val="20"/>
                <w:szCs w:val="20"/>
                <w:lang w:val="en-US"/>
              </w:rPr>
              <w:t>1.3</w:t>
            </w:r>
          </w:p>
        </w:tc>
        <w:tc>
          <w:tcPr>
            <w:tcW w:w="7938" w:type="dxa"/>
            <w:shd w:val="clear" w:color="auto" w:fill="auto"/>
            <w:noWrap/>
          </w:tcPr>
          <w:p w:rsidR="00DC1F40" w:rsidRPr="00B27C9C" w:rsidRDefault="00DC1F40" w:rsidP="000F4D9D">
            <w:pPr>
              <w:spacing w:before="100" w:beforeAutospacing="1" w:after="100" w:afterAutospacing="1"/>
              <w:rPr>
                <w:sz w:val="20"/>
                <w:szCs w:val="20"/>
                <w:lang w:val="en-US"/>
              </w:rPr>
            </w:pPr>
            <w:proofErr w:type="spellStart"/>
            <w:r w:rsidRPr="00B27C9C">
              <w:rPr>
                <w:sz w:val="20"/>
                <w:szCs w:val="20"/>
                <w:lang w:val="en-US"/>
              </w:rPr>
              <w:t>Поддержка</w:t>
            </w:r>
            <w:proofErr w:type="spellEnd"/>
            <w:r w:rsidRPr="00B27C9C">
              <w:rPr>
                <w:sz w:val="20"/>
                <w:szCs w:val="20"/>
                <w:lang w:val="en-US"/>
              </w:rPr>
              <w:t xml:space="preserve"> Full Duplex </w:t>
            </w:r>
          </w:p>
        </w:tc>
        <w:tc>
          <w:tcPr>
            <w:tcW w:w="1843" w:type="dxa"/>
            <w:shd w:val="clear" w:color="auto" w:fill="auto"/>
          </w:tcPr>
          <w:p w:rsidR="00DC1F40" w:rsidRPr="00183964" w:rsidRDefault="00DC1F40" w:rsidP="000F4D9D">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1842" w:type="dxa"/>
            <w:shd w:val="clear" w:color="auto" w:fill="auto"/>
          </w:tcPr>
          <w:p w:rsidR="00DC1F40" w:rsidRPr="00183964" w:rsidRDefault="00DC1F40" w:rsidP="000F4D9D">
            <w:pPr>
              <w:spacing w:before="100" w:beforeAutospacing="1" w:after="100" w:afterAutospacing="1"/>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BB65BC" w:rsidRDefault="00DC1F40" w:rsidP="000F4D9D">
            <w:pPr>
              <w:spacing w:before="100" w:beforeAutospacing="1" w:after="100" w:afterAutospacing="1"/>
              <w:rPr>
                <w:sz w:val="20"/>
                <w:szCs w:val="20"/>
                <w:lang w:val="en-US"/>
              </w:rPr>
            </w:pPr>
            <w:r>
              <w:rPr>
                <w:sz w:val="20"/>
                <w:szCs w:val="20"/>
                <w:lang w:val="en-US"/>
              </w:rPr>
              <w:t>1.4</w:t>
            </w:r>
          </w:p>
        </w:tc>
        <w:tc>
          <w:tcPr>
            <w:tcW w:w="7938" w:type="dxa"/>
            <w:shd w:val="clear" w:color="auto" w:fill="auto"/>
            <w:noWrap/>
          </w:tcPr>
          <w:p w:rsidR="00DC1F40" w:rsidRPr="00B27C9C" w:rsidRDefault="00DC1F40" w:rsidP="000F4D9D">
            <w:pPr>
              <w:spacing w:before="100" w:beforeAutospacing="1" w:after="100" w:afterAutospacing="1"/>
              <w:rPr>
                <w:sz w:val="20"/>
                <w:szCs w:val="20"/>
                <w:lang w:val="en-US"/>
              </w:rPr>
            </w:pPr>
            <w:proofErr w:type="spellStart"/>
            <w:r w:rsidRPr="00B27C9C">
              <w:rPr>
                <w:sz w:val="20"/>
                <w:szCs w:val="20"/>
                <w:lang w:val="en-US"/>
              </w:rPr>
              <w:t>Поддержка</w:t>
            </w:r>
            <w:proofErr w:type="spellEnd"/>
            <w:r w:rsidRPr="00B27C9C">
              <w:rPr>
                <w:sz w:val="20"/>
                <w:szCs w:val="20"/>
                <w:lang w:val="en-US"/>
              </w:rPr>
              <w:t xml:space="preserve"> </w:t>
            </w:r>
            <w:proofErr w:type="spellStart"/>
            <w:r w:rsidRPr="00B27C9C">
              <w:rPr>
                <w:sz w:val="20"/>
                <w:szCs w:val="20"/>
                <w:lang w:val="en-US"/>
              </w:rPr>
              <w:t>резервирования</w:t>
            </w:r>
            <w:proofErr w:type="spellEnd"/>
            <w:r w:rsidRPr="00B27C9C">
              <w:rPr>
                <w:sz w:val="20"/>
                <w:szCs w:val="20"/>
                <w:lang w:val="en-US"/>
              </w:rPr>
              <w:t xml:space="preserve"> </w:t>
            </w:r>
            <w:proofErr w:type="spellStart"/>
            <w:r w:rsidRPr="00B27C9C">
              <w:rPr>
                <w:sz w:val="20"/>
                <w:szCs w:val="20"/>
                <w:lang w:val="en-US"/>
              </w:rPr>
              <w:t>линий</w:t>
            </w:r>
            <w:proofErr w:type="spellEnd"/>
            <w:r w:rsidRPr="00B27C9C">
              <w:rPr>
                <w:sz w:val="20"/>
                <w:szCs w:val="20"/>
                <w:lang w:val="en-US"/>
              </w:rPr>
              <w:t xml:space="preserve"> </w:t>
            </w:r>
          </w:p>
        </w:tc>
        <w:tc>
          <w:tcPr>
            <w:tcW w:w="1843" w:type="dxa"/>
            <w:shd w:val="clear" w:color="auto" w:fill="auto"/>
          </w:tcPr>
          <w:p w:rsidR="00DC1F40" w:rsidRPr="00183964" w:rsidRDefault="00DC1F40" w:rsidP="000F4D9D">
            <w:pPr>
              <w:spacing w:before="100" w:beforeAutospacing="1" w:after="100" w:afterAutospacing="1"/>
              <w:rPr>
                <w:sz w:val="20"/>
                <w:szCs w:val="20"/>
              </w:rPr>
            </w:pPr>
            <w:r>
              <w:rPr>
                <w:sz w:val="20"/>
                <w:szCs w:val="20"/>
              </w:rPr>
              <w:t>н</w:t>
            </w:r>
            <w:proofErr w:type="spellStart"/>
            <w:r w:rsidRPr="00183964">
              <w:rPr>
                <w:sz w:val="20"/>
                <w:szCs w:val="20"/>
                <w:lang w:val="en-US"/>
              </w:rPr>
              <w:t>аличие</w:t>
            </w:r>
            <w:proofErr w:type="spellEnd"/>
          </w:p>
        </w:tc>
        <w:tc>
          <w:tcPr>
            <w:tcW w:w="1842" w:type="dxa"/>
            <w:shd w:val="clear" w:color="auto" w:fill="auto"/>
          </w:tcPr>
          <w:p w:rsidR="00DC1F40" w:rsidRPr="00183964" w:rsidRDefault="00DC1F40" w:rsidP="000F4D9D">
            <w:pPr>
              <w:spacing w:before="100" w:beforeAutospacing="1" w:after="100" w:afterAutospacing="1"/>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BB65BC" w:rsidRDefault="00DC1F40" w:rsidP="000F4D9D">
            <w:pPr>
              <w:spacing w:before="100" w:beforeAutospacing="1" w:after="100" w:afterAutospacing="1"/>
              <w:rPr>
                <w:sz w:val="20"/>
                <w:szCs w:val="20"/>
                <w:lang w:val="en-US"/>
              </w:rPr>
            </w:pPr>
            <w:r>
              <w:rPr>
                <w:sz w:val="20"/>
                <w:szCs w:val="20"/>
                <w:lang w:val="en-US"/>
              </w:rPr>
              <w:t>1.5</w:t>
            </w:r>
          </w:p>
        </w:tc>
        <w:tc>
          <w:tcPr>
            <w:tcW w:w="7938" w:type="dxa"/>
            <w:shd w:val="clear" w:color="auto" w:fill="auto"/>
            <w:noWrap/>
          </w:tcPr>
          <w:p w:rsidR="00DC1F40" w:rsidRPr="00B27C9C" w:rsidRDefault="00DC1F40" w:rsidP="000F4D9D">
            <w:pPr>
              <w:spacing w:before="100" w:beforeAutospacing="1" w:after="100" w:afterAutospacing="1"/>
              <w:rPr>
                <w:sz w:val="20"/>
                <w:szCs w:val="20"/>
              </w:rPr>
            </w:pPr>
            <w:r w:rsidRPr="00B27C9C">
              <w:rPr>
                <w:sz w:val="20"/>
                <w:szCs w:val="20"/>
              </w:rPr>
              <w:t>Возможность монтажа в шкаф 19"</w:t>
            </w:r>
          </w:p>
        </w:tc>
        <w:tc>
          <w:tcPr>
            <w:tcW w:w="1843" w:type="dxa"/>
            <w:shd w:val="clear" w:color="auto" w:fill="auto"/>
          </w:tcPr>
          <w:p w:rsidR="00DC1F40" w:rsidRPr="00183964" w:rsidRDefault="00DC1F40" w:rsidP="000F4D9D">
            <w:pPr>
              <w:spacing w:before="100" w:beforeAutospacing="1" w:after="100" w:afterAutospacing="1"/>
              <w:rPr>
                <w:sz w:val="20"/>
                <w:szCs w:val="20"/>
              </w:rPr>
            </w:pPr>
            <w:r>
              <w:rPr>
                <w:sz w:val="20"/>
                <w:szCs w:val="20"/>
              </w:rPr>
              <w:t>н</w:t>
            </w:r>
            <w:r w:rsidRPr="00183964">
              <w:rPr>
                <w:sz w:val="20"/>
                <w:szCs w:val="20"/>
              </w:rPr>
              <w:t>аличие</w:t>
            </w:r>
          </w:p>
        </w:tc>
        <w:tc>
          <w:tcPr>
            <w:tcW w:w="1842" w:type="dxa"/>
            <w:shd w:val="clear" w:color="auto" w:fill="auto"/>
          </w:tcPr>
          <w:p w:rsidR="00DC1F40" w:rsidRPr="00183964" w:rsidRDefault="00DC1F40" w:rsidP="000F4D9D">
            <w:pPr>
              <w:spacing w:before="100" w:beforeAutospacing="1" w:after="100" w:afterAutospacing="1"/>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spacing w:before="100" w:beforeAutospacing="1" w:after="100" w:afterAutospacing="1"/>
              <w:rPr>
                <w:sz w:val="20"/>
                <w:szCs w:val="20"/>
                <w:lang w:val="en-US"/>
              </w:rPr>
            </w:pPr>
            <w:r>
              <w:rPr>
                <w:sz w:val="20"/>
                <w:szCs w:val="20"/>
                <w:lang w:val="en-US"/>
              </w:rPr>
              <w:t>1.6</w:t>
            </w:r>
          </w:p>
        </w:tc>
        <w:tc>
          <w:tcPr>
            <w:tcW w:w="7938" w:type="dxa"/>
            <w:shd w:val="clear" w:color="auto" w:fill="auto"/>
            <w:noWrap/>
          </w:tcPr>
          <w:p w:rsidR="00DC1F40" w:rsidRPr="00B27C9C" w:rsidRDefault="00DC1F40" w:rsidP="000F4D9D">
            <w:pPr>
              <w:spacing w:before="100" w:beforeAutospacing="1" w:after="100" w:afterAutospacing="1"/>
              <w:rPr>
                <w:sz w:val="20"/>
                <w:szCs w:val="20"/>
              </w:rPr>
            </w:pPr>
            <w:proofErr w:type="spellStart"/>
            <w:r w:rsidRPr="00B27C9C">
              <w:rPr>
                <w:sz w:val="20"/>
                <w:szCs w:val="20"/>
              </w:rPr>
              <w:t>Автоопределение</w:t>
            </w:r>
            <w:proofErr w:type="spellEnd"/>
            <w:r w:rsidRPr="00B27C9C">
              <w:rPr>
                <w:sz w:val="20"/>
                <w:szCs w:val="20"/>
              </w:rPr>
              <w:t xml:space="preserve"> скорости порта</w:t>
            </w:r>
          </w:p>
        </w:tc>
        <w:tc>
          <w:tcPr>
            <w:tcW w:w="1843" w:type="dxa"/>
            <w:shd w:val="clear" w:color="auto" w:fill="auto"/>
          </w:tcPr>
          <w:p w:rsidR="00DC1F40" w:rsidRPr="00183964" w:rsidRDefault="00DC1F40" w:rsidP="000F4D9D">
            <w:pPr>
              <w:spacing w:before="100" w:beforeAutospacing="1" w:after="100" w:afterAutospacing="1"/>
              <w:rPr>
                <w:sz w:val="20"/>
                <w:szCs w:val="20"/>
              </w:rPr>
            </w:pPr>
            <w:r>
              <w:rPr>
                <w:sz w:val="20"/>
                <w:szCs w:val="20"/>
              </w:rPr>
              <w:t>н</w:t>
            </w:r>
            <w:r w:rsidRPr="00183964">
              <w:rPr>
                <w:sz w:val="20"/>
                <w:szCs w:val="20"/>
              </w:rPr>
              <w:t>аличие</w:t>
            </w:r>
          </w:p>
        </w:tc>
        <w:tc>
          <w:tcPr>
            <w:tcW w:w="1842" w:type="dxa"/>
            <w:shd w:val="clear" w:color="auto" w:fill="auto"/>
          </w:tcPr>
          <w:p w:rsidR="00DC1F40" w:rsidRPr="00183964" w:rsidRDefault="00DC1F40" w:rsidP="000F4D9D">
            <w:pPr>
              <w:spacing w:before="100" w:beforeAutospacing="1" w:after="100" w:afterAutospacing="1"/>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1.7</w:t>
            </w:r>
          </w:p>
        </w:tc>
        <w:tc>
          <w:tcPr>
            <w:tcW w:w="7938" w:type="dxa"/>
            <w:shd w:val="clear" w:color="auto" w:fill="auto"/>
            <w:noWrap/>
            <w:vAlign w:val="center"/>
          </w:tcPr>
          <w:p w:rsidR="00DC1F40" w:rsidRPr="00B27C9C" w:rsidRDefault="00DC1F40" w:rsidP="000F4D9D">
            <w:pPr>
              <w:rPr>
                <w:sz w:val="20"/>
                <w:szCs w:val="20"/>
                <w:lang w:val="en-US"/>
              </w:rPr>
            </w:pPr>
            <w:proofErr w:type="spellStart"/>
            <w:r w:rsidRPr="00B27C9C">
              <w:rPr>
                <w:sz w:val="20"/>
                <w:szCs w:val="20"/>
              </w:rPr>
              <w:t>Комбо</w:t>
            </w:r>
            <w:proofErr w:type="spellEnd"/>
            <w:r w:rsidRPr="00B27C9C">
              <w:rPr>
                <w:sz w:val="20"/>
                <w:szCs w:val="20"/>
                <w:lang w:val="en-US"/>
              </w:rPr>
              <w:t>-</w:t>
            </w:r>
            <w:r w:rsidRPr="00B27C9C">
              <w:rPr>
                <w:sz w:val="20"/>
                <w:szCs w:val="20"/>
              </w:rPr>
              <w:t>порты</w:t>
            </w:r>
            <w:r w:rsidRPr="00B27C9C">
              <w:rPr>
                <w:sz w:val="20"/>
                <w:szCs w:val="20"/>
                <w:lang w:val="en-US"/>
              </w:rPr>
              <w:t xml:space="preserve"> 10/100/1000BASE-T/ 100/1000 SFP</w:t>
            </w:r>
          </w:p>
        </w:tc>
        <w:tc>
          <w:tcPr>
            <w:tcW w:w="1843" w:type="dxa"/>
            <w:shd w:val="clear" w:color="auto" w:fill="auto"/>
          </w:tcPr>
          <w:p w:rsidR="00DC1F40" w:rsidRPr="00183964" w:rsidRDefault="00DC1F40" w:rsidP="000F4D9D">
            <w:pPr>
              <w:rPr>
                <w:sz w:val="20"/>
                <w:szCs w:val="20"/>
                <w:lang w:val="en-US"/>
              </w:rPr>
            </w:pPr>
          </w:p>
        </w:tc>
        <w:tc>
          <w:tcPr>
            <w:tcW w:w="1842" w:type="dxa"/>
            <w:shd w:val="clear" w:color="auto" w:fill="auto"/>
            <w:vAlign w:val="center"/>
          </w:tcPr>
          <w:p w:rsidR="00DC1F40" w:rsidRPr="00183964" w:rsidRDefault="00DC1F40" w:rsidP="000F4D9D">
            <w:pPr>
              <w:rPr>
                <w:sz w:val="20"/>
                <w:szCs w:val="20"/>
              </w:rPr>
            </w:pPr>
            <w:r w:rsidRPr="00183964">
              <w:rPr>
                <w:sz w:val="20"/>
                <w:szCs w:val="20"/>
              </w:rPr>
              <w:t xml:space="preserve">Не менее </w:t>
            </w:r>
            <w:r w:rsidRPr="00183964">
              <w:rPr>
                <w:sz w:val="20"/>
                <w:szCs w:val="20"/>
                <w:lang w:val="en-US"/>
              </w:rPr>
              <w:t>2</w:t>
            </w: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1.8</w:t>
            </w:r>
          </w:p>
        </w:tc>
        <w:tc>
          <w:tcPr>
            <w:tcW w:w="7938" w:type="dxa"/>
            <w:shd w:val="clear" w:color="auto" w:fill="auto"/>
            <w:noWrap/>
            <w:vAlign w:val="center"/>
          </w:tcPr>
          <w:p w:rsidR="00DC1F40" w:rsidRPr="00B27C9C" w:rsidRDefault="00DC1F40" w:rsidP="000F4D9D">
            <w:pPr>
              <w:rPr>
                <w:sz w:val="20"/>
                <w:szCs w:val="20"/>
              </w:rPr>
            </w:pPr>
            <w:r w:rsidRPr="00B27C9C">
              <w:rPr>
                <w:sz w:val="20"/>
                <w:szCs w:val="20"/>
              </w:rPr>
              <w:t>Дополнительный консольный порт  RJ-45</w:t>
            </w:r>
          </w:p>
        </w:tc>
        <w:tc>
          <w:tcPr>
            <w:tcW w:w="1843" w:type="dxa"/>
            <w:shd w:val="clear" w:color="auto" w:fill="auto"/>
          </w:tcPr>
          <w:p w:rsidR="00DC1F40" w:rsidRPr="00183964" w:rsidRDefault="00DC1F40" w:rsidP="000F4D9D">
            <w:pPr>
              <w:rPr>
                <w:sz w:val="20"/>
                <w:szCs w:val="20"/>
              </w:rPr>
            </w:pPr>
            <w:r>
              <w:rPr>
                <w:sz w:val="20"/>
                <w:szCs w:val="20"/>
              </w:rPr>
              <w:t>н</w:t>
            </w:r>
            <w:r w:rsidRPr="00183964">
              <w:rPr>
                <w:sz w:val="20"/>
                <w:szCs w:val="20"/>
              </w:rPr>
              <w:t>аличие</w:t>
            </w:r>
          </w:p>
        </w:tc>
        <w:tc>
          <w:tcPr>
            <w:tcW w:w="1842" w:type="dxa"/>
            <w:shd w:val="clear" w:color="auto" w:fill="auto"/>
            <w:vAlign w:val="center"/>
          </w:tcPr>
          <w:p w:rsidR="00DC1F40" w:rsidRPr="00183964"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1.9</w:t>
            </w:r>
          </w:p>
        </w:tc>
        <w:tc>
          <w:tcPr>
            <w:tcW w:w="7938" w:type="dxa"/>
            <w:shd w:val="clear" w:color="auto" w:fill="auto"/>
            <w:noWrap/>
            <w:vAlign w:val="center"/>
          </w:tcPr>
          <w:p w:rsidR="00DC1F40" w:rsidRPr="00B27C9C" w:rsidRDefault="00DC1F40" w:rsidP="000F4D9D">
            <w:pPr>
              <w:rPr>
                <w:sz w:val="20"/>
                <w:szCs w:val="20"/>
              </w:rPr>
            </w:pPr>
            <w:r w:rsidRPr="00B27C9C">
              <w:rPr>
                <w:sz w:val="20"/>
                <w:szCs w:val="20"/>
              </w:rPr>
              <w:t>Коммутационная матрица, Гбит/</w:t>
            </w:r>
            <w:proofErr w:type="gramStart"/>
            <w:r w:rsidRPr="00B27C9C">
              <w:rPr>
                <w:sz w:val="20"/>
                <w:szCs w:val="20"/>
              </w:rPr>
              <w:t>с</w:t>
            </w:r>
            <w:proofErr w:type="gramEnd"/>
          </w:p>
        </w:tc>
        <w:tc>
          <w:tcPr>
            <w:tcW w:w="1843" w:type="dxa"/>
            <w:shd w:val="clear" w:color="auto" w:fill="auto"/>
          </w:tcPr>
          <w:p w:rsidR="00DC1F40" w:rsidRPr="00183964" w:rsidRDefault="00DC1F40" w:rsidP="000F4D9D">
            <w:pPr>
              <w:rPr>
                <w:sz w:val="20"/>
                <w:szCs w:val="20"/>
              </w:rPr>
            </w:pPr>
          </w:p>
        </w:tc>
        <w:tc>
          <w:tcPr>
            <w:tcW w:w="1842" w:type="dxa"/>
            <w:shd w:val="clear" w:color="auto" w:fill="auto"/>
            <w:vAlign w:val="center"/>
          </w:tcPr>
          <w:p w:rsidR="00DC1F40" w:rsidRPr="00183964" w:rsidRDefault="00DC1F40" w:rsidP="000F4D9D">
            <w:pPr>
              <w:rPr>
                <w:sz w:val="20"/>
                <w:szCs w:val="20"/>
              </w:rPr>
            </w:pPr>
            <w:r w:rsidRPr="00183964">
              <w:rPr>
                <w:sz w:val="20"/>
                <w:szCs w:val="20"/>
              </w:rPr>
              <w:t xml:space="preserve">Не менее 8,8 </w:t>
            </w: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1.10</w:t>
            </w:r>
          </w:p>
        </w:tc>
        <w:tc>
          <w:tcPr>
            <w:tcW w:w="7938" w:type="dxa"/>
            <w:shd w:val="clear" w:color="auto" w:fill="auto"/>
            <w:noWrap/>
            <w:vAlign w:val="center"/>
          </w:tcPr>
          <w:p w:rsidR="00DC1F40" w:rsidRPr="00B27C9C" w:rsidRDefault="00DC1F40" w:rsidP="000F4D9D">
            <w:pPr>
              <w:rPr>
                <w:sz w:val="20"/>
                <w:szCs w:val="20"/>
              </w:rPr>
            </w:pPr>
            <w:r w:rsidRPr="00B27C9C">
              <w:rPr>
                <w:color w:val="000000"/>
                <w:sz w:val="20"/>
                <w:szCs w:val="20"/>
              </w:rPr>
              <w:t>SDRAM для CPU, МБ</w:t>
            </w:r>
          </w:p>
        </w:tc>
        <w:tc>
          <w:tcPr>
            <w:tcW w:w="1843" w:type="dxa"/>
            <w:shd w:val="clear" w:color="auto" w:fill="auto"/>
          </w:tcPr>
          <w:p w:rsidR="00DC1F40" w:rsidRPr="00183964" w:rsidRDefault="00DC1F40" w:rsidP="000F4D9D">
            <w:pPr>
              <w:rPr>
                <w:sz w:val="20"/>
                <w:szCs w:val="20"/>
              </w:rPr>
            </w:pPr>
          </w:p>
        </w:tc>
        <w:tc>
          <w:tcPr>
            <w:tcW w:w="1842" w:type="dxa"/>
            <w:shd w:val="clear" w:color="auto" w:fill="auto"/>
            <w:vAlign w:val="center"/>
          </w:tcPr>
          <w:p w:rsidR="00DC1F40" w:rsidRPr="00183964" w:rsidRDefault="00DC1F40" w:rsidP="000F4D9D">
            <w:pPr>
              <w:rPr>
                <w:sz w:val="20"/>
                <w:szCs w:val="20"/>
              </w:rPr>
            </w:pPr>
            <w:r w:rsidRPr="00183964">
              <w:rPr>
                <w:sz w:val="20"/>
                <w:szCs w:val="20"/>
              </w:rPr>
              <w:t>Не менее 128</w:t>
            </w: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1.12</w:t>
            </w:r>
          </w:p>
        </w:tc>
        <w:tc>
          <w:tcPr>
            <w:tcW w:w="7938" w:type="dxa"/>
            <w:shd w:val="clear" w:color="auto" w:fill="auto"/>
            <w:noWrap/>
            <w:vAlign w:val="center"/>
          </w:tcPr>
          <w:p w:rsidR="00DC1F40" w:rsidRPr="00A229C9" w:rsidRDefault="00DC1F40" w:rsidP="000F4D9D">
            <w:pPr>
              <w:rPr>
                <w:sz w:val="20"/>
                <w:szCs w:val="20"/>
              </w:rPr>
            </w:pPr>
            <w:proofErr w:type="spellStart"/>
            <w:r w:rsidRPr="00A229C9">
              <w:rPr>
                <w:color w:val="000000"/>
                <w:sz w:val="20"/>
                <w:szCs w:val="20"/>
              </w:rPr>
              <w:t>Flash</w:t>
            </w:r>
            <w:proofErr w:type="spellEnd"/>
            <w:r w:rsidRPr="00A229C9">
              <w:rPr>
                <w:color w:val="000000"/>
                <w:sz w:val="20"/>
                <w:szCs w:val="20"/>
              </w:rPr>
              <w:t xml:space="preserve">-память, </w:t>
            </w:r>
            <w:r w:rsidRPr="00A229C9">
              <w:rPr>
                <w:sz w:val="20"/>
                <w:szCs w:val="20"/>
              </w:rPr>
              <w:t>МБ</w:t>
            </w:r>
          </w:p>
        </w:tc>
        <w:tc>
          <w:tcPr>
            <w:tcW w:w="1843" w:type="dxa"/>
            <w:shd w:val="clear" w:color="auto" w:fill="auto"/>
          </w:tcPr>
          <w:p w:rsidR="00DC1F40" w:rsidRPr="00183964" w:rsidRDefault="00DC1F40" w:rsidP="000F4D9D">
            <w:pPr>
              <w:rPr>
                <w:sz w:val="20"/>
                <w:szCs w:val="20"/>
              </w:rPr>
            </w:pPr>
          </w:p>
        </w:tc>
        <w:tc>
          <w:tcPr>
            <w:tcW w:w="1842" w:type="dxa"/>
            <w:shd w:val="clear" w:color="auto" w:fill="auto"/>
            <w:vAlign w:val="center"/>
          </w:tcPr>
          <w:p w:rsidR="00DC1F40" w:rsidRPr="003D4C11" w:rsidRDefault="00DC1F40" w:rsidP="000F4D9D">
            <w:pPr>
              <w:rPr>
                <w:sz w:val="20"/>
                <w:szCs w:val="20"/>
              </w:rPr>
            </w:pPr>
            <w:r>
              <w:rPr>
                <w:sz w:val="20"/>
                <w:szCs w:val="20"/>
              </w:rPr>
              <w:t xml:space="preserve">Не менее  </w:t>
            </w:r>
            <w:r w:rsidRPr="00F1159A">
              <w:rPr>
                <w:sz w:val="20"/>
                <w:szCs w:val="20"/>
              </w:rPr>
              <w:t>16</w:t>
            </w: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1.13</w:t>
            </w:r>
          </w:p>
        </w:tc>
        <w:tc>
          <w:tcPr>
            <w:tcW w:w="7938" w:type="dxa"/>
            <w:shd w:val="clear" w:color="auto" w:fill="auto"/>
            <w:noWrap/>
            <w:vAlign w:val="center"/>
          </w:tcPr>
          <w:p w:rsidR="00DC1F40" w:rsidRPr="00A229C9" w:rsidRDefault="00DC1F40" w:rsidP="000F4D9D">
            <w:pPr>
              <w:rPr>
                <w:sz w:val="20"/>
                <w:szCs w:val="20"/>
              </w:rPr>
            </w:pPr>
            <w:r w:rsidRPr="00A229C9">
              <w:rPr>
                <w:bCs/>
                <w:color w:val="000000"/>
                <w:sz w:val="20"/>
                <w:szCs w:val="20"/>
              </w:rPr>
              <w:t xml:space="preserve">Возможность </w:t>
            </w:r>
            <w:proofErr w:type="spellStart"/>
            <w:r w:rsidRPr="00A229C9">
              <w:rPr>
                <w:bCs/>
                <w:color w:val="000000"/>
                <w:sz w:val="20"/>
                <w:szCs w:val="20"/>
              </w:rPr>
              <w:t>стекирования</w:t>
            </w:r>
            <w:proofErr w:type="spellEnd"/>
          </w:p>
        </w:tc>
        <w:tc>
          <w:tcPr>
            <w:tcW w:w="1843" w:type="dxa"/>
            <w:shd w:val="clear" w:color="auto" w:fill="auto"/>
          </w:tcPr>
          <w:p w:rsidR="00DC1F40" w:rsidRPr="00183964" w:rsidRDefault="00DC1F40" w:rsidP="000F4D9D">
            <w:pPr>
              <w:rPr>
                <w:sz w:val="20"/>
                <w:szCs w:val="20"/>
              </w:rPr>
            </w:pPr>
            <w:r>
              <w:rPr>
                <w:sz w:val="20"/>
                <w:szCs w:val="20"/>
              </w:rPr>
              <w:t>н</w:t>
            </w:r>
            <w:r w:rsidRPr="00183964">
              <w:rPr>
                <w:sz w:val="20"/>
                <w:szCs w:val="20"/>
              </w:rPr>
              <w:t>аличие</w:t>
            </w:r>
          </w:p>
        </w:tc>
        <w:tc>
          <w:tcPr>
            <w:tcW w:w="1842" w:type="dxa"/>
            <w:shd w:val="clear" w:color="auto" w:fill="auto"/>
            <w:vAlign w:val="center"/>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1.14</w:t>
            </w:r>
          </w:p>
        </w:tc>
        <w:tc>
          <w:tcPr>
            <w:tcW w:w="7938" w:type="dxa"/>
            <w:shd w:val="clear" w:color="auto" w:fill="auto"/>
            <w:noWrap/>
          </w:tcPr>
          <w:p w:rsidR="00DC1F40" w:rsidRPr="00A229C9" w:rsidRDefault="00DC1F40" w:rsidP="000F4D9D">
            <w:pPr>
              <w:rPr>
                <w:sz w:val="20"/>
                <w:szCs w:val="20"/>
              </w:rPr>
            </w:pPr>
            <w:r w:rsidRPr="00A229C9">
              <w:rPr>
                <w:sz w:val="20"/>
                <w:szCs w:val="20"/>
              </w:rPr>
              <w:t>Функции уровня 2: Таблица МАС-адресов: 8К</w:t>
            </w:r>
          </w:p>
          <w:p w:rsidR="00DC1F40" w:rsidRPr="00A229C9" w:rsidRDefault="00DC1F40" w:rsidP="000F4D9D">
            <w:pPr>
              <w:rPr>
                <w:sz w:val="20"/>
                <w:szCs w:val="20"/>
              </w:rPr>
            </w:pPr>
            <w:r w:rsidRPr="00A229C9">
              <w:rPr>
                <w:sz w:val="20"/>
                <w:szCs w:val="20"/>
              </w:rPr>
              <w:t>+ Управление потоком:</w:t>
            </w:r>
          </w:p>
          <w:p w:rsidR="00DC1F40" w:rsidRPr="00A229C9" w:rsidRDefault="00DC1F40" w:rsidP="000F4D9D">
            <w:pPr>
              <w:rPr>
                <w:sz w:val="20"/>
                <w:szCs w:val="20"/>
              </w:rPr>
            </w:pPr>
            <w:r w:rsidRPr="00A229C9">
              <w:rPr>
                <w:sz w:val="20"/>
                <w:szCs w:val="20"/>
              </w:rPr>
              <w:t xml:space="preserve">  - Управление потоком 802.3</w:t>
            </w:r>
            <w:r w:rsidRPr="00A229C9">
              <w:rPr>
                <w:sz w:val="20"/>
                <w:szCs w:val="20"/>
                <w:lang w:val="en-US"/>
              </w:rPr>
              <w:t>x</w:t>
            </w:r>
          </w:p>
          <w:p w:rsidR="00DC1F40" w:rsidRPr="00A229C9" w:rsidRDefault="00DC1F40" w:rsidP="000F4D9D">
            <w:pPr>
              <w:rPr>
                <w:sz w:val="20"/>
                <w:szCs w:val="20"/>
              </w:rPr>
            </w:pPr>
            <w:r w:rsidRPr="00A229C9">
              <w:rPr>
                <w:sz w:val="20"/>
                <w:szCs w:val="20"/>
              </w:rPr>
              <w:t xml:space="preserve">  - Предотвращение блокировки </w:t>
            </w:r>
            <w:r w:rsidRPr="00A229C9">
              <w:rPr>
                <w:sz w:val="20"/>
                <w:szCs w:val="20"/>
                <w:lang w:val="en-US"/>
              </w:rPr>
              <w:t>HOL</w:t>
            </w:r>
          </w:p>
          <w:p w:rsidR="00DC1F40" w:rsidRPr="00A229C9" w:rsidRDefault="00DC1F40" w:rsidP="000F4D9D">
            <w:pPr>
              <w:rPr>
                <w:sz w:val="20"/>
                <w:szCs w:val="20"/>
              </w:rPr>
            </w:pPr>
            <w:r w:rsidRPr="00A229C9">
              <w:rPr>
                <w:sz w:val="20"/>
                <w:szCs w:val="20"/>
              </w:rPr>
              <w:t xml:space="preserve">+ Размер </w:t>
            </w:r>
            <w:r w:rsidRPr="00A229C9">
              <w:rPr>
                <w:sz w:val="20"/>
                <w:szCs w:val="20"/>
                <w:lang w:val="en-US"/>
              </w:rPr>
              <w:t>Jumbo</w:t>
            </w:r>
            <w:r w:rsidRPr="00A229C9">
              <w:rPr>
                <w:sz w:val="20"/>
                <w:szCs w:val="20"/>
              </w:rPr>
              <w:t>-фреймов  до 2048 байт</w:t>
            </w:r>
          </w:p>
          <w:p w:rsidR="00DC1F40" w:rsidRPr="00A229C9" w:rsidRDefault="00DC1F40" w:rsidP="000F4D9D">
            <w:pPr>
              <w:rPr>
                <w:sz w:val="20"/>
                <w:szCs w:val="20"/>
              </w:rPr>
            </w:pPr>
            <w:r w:rsidRPr="00A229C9">
              <w:rPr>
                <w:sz w:val="20"/>
                <w:szCs w:val="20"/>
              </w:rPr>
              <w:t xml:space="preserve">+ </w:t>
            </w:r>
            <w:r w:rsidRPr="00A229C9">
              <w:rPr>
                <w:sz w:val="20"/>
                <w:szCs w:val="20"/>
                <w:lang w:val="en-US"/>
              </w:rPr>
              <w:t>Spanning</w:t>
            </w:r>
            <w:r w:rsidRPr="00A229C9">
              <w:rPr>
                <w:sz w:val="20"/>
                <w:szCs w:val="20"/>
              </w:rPr>
              <w:t xml:space="preserve"> </w:t>
            </w:r>
            <w:r w:rsidRPr="00A229C9">
              <w:rPr>
                <w:sz w:val="20"/>
                <w:szCs w:val="20"/>
                <w:lang w:val="en-US"/>
              </w:rPr>
              <w:t>Tree</w:t>
            </w:r>
            <w:r w:rsidRPr="00A229C9">
              <w:rPr>
                <w:sz w:val="20"/>
                <w:szCs w:val="20"/>
              </w:rPr>
              <w:t>:</w:t>
            </w:r>
          </w:p>
          <w:p w:rsidR="00DC1F40" w:rsidRPr="00A229C9" w:rsidRDefault="00DC1F40" w:rsidP="000F4D9D">
            <w:pPr>
              <w:rPr>
                <w:sz w:val="20"/>
                <w:szCs w:val="20"/>
                <w:lang w:val="en-US"/>
              </w:rPr>
            </w:pPr>
            <w:r w:rsidRPr="00A229C9">
              <w:rPr>
                <w:sz w:val="20"/>
                <w:szCs w:val="20"/>
              </w:rPr>
              <w:t xml:space="preserve">  </w:t>
            </w:r>
            <w:r w:rsidRPr="00A229C9">
              <w:rPr>
                <w:sz w:val="20"/>
                <w:szCs w:val="20"/>
                <w:lang w:val="en-US"/>
              </w:rPr>
              <w:t>- 802.1D-2004 Edition STP</w:t>
            </w:r>
          </w:p>
          <w:p w:rsidR="00DC1F40" w:rsidRPr="00A229C9" w:rsidRDefault="00DC1F40" w:rsidP="000F4D9D">
            <w:pPr>
              <w:rPr>
                <w:sz w:val="20"/>
                <w:szCs w:val="20"/>
                <w:lang w:val="en-US"/>
              </w:rPr>
            </w:pPr>
            <w:r w:rsidRPr="00A229C9">
              <w:rPr>
                <w:sz w:val="20"/>
                <w:szCs w:val="20"/>
                <w:lang w:val="en-US"/>
              </w:rPr>
              <w:t xml:space="preserve">  - 802.1w RSTP</w:t>
            </w:r>
          </w:p>
          <w:p w:rsidR="00DC1F40" w:rsidRPr="00A229C9" w:rsidRDefault="00DC1F40" w:rsidP="000F4D9D">
            <w:pPr>
              <w:rPr>
                <w:sz w:val="20"/>
                <w:szCs w:val="20"/>
                <w:lang w:val="en-US"/>
              </w:rPr>
            </w:pPr>
            <w:r w:rsidRPr="00A229C9">
              <w:rPr>
                <w:sz w:val="20"/>
                <w:szCs w:val="20"/>
                <w:lang w:val="en-US"/>
              </w:rPr>
              <w:t xml:space="preserve">  - 802.1s MSTP</w:t>
            </w:r>
          </w:p>
          <w:p w:rsidR="00DC1F40" w:rsidRPr="00A229C9" w:rsidRDefault="00DC1F40" w:rsidP="000F4D9D">
            <w:pPr>
              <w:rPr>
                <w:sz w:val="20"/>
                <w:szCs w:val="20"/>
                <w:lang w:val="en-US"/>
              </w:rPr>
            </w:pPr>
            <w:r w:rsidRPr="00A229C9">
              <w:rPr>
                <w:sz w:val="20"/>
                <w:szCs w:val="20"/>
                <w:lang w:val="en-US"/>
              </w:rPr>
              <w:t xml:space="preserve">  - </w:t>
            </w:r>
            <w:proofErr w:type="spellStart"/>
            <w:r w:rsidRPr="00A229C9">
              <w:rPr>
                <w:sz w:val="20"/>
                <w:szCs w:val="20"/>
                <w:lang w:val="en-US"/>
              </w:rPr>
              <w:t>Фильтрация</w:t>
            </w:r>
            <w:proofErr w:type="spellEnd"/>
            <w:r w:rsidRPr="00A229C9">
              <w:rPr>
                <w:sz w:val="20"/>
                <w:szCs w:val="20"/>
                <w:lang w:val="en-US"/>
              </w:rPr>
              <w:t xml:space="preserve"> BDPU</w:t>
            </w:r>
          </w:p>
          <w:p w:rsidR="00DC1F40" w:rsidRPr="00A229C9" w:rsidRDefault="00DC1F40" w:rsidP="000F4D9D">
            <w:pPr>
              <w:rPr>
                <w:sz w:val="20"/>
                <w:szCs w:val="20"/>
                <w:lang w:val="en-US"/>
              </w:rPr>
            </w:pPr>
            <w:r w:rsidRPr="00A229C9">
              <w:rPr>
                <w:sz w:val="20"/>
                <w:szCs w:val="20"/>
                <w:lang w:val="en-US"/>
              </w:rPr>
              <w:t xml:space="preserve">  - Root Restriction</w:t>
            </w:r>
          </w:p>
          <w:p w:rsidR="00DC1F40" w:rsidRPr="00A229C9" w:rsidRDefault="00DC1F40" w:rsidP="000F4D9D">
            <w:pPr>
              <w:rPr>
                <w:sz w:val="20"/>
                <w:szCs w:val="20"/>
                <w:lang w:val="en-US"/>
              </w:rPr>
            </w:pPr>
            <w:r w:rsidRPr="00A229C9">
              <w:rPr>
                <w:sz w:val="20"/>
                <w:szCs w:val="20"/>
                <w:lang w:val="en-US"/>
              </w:rPr>
              <w:t xml:space="preserve">+ </w:t>
            </w:r>
            <w:proofErr w:type="spellStart"/>
            <w:r w:rsidRPr="00A229C9">
              <w:rPr>
                <w:sz w:val="20"/>
                <w:szCs w:val="20"/>
                <w:lang w:val="en-US"/>
              </w:rPr>
              <w:t>Функция</w:t>
            </w:r>
            <w:proofErr w:type="spellEnd"/>
            <w:r w:rsidRPr="00A229C9">
              <w:rPr>
                <w:sz w:val="20"/>
                <w:szCs w:val="20"/>
                <w:lang w:val="en-US"/>
              </w:rPr>
              <w:t xml:space="preserve"> Loopback Detection (LBD)</w:t>
            </w:r>
          </w:p>
          <w:p w:rsidR="00DC1F40" w:rsidRPr="00A229C9" w:rsidRDefault="00DC1F40" w:rsidP="000F4D9D">
            <w:pPr>
              <w:rPr>
                <w:sz w:val="20"/>
                <w:szCs w:val="20"/>
              </w:rPr>
            </w:pPr>
            <w:r w:rsidRPr="00A229C9">
              <w:rPr>
                <w:sz w:val="20"/>
                <w:szCs w:val="20"/>
              </w:rPr>
              <w:t>+ Агрегирование каналов:</w:t>
            </w:r>
          </w:p>
          <w:p w:rsidR="00DC1F40" w:rsidRPr="00A229C9" w:rsidRDefault="00DC1F40" w:rsidP="000F4D9D">
            <w:pPr>
              <w:rPr>
                <w:sz w:val="20"/>
                <w:szCs w:val="20"/>
              </w:rPr>
            </w:pPr>
            <w:r w:rsidRPr="00A229C9">
              <w:rPr>
                <w:sz w:val="20"/>
                <w:szCs w:val="20"/>
              </w:rPr>
              <w:t xml:space="preserve">  - Совместимость с 802.1</w:t>
            </w:r>
            <w:r w:rsidRPr="00A229C9">
              <w:rPr>
                <w:sz w:val="20"/>
                <w:szCs w:val="20"/>
                <w:lang w:val="en-US"/>
              </w:rPr>
              <w:t>AX</w:t>
            </w:r>
            <w:r w:rsidRPr="00A229C9">
              <w:rPr>
                <w:sz w:val="20"/>
                <w:szCs w:val="20"/>
              </w:rPr>
              <w:t xml:space="preserve"> и 802.3</w:t>
            </w:r>
            <w:r w:rsidRPr="00A229C9">
              <w:rPr>
                <w:sz w:val="20"/>
                <w:szCs w:val="20"/>
                <w:lang w:val="en-US"/>
              </w:rPr>
              <w:t>ad</w:t>
            </w:r>
          </w:p>
          <w:p w:rsidR="00DC1F40" w:rsidRPr="00A229C9" w:rsidRDefault="00DC1F40" w:rsidP="000F4D9D">
            <w:pPr>
              <w:rPr>
                <w:sz w:val="20"/>
                <w:szCs w:val="20"/>
              </w:rPr>
            </w:pPr>
            <w:r w:rsidRPr="00A229C9">
              <w:rPr>
                <w:sz w:val="20"/>
                <w:szCs w:val="20"/>
              </w:rPr>
              <w:t xml:space="preserve">  - Макс. кол-во групп – 13, 8 портов на группу</w:t>
            </w:r>
          </w:p>
          <w:p w:rsidR="00DC1F40" w:rsidRPr="00A229C9" w:rsidRDefault="00DC1F40" w:rsidP="000F4D9D">
            <w:pPr>
              <w:rPr>
                <w:sz w:val="20"/>
                <w:szCs w:val="20"/>
              </w:rPr>
            </w:pPr>
            <w:r w:rsidRPr="00A229C9">
              <w:rPr>
                <w:sz w:val="20"/>
                <w:szCs w:val="20"/>
              </w:rPr>
              <w:t xml:space="preserve"> + </w:t>
            </w:r>
            <w:proofErr w:type="spellStart"/>
            <w:r w:rsidRPr="00A229C9">
              <w:rPr>
                <w:sz w:val="20"/>
                <w:szCs w:val="20"/>
              </w:rPr>
              <w:t>Зеркалирование</w:t>
            </w:r>
            <w:proofErr w:type="spellEnd"/>
            <w:r w:rsidRPr="00A229C9">
              <w:rPr>
                <w:sz w:val="20"/>
                <w:szCs w:val="20"/>
              </w:rPr>
              <w:t xml:space="preserve"> портов:</w:t>
            </w:r>
          </w:p>
          <w:p w:rsidR="00DC1F40" w:rsidRPr="00A229C9" w:rsidRDefault="00DC1F40" w:rsidP="000F4D9D">
            <w:pPr>
              <w:rPr>
                <w:sz w:val="20"/>
                <w:szCs w:val="20"/>
              </w:rPr>
            </w:pPr>
            <w:r w:rsidRPr="00A229C9">
              <w:rPr>
                <w:sz w:val="20"/>
                <w:szCs w:val="20"/>
              </w:rPr>
              <w:t xml:space="preserve">  - Поддержка 1 группы </w:t>
            </w:r>
            <w:proofErr w:type="spellStart"/>
            <w:r w:rsidRPr="00A229C9">
              <w:rPr>
                <w:sz w:val="20"/>
                <w:szCs w:val="20"/>
              </w:rPr>
              <w:t>зеркалирования</w:t>
            </w:r>
            <w:proofErr w:type="spellEnd"/>
          </w:p>
          <w:p w:rsidR="00DC1F40" w:rsidRPr="00A229C9" w:rsidRDefault="00DC1F40" w:rsidP="000F4D9D">
            <w:pPr>
              <w:rPr>
                <w:sz w:val="20"/>
                <w:szCs w:val="20"/>
              </w:rPr>
            </w:pPr>
            <w:r w:rsidRPr="00A229C9">
              <w:rPr>
                <w:sz w:val="20"/>
                <w:szCs w:val="20"/>
              </w:rPr>
              <w:t xml:space="preserve">  - Режимы: </w:t>
            </w:r>
            <w:r w:rsidRPr="00A229C9">
              <w:rPr>
                <w:sz w:val="20"/>
                <w:szCs w:val="20"/>
                <w:lang w:val="en-US"/>
              </w:rPr>
              <w:t>One</w:t>
            </w:r>
            <w:r w:rsidRPr="00A229C9">
              <w:rPr>
                <w:sz w:val="20"/>
                <w:szCs w:val="20"/>
              </w:rPr>
              <w:t>-</w:t>
            </w:r>
            <w:r w:rsidRPr="00A229C9">
              <w:rPr>
                <w:sz w:val="20"/>
                <w:szCs w:val="20"/>
                <w:lang w:val="en-US"/>
              </w:rPr>
              <w:t>to</w:t>
            </w:r>
            <w:r w:rsidRPr="00A229C9">
              <w:rPr>
                <w:sz w:val="20"/>
                <w:szCs w:val="20"/>
              </w:rPr>
              <w:t>-</w:t>
            </w:r>
            <w:r w:rsidRPr="00A229C9">
              <w:rPr>
                <w:sz w:val="20"/>
                <w:szCs w:val="20"/>
                <w:lang w:val="en-US"/>
              </w:rPr>
              <w:t>One</w:t>
            </w:r>
            <w:r w:rsidRPr="00A229C9">
              <w:rPr>
                <w:sz w:val="20"/>
                <w:szCs w:val="20"/>
              </w:rPr>
              <w:t xml:space="preserve">, </w:t>
            </w:r>
            <w:r w:rsidRPr="00A229C9">
              <w:rPr>
                <w:sz w:val="20"/>
                <w:szCs w:val="20"/>
                <w:lang w:val="en-US"/>
              </w:rPr>
              <w:t>Many</w:t>
            </w:r>
            <w:r w:rsidRPr="00A229C9">
              <w:rPr>
                <w:sz w:val="20"/>
                <w:szCs w:val="20"/>
              </w:rPr>
              <w:t>-</w:t>
            </w:r>
            <w:r w:rsidRPr="00A229C9">
              <w:rPr>
                <w:sz w:val="20"/>
                <w:szCs w:val="20"/>
                <w:lang w:val="en-US"/>
              </w:rPr>
              <w:t>to</w:t>
            </w:r>
            <w:r w:rsidRPr="00A229C9">
              <w:rPr>
                <w:sz w:val="20"/>
                <w:szCs w:val="20"/>
              </w:rPr>
              <w:t>-</w:t>
            </w:r>
            <w:r w:rsidRPr="00A229C9">
              <w:rPr>
                <w:sz w:val="20"/>
                <w:szCs w:val="20"/>
                <w:lang w:val="en-US"/>
              </w:rPr>
              <w:t>One</w:t>
            </w:r>
            <w:r w:rsidRPr="00A229C9">
              <w:rPr>
                <w:sz w:val="20"/>
                <w:szCs w:val="20"/>
              </w:rPr>
              <w:t xml:space="preserve">, </w:t>
            </w:r>
            <w:r w:rsidRPr="00A229C9">
              <w:rPr>
                <w:sz w:val="20"/>
                <w:szCs w:val="20"/>
                <w:lang w:val="en-US"/>
              </w:rPr>
              <w:t>Flow</w:t>
            </w:r>
            <w:r w:rsidRPr="00A229C9">
              <w:rPr>
                <w:sz w:val="20"/>
                <w:szCs w:val="20"/>
              </w:rPr>
              <w:t>-</w:t>
            </w:r>
            <w:r w:rsidRPr="00A229C9">
              <w:rPr>
                <w:sz w:val="20"/>
                <w:szCs w:val="20"/>
                <w:lang w:val="en-US"/>
              </w:rPr>
              <w:t>based</w:t>
            </w:r>
            <w:r w:rsidRPr="00A229C9">
              <w:rPr>
                <w:sz w:val="20"/>
                <w:szCs w:val="20"/>
              </w:rPr>
              <w:t xml:space="preserve"> (</w:t>
            </w:r>
            <w:r w:rsidRPr="00A229C9">
              <w:rPr>
                <w:sz w:val="20"/>
                <w:szCs w:val="20"/>
                <w:lang w:val="en-US"/>
              </w:rPr>
              <w:t>ACL</w:t>
            </w:r>
            <w:r w:rsidRPr="00A229C9">
              <w:rPr>
                <w:sz w:val="20"/>
                <w:szCs w:val="20"/>
              </w:rPr>
              <w:t>)</w:t>
            </w:r>
          </w:p>
          <w:p w:rsidR="00DC1F40" w:rsidRPr="00A229C9" w:rsidRDefault="00DC1F40" w:rsidP="000F4D9D">
            <w:pPr>
              <w:rPr>
                <w:sz w:val="20"/>
                <w:szCs w:val="20"/>
                <w:lang w:val="en-US"/>
              </w:rPr>
            </w:pPr>
            <w:r w:rsidRPr="00A229C9">
              <w:rPr>
                <w:sz w:val="20"/>
                <w:szCs w:val="20"/>
                <w:lang w:val="en-US"/>
              </w:rPr>
              <w:t xml:space="preserve">+ </w:t>
            </w:r>
            <w:proofErr w:type="spellStart"/>
            <w:r w:rsidRPr="00A229C9">
              <w:rPr>
                <w:sz w:val="20"/>
                <w:szCs w:val="20"/>
                <w:lang w:val="en-US"/>
              </w:rPr>
              <w:t>Технология</w:t>
            </w:r>
            <w:proofErr w:type="spellEnd"/>
            <w:r w:rsidRPr="00A229C9">
              <w:rPr>
                <w:sz w:val="20"/>
                <w:szCs w:val="20"/>
                <w:lang w:val="en-US"/>
              </w:rPr>
              <w:t xml:space="preserve"> Ethernet Ring Protection Switching (ERPS)</w:t>
            </w:r>
          </w:p>
          <w:p w:rsidR="00DC1F40" w:rsidRPr="00A229C9" w:rsidRDefault="00DC1F40" w:rsidP="000F4D9D">
            <w:pPr>
              <w:rPr>
                <w:b/>
                <w:sz w:val="20"/>
                <w:szCs w:val="20"/>
                <w:lang w:val="en-US"/>
              </w:rPr>
            </w:pPr>
            <w:r w:rsidRPr="00A229C9">
              <w:rPr>
                <w:sz w:val="20"/>
                <w:szCs w:val="20"/>
                <w:lang w:val="en-US"/>
              </w:rPr>
              <w:t xml:space="preserve">+ </w:t>
            </w:r>
            <w:proofErr w:type="spellStart"/>
            <w:r w:rsidRPr="00A229C9">
              <w:rPr>
                <w:sz w:val="20"/>
                <w:szCs w:val="20"/>
                <w:lang w:val="en-US"/>
              </w:rPr>
              <w:t>Протокол</w:t>
            </w:r>
            <w:proofErr w:type="spellEnd"/>
            <w:r w:rsidRPr="00A229C9">
              <w:rPr>
                <w:sz w:val="20"/>
                <w:szCs w:val="20"/>
                <w:lang w:val="en-US"/>
              </w:rPr>
              <w:t xml:space="preserve"> </w:t>
            </w:r>
            <w:proofErr w:type="spellStart"/>
            <w:r w:rsidRPr="00A229C9">
              <w:rPr>
                <w:sz w:val="20"/>
                <w:szCs w:val="20"/>
                <w:lang w:val="en-US"/>
              </w:rPr>
              <w:t>туннелирования</w:t>
            </w:r>
            <w:proofErr w:type="spellEnd"/>
            <w:r w:rsidRPr="00A229C9">
              <w:rPr>
                <w:sz w:val="20"/>
                <w:szCs w:val="20"/>
                <w:lang w:val="en-US"/>
              </w:rPr>
              <w:t xml:space="preserve"> </w:t>
            </w:r>
            <w:proofErr w:type="spellStart"/>
            <w:r w:rsidRPr="00A229C9">
              <w:rPr>
                <w:sz w:val="20"/>
                <w:szCs w:val="20"/>
                <w:lang w:val="en-US"/>
              </w:rPr>
              <w:t>уровня</w:t>
            </w:r>
            <w:proofErr w:type="spellEnd"/>
            <w:r w:rsidRPr="00A229C9">
              <w:rPr>
                <w:sz w:val="20"/>
                <w:szCs w:val="20"/>
                <w:lang w:val="en-US"/>
              </w:rPr>
              <w:t xml:space="preserve"> 2</w:t>
            </w:r>
          </w:p>
        </w:tc>
        <w:tc>
          <w:tcPr>
            <w:tcW w:w="1843" w:type="dxa"/>
            <w:shd w:val="clear" w:color="auto" w:fill="auto"/>
          </w:tcPr>
          <w:p w:rsidR="00DC1F40" w:rsidRPr="00183964" w:rsidRDefault="00DC1F40" w:rsidP="000F4D9D">
            <w:pPr>
              <w:rPr>
                <w:sz w:val="20"/>
                <w:szCs w:val="20"/>
              </w:rPr>
            </w:pPr>
            <w:r>
              <w:rPr>
                <w:sz w:val="20"/>
                <w:szCs w:val="20"/>
              </w:rPr>
              <w:t>н</w:t>
            </w:r>
            <w:r w:rsidRPr="00183964">
              <w:rPr>
                <w:sz w:val="20"/>
                <w:szCs w:val="20"/>
              </w:rPr>
              <w:t>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Default="00DC1F40" w:rsidP="000F4D9D">
            <w:pPr>
              <w:rPr>
                <w:sz w:val="20"/>
                <w:szCs w:val="20"/>
              </w:rPr>
            </w:pPr>
            <w:r w:rsidRPr="00183964">
              <w:rPr>
                <w:sz w:val="20"/>
                <w:szCs w:val="20"/>
                <w:lang w:val="en-US"/>
              </w:rPr>
              <w:t>1.15</w:t>
            </w:r>
          </w:p>
          <w:p w:rsidR="00DC1F40" w:rsidRPr="00183964" w:rsidRDefault="00DC1F40" w:rsidP="000F4D9D">
            <w:pPr>
              <w:rPr>
                <w:sz w:val="20"/>
                <w:szCs w:val="20"/>
              </w:rPr>
            </w:pPr>
          </w:p>
        </w:tc>
        <w:tc>
          <w:tcPr>
            <w:tcW w:w="7938" w:type="dxa"/>
            <w:shd w:val="clear" w:color="auto" w:fill="auto"/>
            <w:noWrap/>
          </w:tcPr>
          <w:p w:rsidR="00DC1F40" w:rsidRPr="005E033F" w:rsidRDefault="00DC1F40" w:rsidP="000F4D9D">
            <w:pPr>
              <w:rPr>
                <w:sz w:val="20"/>
                <w:szCs w:val="20"/>
              </w:rPr>
            </w:pPr>
            <w:r w:rsidRPr="00183964">
              <w:rPr>
                <w:sz w:val="20"/>
                <w:szCs w:val="20"/>
              </w:rPr>
              <w:t>Функции</w:t>
            </w:r>
            <w:r w:rsidRPr="005E033F">
              <w:rPr>
                <w:sz w:val="20"/>
                <w:szCs w:val="20"/>
              </w:rPr>
              <w:t xml:space="preserve">  </w:t>
            </w:r>
            <w:r w:rsidRPr="00183964">
              <w:rPr>
                <w:sz w:val="20"/>
                <w:szCs w:val="20"/>
                <w:lang w:val="en-US"/>
              </w:rPr>
              <w:t>VLAN</w:t>
            </w:r>
          </w:p>
          <w:p w:rsidR="00DC1F40" w:rsidRPr="005E033F" w:rsidRDefault="00DC1F40" w:rsidP="000F4D9D">
            <w:pPr>
              <w:rPr>
                <w:sz w:val="20"/>
                <w:szCs w:val="20"/>
              </w:rPr>
            </w:pPr>
            <w:r w:rsidRPr="005E033F">
              <w:rPr>
                <w:sz w:val="20"/>
                <w:szCs w:val="20"/>
              </w:rPr>
              <w:t>+ 802.1</w:t>
            </w:r>
            <w:r w:rsidRPr="00183964">
              <w:rPr>
                <w:sz w:val="20"/>
                <w:szCs w:val="20"/>
                <w:lang w:val="en-US"/>
              </w:rPr>
              <w:t>Q</w:t>
            </w:r>
            <w:r w:rsidRPr="005E033F">
              <w:rPr>
                <w:sz w:val="20"/>
                <w:szCs w:val="20"/>
              </w:rPr>
              <w:t xml:space="preserve"> </w:t>
            </w:r>
            <w:r w:rsidRPr="00183964">
              <w:rPr>
                <w:sz w:val="20"/>
                <w:szCs w:val="20"/>
                <w:lang w:val="en-US"/>
              </w:rPr>
              <w:t>Tagged</w:t>
            </w:r>
            <w:r w:rsidRPr="005E033F">
              <w:rPr>
                <w:sz w:val="20"/>
                <w:szCs w:val="20"/>
              </w:rPr>
              <w:t xml:space="preserve"> </w:t>
            </w:r>
            <w:r w:rsidRPr="00183964">
              <w:rPr>
                <w:sz w:val="20"/>
                <w:szCs w:val="20"/>
                <w:lang w:val="en-US"/>
              </w:rPr>
              <w:t>VLAN</w:t>
            </w:r>
          </w:p>
          <w:p w:rsidR="00DC1F40" w:rsidRPr="005E033F" w:rsidRDefault="00DC1F40" w:rsidP="000F4D9D">
            <w:pPr>
              <w:rPr>
                <w:sz w:val="20"/>
                <w:szCs w:val="20"/>
              </w:rPr>
            </w:pPr>
            <w:r w:rsidRPr="005E033F">
              <w:rPr>
                <w:sz w:val="20"/>
                <w:szCs w:val="20"/>
              </w:rPr>
              <w:t xml:space="preserve">+ </w:t>
            </w:r>
            <w:r w:rsidRPr="00183964">
              <w:rPr>
                <w:sz w:val="20"/>
                <w:szCs w:val="20"/>
              </w:rPr>
              <w:t>Группы</w:t>
            </w:r>
            <w:r w:rsidRPr="005E033F">
              <w:rPr>
                <w:sz w:val="20"/>
                <w:szCs w:val="20"/>
              </w:rPr>
              <w:t xml:space="preserve"> </w:t>
            </w:r>
            <w:r w:rsidRPr="00183964">
              <w:rPr>
                <w:sz w:val="20"/>
                <w:szCs w:val="20"/>
                <w:lang w:val="en-US"/>
              </w:rPr>
              <w:t>VLAN</w:t>
            </w:r>
            <w:r w:rsidRPr="005E033F">
              <w:rPr>
                <w:sz w:val="20"/>
                <w:szCs w:val="20"/>
              </w:rPr>
              <w:t>:</w:t>
            </w:r>
          </w:p>
          <w:p w:rsidR="00DC1F40" w:rsidRPr="00183964" w:rsidRDefault="00DC1F40" w:rsidP="000F4D9D">
            <w:pPr>
              <w:rPr>
                <w:sz w:val="20"/>
                <w:szCs w:val="20"/>
              </w:rPr>
            </w:pPr>
            <w:r w:rsidRPr="005E033F">
              <w:rPr>
                <w:sz w:val="20"/>
                <w:szCs w:val="20"/>
              </w:rPr>
              <w:t xml:space="preserve">  </w:t>
            </w:r>
            <w:r w:rsidRPr="00183964">
              <w:rPr>
                <w:sz w:val="20"/>
                <w:szCs w:val="20"/>
              </w:rPr>
              <w:t>-  Макс. 4K VLAN</w:t>
            </w:r>
          </w:p>
          <w:p w:rsidR="00DC1F40" w:rsidRPr="00183964" w:rsidRDefault="00DC1F40" w:rsidP="000F4D9D">
            <w:pPr>
              <w:rPr>
                <w:sz w:val="20"/>
                <w:szCs w:val="20"/>
              </w:rPr>
            </w:pPr>
            <w:r w:rsidRPr="00183964">
              <w:rPr>
                <w:sz w:val="20"/>
                <w:szCs w:val="20"/>
              </w:rPr>
              <w:t>+ VLAN на основе порта</w:t>
            </w:r>
          </w:p>
          <w:p w:rsidR="00DC1F40" w:rsidRPr="00183964" w:rsidRDefault="00DC1F40" w:rsidP="000F4D9D">
            <w:pPr>
              <w:rPr>
                <w:sz w:val="20"/>
                <w:szCs w:val="20"/>
              </w:rPr>
            </w:pPr>
            <w:r w:rsidRPr="00183964">
              <w:rPr>
                <w:sz w:val="20"/>
                <w:szCs w:val="20"/>
              </w:rPr>
              <w:lastRenderedPageBreak/>
              <w:t>+ VLAN на основе МАС-адресов</w:t>
            </w:r>
          </w:p>
          <w:p w:rsidR="00DC1F40" w:rsidRPr="00183964" w:rsidRDefault="00DC1F40" w:rsidP="000F4D9D">
            <w:pPr>
              <w:rPr>
                <w:sz w:val="20"/>
                <w:szCs w:val="20"/>
              </w:rPr>
            </w:pPr>
            <w:r w:rsidRPr="00183964">
              <w:rPr>
                <w:sz w:val="20"/>
                <w:szCs w:val="20"/>
              </w:rPr>
              <w:t>+ GVRP:</w:t>
            </w:r>
          </w:p>
          <w:p w:rsidR="00DC1F40" w:rsidRPr="00183964" w:rsidRDefault="00DC1F40" w:rsidP="000F4D9D">
            <w:pPr>
              <w:rPr>
                <w:sz w:val="20"/>
                <w:szCs w:val="20"/>
              </w:rPr>
            </w:pPr>
            <w:r w:rsidRPr="00183964">
              <w:rPr>
                <w:sz w:val="20"/>
                <w:szCs w:val="20"/>
              </w:rPr>
              <w:t xml:space="preserve">  - Макс. 255 динамических VLAN</w:t>
            </w:r>
          </w:p>
          <w:p w:rsidR="00DC1F40" w:rsidRPr="00183964" w:rsidRDefault="00DC1F40" w:rsidP="000F4D9D">
            <w:pPr>
              <w:rPr>
                <w:sz w:val="20"/>
                <w:szCs w:val="20"/>
              </w:rPr>
            </w:pPr>
            <w:r w:rsidRPr="00183964">
              <w:rPr>
                <w:sz w:val="20"/>
                <w:szCs w:val="20"/>
              </w:rPr>
              <w:t>+ 802.1v VLAN на основе протокола</w:t>
            </w:r>
          </w:p>
          <w:p w:rsidR="00DC1F40" w:rsidRPr="00183964" w:rsidRDefault="00DC1F40" w:rsidP="000F4D9D">
            <w:pPr>
              <w:rPr>
                <w:sz w:val="20"/>
                <w:szCs w:val="20"/>
                <w:lang w:val="en-US"/>
              </w:rPr>
            </w:pPr>
            <w:r w:rsidRPr="00183964">
              <w:rPr>
                <w:sz w:val="20"/>
                <w:szCs w:val="20"/>
                <w:lang w:val="en-US"/>
              </w:rPr>
              <w:t xml:space="preserve">+ VLAN </w:t>
            </w:r>
            <w:proofErr w:type="spellStart"/>
            <w:r w:rsidRPr="00183964">
              <w:rPr>
                <w:sz w:val="20"/>
                <w:szCs w:val="20"/>
                <w:lang w:val="en-US"/>
              </w:rPr>
              <w:t>Trunking</w:t>
            </w:r>
            <w:proofErr w:type="spellEnd"/>
          </w:p>
          <w:p w:rsidR="00DC1F40" w:rsidRPr="00183964" w:rsidRDefault="00DC1F40" w:rsidP="000F4D9D">
            <w:pPr>
              <w:rPr>
                <w:sz w:val="20"/>
                <w:szCs w:val="20"/>
                <w:lang w:val="en-US"/>
              </w:rPr>
            </w:pPr>
            <w:r w:rsidRPr="00183964">
              <w:rPr>
                <w:sz w:val="20"/>
                <w:szCs w:val="20"/>
                <w:lang w:val="en-US"/>
              </w:rPr>
              <w:t>+ Asymmetric VLAN</w:t>
            </w:r>
          </w:p>
          <w:p w:rsidR="00DC1F40" w:rsidRPr="00183964" w:rsidRDefault="00DC1F40" w:rsidP="000F4D9D">
            <w:pPr>
              <w:rPr>
                <w:sz w:val="20"/>
                <w:szCs w:val="20"/>
                <w:lang w:val="en-US"/>
              </w:rPr>
            </w:pPr>
            <w:r w:rsidRPr="00183964">
              <w:rPr>
                <w:sz w:val="20"/>
                <w:szCs w:val="20"/>
                <w:lang w:val="en-US"/>
              </w:rPr>
              <w:t>+ Double  VLAN (Q-in-Q):</w:t>
            </w:r>
          </w:p>
          <w:p w:rsidR="00DC1F40" w:rsidRPr="00183964" w:rsidRDefault="00DC1F40" w:rsidP="000F4D9D">
            <w:pPr>
              <w:rPr>
                <w:sz w:val="20"/>
                <w:szCs w:val="20"/>
              </w:rPr>
            </w:pPr>
            <w:r w:rsidRPr="00183964">
              <w:rPr>
                <w:sz w:val="20"/>
                <w:szCs w:val="20"/>
                <w:lang w:val="en-US"/>
              </w:rPr>
              <w:t xml:space="preserve">  </w:t>
            </w:r>
            <w:r w:rsidRPr="00183964">
              <w:rPr>
                <w:sz w:val="20"/>
                <w:szCs w:val="20"/>
              </w:rPr>
              <w:t>- Q-</w:t>
            </w:r>
            <w:proofErr w:type="spellStart"/>
            <w:r w:rsidRPr="00183964">
              <w:rPr>
                <w:sz w:val="20"/>
                <w:szCs w:val="20"/>
              </w:rPr>
              <w:t>in</w:t>
            </w:r>
            <w:proofErr w:type="spellEnd"/>
            <w:r w:rsidRPr="00183964">
              <w:rPr>
                <w:sz w:val="20"/>
                <w:szCs w:val="20"/>
              </w:rPr>
              <w:t>-Q на основе порта</w:t>
            </w:r>
          </w:p>
          <w:p w:rsidR="00DC1F40" w:rsidRPr="00183964" w:rsidRDefault="00DC1F40" w:rsidP="000F4D9D">
            <w:pPr>
              <w:rPr>
                <w:sz w:val="20"/>
                <w:szCs w:val="20"/>
                <w:lang w:val="en-US"/>
              </w:rPr>
            </w:pPr>
            <w:r w:rsidRPr="00183964">
              <w:rPr>
                <w:sz w:val="20"/>
                <w:szCs w:val="20"/>
              </w:rPr>
              <w:t xml:space="preserve">  </w:t>
            </w:r>
            <w:r w:rsidRPr="00183964">
              <w:rPr>
                <w:sz w:val="20"/>
                <w:szCs w:val="20"/>
                <w:lang w:val="en-US"/>
              </w:rPr>
              <w:t>- Selective Q-in-Q</w:t>
            </w:r>
          </w:p>
          <w:p w:rsidR="00DC1F40" w:rsidRPr="00183964" w:rsidRDefault="00DC1F40" w:rsidP="000F4D9D">
            <w:pPr>
              <w:rPr>
                <w:sz w:val="20"/>
                <w:szCs w:val="20"/>
                <w:lang w:val="en-US"/>
              </w:rPr>
            </w:pPr>
            <w:r w:rsidRPr="00183964">
              <w:rPr>
                <w:sz w:val="20"/>
                <w:szCs w:val="20"/>
                <w:lang w:val="en-US"/>
              </w:rPr>
              <w:t>+ ISM VLAN</w:t>
            </w:r>
          </w:p>
          <w:p w:rsidR="00DC1F40" w:rsidRPr="00183964" w:rsidRDefault="00DC1F40" w:rsidP="000F4D9D">
            <w:pPr>
              <w:rPr>
                <w:sz w:val="20"/>
                <w:szCs w:val="20"/>
              </w:rPr>
            </w:pPr>
            <w:r w:rsidRPr="00183964">
              <w:rPr>
                <w:sz w:val="20"/>
                <w:szCs w:val="20"/>
              </w:rPr>
              <w:t xml:space="preserve">+ VLAN </w:t>
            </w:r>
            <w:proofErr w:type="spellStart"/>
            <w:r w:rsidRPr="00183964">
              <w:rPr>
                <w:sz w:val="20"/>
                <w:szCs w:val="20"/>
              </w:rPr>
              <w:t>Translation</w:t>
            </w:r>
            <w:proofErr w:type="spellEnd"/>
          </w:p>
          <w:p w:rsidR="00DC1F40" w:rsidRPr="00183964" w:rsidRDefault="00DC1F40" w:rsidP="000F4D9D">
            <w:pPr>
              <w:rPr>
                <w:sz w:val="20"/>
                <w:szCs w:val="20"/>
              </w:rPr>
            </w:pPr>
            <w:r w:rsidRPr="00183964">
              <w:rPr>
                <w:sz w:val="20"/>
                <w:szCs w:val="20"/>
              </w:rPr>
              <w:t xml:space="preserve">+ </w:t>
            </w:r>
            <w:proofErr w:type="spellStart"/>
            <w:r w:rsidRPr="00183964">
              <w:rPr>
                <w:sz w:val="20"/>
                <w:szCs w:val="20"/>
              </w:rPr>
              <w:t>Voice</w:t>
            </w:r>
            <w:proofErr w:type="spellEnd"/>
            <w:r w:rsidRPr="00183964">
              <w:rPr>
                <w:sz w:val="20"/>
                <w:szCs w:val="20"/>
              </w:rPr>
              <w:t xml:space="preserve"> VLAN</w:t>
            </w:r>
          </w:p>
        </w:tc>
        <w:tc>
          <w:tcPr>
            <w:tcW w:w="1843" w:type="dxa"/>
            <w:shd w:val="clear" w:color="auto" w:fill="auto"/>
          </w:tcPr>
          <w:p w:rsidR="00DC1F40" w:rsidRPr="00183964" w:rsidRDefault="00DC1F40" w:rsidP="000F4D9D">
            <w:pPr>
              <w:rPr>
                <w:sz w:val="20"/>
                <w:szCs w:val="20"/>
              </w:rPr>
            </w:pPr>
            <w:r>
              <w:rPr>
                <w:sz w:val="20"/>
                <w:szCs w:val="20"/>
              </w:rPr>
              <w:lastRenderedPageBreak/>
              <w:t>н</w:t>
            </w:r>
            <w:r w:rsidRPr="00183964">
              <w:rPr>
                <w:sz w:val="20"/>
                <w:szCs w:val="20"/>
              </w:rPr>
              <w:t>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1.16</w:t>
            </w:r>
          </w:p>
        </w:tc>
        <w:tc>
          <w:tcPr>
            <w:tcW w:w="7938" w:type="dxa"/>
            <w:shd w:val="clear" w:color="auto" w:fill="auto"/>
            <w:noWrap/>
          </w:tcPr>
          <w:p w:rsidR="00DC1F40" w:rsidRPr="00163E6A" w:rsidRDefault="00DC1F40" w:rsidP="000F4D9D">
            <w:pPr>
              <w:rPr>
                <w:sz w:val="20"/>
                <w:szCs w:val="20"/>
                <w:lang w:val="en-US"/>
              </w:rPr>
            </w:pPr>
            <w:r w:rsidRPr="00F1159A">
              <w:rPr>
                <w:sz w:val="20"/>
                <w:szCs w:val="20"/>
              </w:rPr>
              <w:t>Функции</w:t>
            </w:r>
            <w:r w:rsidRPr="00163E6A">
              <w:rPr>
                <w:sz w:val="20"/>
                <w:szCs w:val="20"/>
                <w:lang w:val="en-US"/>
              </w:rPr>
              <w:t xml:space="preserve"> </w:t>
            </w:r>
            <w:r w:rsidRPr="00F1159A">
              <w:rPr>
                <w:sz w:val="20"/>
                <w:szCs w:val="20"/>
              </w:rPr>
              <w:t>уровня</w:t>
            </w:r>
            <w:r w:rsidRPr="00163E6A">
              <w:rPr>
                <w:sz w:val="20"/>
                <w:szCs w:val="20"/>
                <w:lang w:val="en-US"/>
              </w:rPr>
              <w:t xml:space="preserve"> 3</w:t>
            </w:r>
          </w:p>
          <w:p w:rsidR="00DC1F40" w:rsidRPr="00163E6A" w:rsidRDefault="00DC1F40" w:rsidP="000F4D9D">
            <w:pPr>
              <w:rPr>
                <w:sz w:val="20"/>
                <w:szCs w:val="20"/>
                <w:lang w:val="en-US"/>
              </w:rPr>
            </w:pPr>
            <w:r w:rsidRPr="00163E6A">
              <w:rPr>
                <w:sz w:val="20"/>
                <w:szCs w:val="20"/>
                <w:lang w:val="en-US"/>
              </w:rPr>
              <w:t>+ IPv6 Neighbor Discovery (ND)</w:t>
            </w:r>
          </w:p>
        </w:tc>
        <w:tc>
          <w:tcPr>
            <w:tcW w:w="1843" w:type="dxa"/>
            <w:shd w:val="clear" w:color="auto" w:fill="auto"/>
          </w:tcPr>
          <w:p w:rsidR="00DC1F40" w:rsidRPr="00183964" w:rsidRDefault="00DC1F40" w:rsidP="000F4D9D">
            <w:pPr>
              <w:rPr>
                <w:sz w:val="20"/>
                <w:szCs w:val="20"/>
              </w:rPr>
            </w:pPr>
            <w:r>
              <w:rPr>
                <w:sz w:val="20"/>
                <w:szCs w:val="20"/>
              </w:rPr>
              <w:t>н</w:t>
            </w:r>
            <w:r w:rsidRPr="00183964">
              <w:rPr>
                <w:sz w:val="20"/>
                <w:szCs w:val="20"/>
              </w:rPr>
              <w:t>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3D4C11"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1.17</w:t>
            </w:r>
          </w:p>
        </w:tc>
        <w:tc>
          <w:tcPr>
            <w:tcW w:w="7938" w:type="dxa"/>
            <w:shd w:val="clear" w:color="auto" w:fill="auto"/>
            <w:noWrap/>
          </w:tcPr>
          <w:p w:rsidR="00DC1F40" w:rsidRPr="00C106BA" w:rsidRDefault="00DC1F40" w:rsidP="000F4D9D">
            <w:pPr>
              <w:rPr>
                <w:sz w:val="20"/>
                <w:szCs w:val="20"/>
              </w:rPr>
            </w:pPr>
            <w:r w:rsidRPr="00F1159A">
              <w:rPr>
                <w:sz w:val="20"/>
                <w:szCs w:val="20"/>
              </w:rPr>
              <w:t>Списки управления доступом (ACL)</w:t>
            </w:r>
          </w:p>
        </w:tc>
        <w:tc>
          <w:tcPr>
            <w:tcW w:w="1843" w:type="dxa"/>
            <w:shd w:val="clear" w:color="auto" w:fill="auto"/>
          </w:tcPr>
          <w:p w:rsidR="00DC1F40" w:rsidRPr="00183964" w:rsidRDefault="00DC1F40" w:rsidP="000F4D9D">
            <w:pPr>
              <w:rPr>
                <w:sz w:val="20"/>
                <w:szCs w:val="20"/>
              </w:rPr>
            </w:pPr>
            <w:r>
              <w:rPr>
                <w:sz w:val="20"/>
                <w:szCs w:val="20"/>
              </w:rPr>
              <w:t>н</w:t>
            </w:r>
            <w:r w:rsidRPr="00183964">
              <w:rPr>
                <w:sz w:val="20"/>
                <w:szCs w:val="20"/>
              </w:rPr>
              <w:t>аличие</w:t>
            </w:r>
          </w:p>
        </w:tc>
        <w:tc>
          <w:tcPr>
            <w:tcW w:w="1842" w:type="dxa"/>
            <w:shd w:val="clear" w:color="auto" w:fill="auto"/>
          </w:tcPr>
          <w:p w:rsidR="00DC1F40" w:rsidRPr="003D4C11" w:rsidRDefault="00DC1F40" w:rsidP="000F4D9D">
            <w:pPr>
              <w:rPr>
                <w:sz w:val="20"/>
                <w:szCs w:val="20"/>
              </w:rPr>
            </w:pPr>
          </w:p>
        </w:tc>
        <w:tc>
          <w:tcPr>
            <w:tcW w:w="593" w:type="dxa"/>
            <w:vMerge/>
            <w:shd w:val="clear" w:color="auto" w:fill="auto"/>
          </w:tcPr>
          <w:p w:rsidR="00DC1F40" w:rsidRPr="003D4C11" w:rsidRDefault="00DC1F40" w:rsidP="000F4D9D">
            <w:pPr>
              <w:tabs>
                <w:tab w:val="left" w:pos="559"/>
                <w:tab w:val="center" w:pos="671"/>
              </w:tabs>
              <w:rPr>
                <w:b/>
                <w:sz w:val="20"/>
                <w:szCs w:val="20"/>
              </w:rPr>
            </w:pPr>
          </w:p>
        </w:tc>
        <w:tc>
          <w:tcPr>
            <w:tcW w:w="683" w:type="dxa"/>
            <w:vMerge/>
          </w:tcPr>
          <w:p w:rsidR="00DC1F40" w:rsidRPr="003D4C11" w:rsidRDefault="00DC1F40" w:rsidP="000F4D9D">
            <w:pPr>
              <w:tabs>
                <w:tab w:val="left" w:pos="559"/>
                <w:tab w:val="center" w:pos="671"/>
              </w:tabs>
              <w:rPr>
                <w:b/>
                <w:sz w:val="20"/>
                <w:szCs w:val="20"/>
              </w:rPr>
            </w:pPr>
          </w:p>
        </w:tc>
      </w:tr>
      <w:tr w:rsidR="00DC1F40" w:rsidRPr="00567142" w:rsidTr="00B43EE2">
        <w:trPr>
          <w:trHeight w:val="278"/>
        </w:trPr>
        <w:tc>
          <w:tcPr>
            <w:tcW w:w="426" w:type="dxa"/>
            <w:vMerge/>
          </w:tcPr>
          <w:p w:rsidR="00DC1F40" w:rsidRPr="003D4C11" w:rsidRDefault="00DC1F40" w:rsidP="000F4D9D">
            <w:pPr>
              <w:rPr>
                <w:b/>
                <w:sz w:val="20"/>
                <w:szCs w:val="20"/>
              </w:rPr>
            </w:pPr>
          </w:p>
        </w:tc>
        <w:tc>
          <w:tcPr>
            <w:tcW w:w="1701" w:type="dxa"/>
            <w:vMerge/>
            <w:shd w:val="clear" w:color="auto" w:fill="auto"/>
          </w:tcPr>
          <w:p w:rsidR="00DC1F40" w:rsidRPr="003D4C11" w:rsidRDefault="00DC1F40" w:rsidP="000F4D9D">
            <w:pPr>
              <w:rPr>
                <w:b/>
                <w:sz w:val="20"/>
                <w:szCs w:val="20"/>
              </w:rPr>
            </w:pPr>
          </w:p>
        </w:tc>
        <w:tc>
          <w:tcPr>
            <w:tcW w:w="851" w:type="dxa"/>
            <w:shd w:val="clear" w:color="auto" w:fill="auto"/>
          </w:tcPr>
          <w:p w:rsidR="00DC1F40" w:rsidRPr="00F1159A" w:rsidRDefault="00DC1F40" w:rsidP="000F4D9D">
            <w:pPr>
              <w:rPr>
                <w:sz w:val="20"/>
                <w:szCs w:val="20"/>
                <w:lang w:val="en-US"/>
              </w:rPr>
            </w:pPr>
            <w:r>
              <w:rPr>
                <w:sz w:val="20"/>
                <w:szCs w:val="20"/>
                <w:lang w:val="en-US"/>
              </w:rPr>
              <w:t>1.18</w:t>
            </w:r>
          </w:p>
        </w:tc>
        <w:tc>
          <w:tcPr>
            <w:tcW w:w="7938" w:type="dxa"/>
            <w:shd w:val="clear" w:color="auto" w:fill="auto"/>
            <w:noWrap/>
          </w:tcPr>
          <w:p w:rsidR="00DC1F40" w:rsidRPr="00F1159A" w:rsidRDefault="00DC1F40" w:rsidP="000F4D9D">
            <w:pPr>
              <w:rPr>
                <w:bCs/>
                <w:sz w:val="20"/>
                <w:szCs w:val="20"/>
              </w:rPr>
            </w:pPr>
            <w:r w:rsidRPr="00F1159A">
              <w:rPr>
                <w:bCs/>
                <w:sz w:val="20"/>
                <w:szCs w:val="20"/>
              </w:rPr>
              <w:t>Безопасность</w:t>
            </w:r>
          </w:p>
          <w:p w:rsidR="00DC1F40" w:rsidRPr="00F1159A" w:rsidRDefault="00DC1F40" w:rsidP="000F4D9D">
            <w:pPr>
              <w:rPr>
                <w:bCs/>
                <w:sz w:val="20"/>
                <w:szCs w:val="20"/>
              </w:rPr>
            </w:pPr>
            <w:r w:rsidRPr="00F1159A">
              <w:rPr>
                <w:bCs/>
                <w:sz w:val="20"/>
                <w:szCs w:val="20"/>
              </w:rPr>
              <w:t>+ SSH v2</w:t>
            </w:r>
          </w:p>
          <w:p w:rsidR="00DC1F40" w:rsidRPr="00F1159A" w:rsidRDefault="00DC1F40" w:rsidP="000F4D9D">
            <w:pPr>
              <w:rPr>
                <w:bCs/>
                <w:sz w:val="20"/>
                <w:szCs w:val="20"/>
              </w:rPr>
            </w:pPr>
            <w:r w:rsidRPr="00F1159A">
              <w:rPr>
                <w:bCs/>
                <w:sz w:val="20"/>
                <w:szCs w:val="20"/>
              </w:rPr>
              <w:t>+ SSL v1/v2/v3</w:t>
            </w:r>
          </w:p>
          <w:p w:rsidR="00DC1F40" w:rsidRPr="00F1159A" w:rsidRDefault="00DC1F40" w:rsidP="000F4D9D">
            <w:pPr>
              <w:rPr>
                <w:bCs/>
                <w:sz w:val="20"/>
                <w:szCs w:val="20"/>
              </w:rPr>
            </w:pPr>
            <w:r w:rsidRPr="00F1159A">
              <w:rPr>
                <w:bCs/>
                <w:sz w:val="20"/>
                <w:szCs w:val="20"/>
              </w:rPr>
              <w:t>+ Безопасность порта: до 64 МАС-адресов на порт</w:t>
            </w:r>
          </w:p>
          <w:p w:rsidR="00DC1F40" w:rsidRPr="00F1159A" w:rsidRDefault="00DC1F40" w:rsidP="000F4D9D">
            <w:pPr>
              <w:rPr>
                <w:bCs/>
                <w:sz w:val="20"/>
                <w:szCs w:val="20"/>
              </w:rPr>
            </w:pPr>
            <w:r w:rsidRPr="00F1159A">
              <w:rPr>
                <w:bCs/>
                <w:sz w:val="20"/>
                <w:szCs w:val="20"/>
              </w:rPr>
              <w:t>+ Защита от широковещательного/многоадресного/ одноадресного шторма</w:t>
            </w:r>
          </w:p>
          <w:p w:rsidR="00DC1F40" w:rsidRPr="00F1159A" w:rsidRDefault="00DC1F40" w:rsidP="000F4D9D">
            <w:pPr>
              <w:rPr>
                <w:bCs/>
                <w:sz w:val="20"/>
                <w:szCs w:val="20"/>
                <w:lang w:val="en-US"/>
              </w:rPr>
            </w:pPr>
            <w:r w:rsidRPr="00F1159A">
              <w:rPr>
                <w:bCs/>
                <w:sz w:val="20"/>
                <w:szCs w:val="20"/>
                <w:lang w:val="en-US"/>
              </w:rPr>
              <w:t xml:space="preserve">+ </w:t>
            </w:r>
            <w:r w:rsidRPr="00F1159A">
              <w:rPr>
                <w:bCs/>
                <w:sz w:val="20"/>
                <w:szCs w:val="20"/>
              </w:rPr>
              <w:t>Сегментация</w:t>
            </w:r>
            <w:r w:rsidRPr="00F1159A">
              <w:rPr>
                <w:bCs/>
                <w:sz w:val="20"/>
                <w:szCs w:val="20"/>
                <w:lang w:val="en-US"/>
              </w:rPr>
              <w:t xml:space="preserve"> </w:t>
            </w:r>
            <w:r w:rsidRPr="00F1159A">
              <w:rPr>
                <w:bCs/>
                <w:sz w:val="20"/>
                <w:szCs w:val="20"/>
              </w:rPr>
              <w:t>трафика</w:t>
            </w:r>
          </w:p>
          <w:p w:rsidR="00DC1F40" w:rsidRPr="00F1159A" w:rsidRDefault="00DC1F40" w:rsidP="000F4D9D">
            <w:pPr>
              <w:rPr>
                <w:bCs/>
                <w:sz w:val="20"/>
                <w:szCs w:val="20"/>
                <w:lang w:val="en-US"/>
              </w:rPr>
            </w:pPr>
            <w:r w:rsidRPr="00F1159A">
              <w:rPr>
                <w:bCs/>
                <w:sz w:val="20"/>
                <w:szCs w:val="20"/>
                <w:lang w:val="en-US"/>
              </w:rPr>
              <w:t>+ IP-MAC-Port Binding (IMPB):</w:t>
            </w:r>
          </w:p>
          <w:p w:rsidR="00DC1F40" w:rsidRPr="00F1159A" w:rsidRDefault="00DC1F40" w:rsidP="000F4D9D">
            <w:pPr>
              <w:rPr>
                <w:bCs/>
                <w:sz w:val="20"/>
                <w:szCs w:val="20"/>
              </w:rPr>
            </w:pPr>
            <w:r w:rsidRPr="00F1159A">
              <w:rPr>
                <w:bCs/>
                <w:sz w:val="20"/>
                <w:szCs w:val="20"/>
                <w:lang w:val="en-US"/>
              </w:rPr>
              <w:t xml:space="preserve">  </w:t>
            </w:r>
            <w:r w:rsidRPr="00F1159A">
              <w:rPr>
                <w:bCs/>
                <w:sz w:val="20"/>
                <w:szCs w:val="20"/>
              </w:rPr>
              <w:t>- Проверка пакетов ARP</w:t>
            </w:r>
          </w:p>
          <w:p w:rsidR="00DC1F40" w:rsidRPr="00F1159A" w:rsidRDefault="00DC1F40" w:rsidP="000F4D9D">
            <w:pPr>
              <w:rPr>
                <w:bCs/>
                <w:sz w:val="20"/>
                <w:szCs w:val="20"/>
              </w:rPr>
            </w:pPr>
            <w:r w:rsidRPr="00F1159A">
              <w:rPr>
                <w:bCs/>
                <w:sz w:val="20"/>
                <w:szCs w:val="20"/>
              </w:rPr>
              <w:t xml:space="preserve">  - Проверка пакетов IP</w:t>
            </w:r>
          </w:p>
          <w:p w:rsidR="00DC1F40" w:rsidRPr="00DC1F40" w:rsidRDefault="00DC1F40" w:rsidP="000F4D9D">
            <w:pPr>
              <w:rPr>
                <w:bCs/>
                <w:sz w:val="20"/>
                <w:szCs w:val="20"/>
              </w:rPr>
            </w:pPr>
            <w:r w:rsidRPr="00F1159A">
              <w:rPr>
                <w:bCs/>
                <w:sz w:val="20"/>
                <w:szCs w:val="20"/>
              </w:rPr>
              <w:t xml:space="preserve">  </w:t>
            </w:r>
            <w:r w:rsidRPr="00DC1F40">
              <w:rPr>
                <w:bCs/>
                <w:sz w:val="20"/>
                <w:szCs w:val="20"/>
              </w:rPr>
              <w:t xml:space="preserve">- </w:t>
            </w:r>
            <w:r w:rsidRPr="00F1159A">
              <w:rPr>
                <w:bCs/>
                <w:sz w:val="20"/>
                <w:szCs w:val="20"/>
                <w:lang w:val="en-US"/>
              </w:rPr>
              <w:t>DHCP</w:t>
            </w:r>
            <w:r w:rsidRPr="00DC1F40">
              <w:rPr>
                <w:bCs/>
                <w:sz w:val="20"/>
                <w:szCs w:val="20"/>
              </w:rPr>
              <w:t xml:space="preserve"> </w:t>
            </w:r>
            <w:r w:rsidRPr="00F1159A">
              <w:rPr>
                <w:bCs/>
                <w:sz w:val="20"/>
                <w:szCs w:val="20"/>
                <w:lang w:val="en-US"/>
              </w:rPr>
              <w:t>Snooping</w:t>
            </w:r>
          </w:p>
          <w:p w:rsidR="00DC1F40" w:rsidRPr="00F1159A" w:rsidRDefault="00DC1F40" w:rsidP="000F4D9D">
            <w:pPr>
              <w:rPr>
                <w:bCs/>
                <w:sz w:val="20"/>
                <w:szCs w:val="20"/>
              </w:rPr>
            </w:pPr>
            <w:r w:rsidRPr="00F1159A">
              <w:rPr>
                <w:bCs/>
                <w:sz w:val="20"/>
                <w:szCs w:val="20"/>
              </w:rPr>
              <w:t xml:space="preserve">+ Предотвращение атак </w:t>
            </w:r>
            <w:proofErr w:type="spellStart"/>
            <w:r w:rsidRPr="00F1159A">
              <w:rPr>
                <w:bCs/>
                <w:sz w:val="20"/>
                <w:szCs w:val="20"/>
              </w:rPr>
              <w:t>DoS</w:t>
            </w:r>
            <w:proofErr w:type="spellEnd"/>
            <w:r w:rsidRPr="00F1159A">
              <w:rPr>
                <w:bCs/>
                <w:sz w:val="20"/>
                <w:szCs w:val="20"/>
              </w:rPr>
              <w:t xml:space="preserve">  </w:t>
            </w:r>
          </w:p>
          <w:p w:rsidR="00DC1F40" w:rsidRPr="00F1159A" w:rsidRDefault="00DC1F40" w:rsidP="000F4D9D">
            <w:pPr>
              <w:rPr>
                <w:bCs/>
                <w:sz w:val="20"/>
                <w:szCs w:val="20"/>
              </w:rPr>
            </w:pPr>
            <w:r w:rsidRPr="00F1159A">
              <w:rPr>
                <w:bCs/>
                <w:sz w:val="20"/>
                <w:szCs w:val="20"/>
              </w:rPr>
              <w:t xml:space="preserve">+ Предотвращение ARP </w:t>
            </w:r>
            <w:proofErr w:type="spellStart"/>
            <w:r w:rsidRPr="00F1159A">
              <w:rPr>
                <w:bCs/>
                <w:sz w:val="20"/>
                <w:szCs w:val="20"/>
              </w:rPr>
              <w:t>Spoofng</w:t>
            </w:r>
            <w:proofErr w:type="spellEnd"/>
          </w:p>
          <w:p w:rsidR="00DC1F40" w:rsidRPr="00163E6A" w:rsidRDefault="00DC1F40" w:rsidP="000F4D9D">
            <w:pPr>
              <w:rPr>
                <w:bCs/>
                <w:sz w:val="20"/>
                <w:szCs w:val="20"/>
                <w:lang w:val="en-US"/>
              </w:rPr>
            </w:pPr>
            <w:r w:rsidRPr="00163E6A">
              <w:rPr>
                <w:bCs/>
                <w:sz w:val="20"/>
                <w:szCs w:val="20"/>
                <w:lang w:val="en-US"/>
              </w:rPr>
              <w:t xml:space="preserve">+ </w:t>
            </w:r>
            <w:r w:rsidRPr="00F1159A">
              <w:rPr>
                <w:bCs/>
                <w:sz w:val="20"/>
                <w:szCs w:val="20"/>
              </w:rPr>
              <w:t>Предотвращение</w:t>
            </w:r>
            <w:r w:rsidRPr="00163E6A">
              <w:rPr>
                <w:bCs/>
                <w:sz w:val="20"/>
                <w:szCs w:val="20"/>
                <w:lang w:val="en-US"/>
              </w:rPr>
              <w:t xml:space="preserve"> </w:t>
            </w:r>
            <w:r w:rsidRPr="00F1159A">
              <w:rPr>
                <w:bCs/>
                <w:sz w:val="20"/>
                <w:szCs w:val="20"/>
              </w:rPr>
              <w:t>атак</w:t>
            </w:r>
            <w:r w:rsidRPr="00163E6A">
              <w:rPr>
                <w:bCs/>
                <w:sz w:val="20"/>
                <w:szCs w:val="20"/>
                <w:lang w:val="en-US"/>
              </w:rPr>
              <w:t xml:space="preserve"> BPDU</w:t>
            </w:r>
          </w:p>
          <w:p w:rsidR="00DC1F40" w:rsidRPr="00163E6A" w:rsidRDefault="00DC1F40" w:rsidP="000F4D9D">
            <w:pPr>
              <w:rPr>
                <w:bCs/>
                <w:sz w:val="20"/>
                <w:szCs w:val="20"/>
                <w:lang w:val="en-US"/>
              </w:rPr>
            </w:pPr>
            <w:r w:rsidRPr="00163E6A">
              <w:rPr>
                <w:bCs/>
                <w:sz w:val="20"/>
                <w:szCs w:val="20"/>
                <w:lang w:val="en-US"/>
              </w:rPr>
              <w:t>+ L3 Control Packet Filtering</w:t>
            </w:r>
          </w:p>
        </w:tc>
        <w:tc>
          <w:tcPr>
            <w:tcW w:w="1843" w:type="dxa"/>
            <w:shd w:val="clear" w:color="auto" w:fill="auto"/>
          </w:tcPr>
          <w:p w:rsidR="00DC1F40" w:rsidRPr="00163E6A" w:rsidRDefault="00DC1F40" w:rsidP="000F4D9D">
            <w:pPr>
              <w:tabs>
                <w:tab w:val="center" w:pos="1097"/>
                <w:tab w:val="right" w:pos="2194"/>
              </w:tabs>
              <w:rPr>
                <w:sz w:val="20"/>
                <w:szCs w:val="20"/>
                <w:lang w:val="en-US"/>
              </w:rPr>
            </w:pPr>
          </w:p>
        </w:tc>
        <w:tc>
          <w:tcPr>
            <w:tcW w:w="1842" w:type="dxa"/>
            <w:shd w:val="clear" w:color="auto" w:fill="auto"/>
          </w:tcPr>
          <w:p w:rsidR="00DC1F40" w:rsidRPr="00163E6A" w:rsidRDefault="00DC1F40" w:rsidP="000F4D9D">
            <w:pPr>
              <w:rPr>
                <w:sz w:val="20"/>
                <w:szCs w:val="20"/>
                <w:lang w:val="en-US"/>
              </w:rPr>
            </w:pPr>
          </w:p>
        </w:tc>
        <w:tc>
          <w:tcPr>
            <w:tcW w:w="593" w:type="dxa"/>
            <w:vMerge/>
            <w:shd w:val="clear" w:color="auto" w:fill="auto"/>
          </w:tcPr>
          <w:p w:rsidR="00DC1F40" w:rsidRPr="00163E6A" w:rsidRDefault="00DC1F40" w:rsidP="000F4D9D">
            <w:pPr>
              <w:tabs>
                <w:tab w:val="left" w:pos="559"/>
                <w:tab w:val="center" w:pos="671"/>
              </w:tabs>
              <w:rPr>
                <w:b/>
                <w:sz w:val="20"/>
                <w:szCs w:val="20"/>
                <w:lang w:val="en-US"/>
              </w:rPr>
            </w:pPr>
          </w:p>
        </w:tc>
        <w:tc>
          <w:tcPr>
            <w:tcW w:w="683" w:type="dxa"/>
            <w:vMerge/>
          </w:tcPr>
          <w:p w:rsidR="00DC1F40" w:rsidRPr="00163E6A" w:rsidRDefault="00DC1F40" w:rsidP="000F4D9D">
            <w:pPr>
              <w:tabs>
                <w:tab w:val="left" w:pos="559"/>
                <w:tab w:val="center" w:pos="671"/>
              </w:tabs>
              <w:rPr>
                <w:b/>
                <w:sz w:val="20"/>
                <w:szCs w:val="20"/>
                <w:lang w:val="en-US"/>
              </w:rPr>
            </w:pPr>
          </w:p>
        </w:tc>
      </w:tr>
      <w:tr w:rsidR="00DC1F40" w:rsidRPr="00F1159A" w:rsidTr="00B43EE2">
        <w:trPr>
          <w:trHeight w:val="278"/>
        </w:trPr>
        <w:tc>
          <w:tcPr>
            <w:tcW w:w="426" w:type="dxa"/>
            <w:vMerge/>
          </w:tcPr>
          <w:p w:rsidR="00DC1F40" w:rsidRPr="00163E6A" w:rsidRDefault="00DC1F40" w:rsidP="000F4D9D">
            <w:pPr>
              <w:rPr>
                <w:b/>
                <w:sz w:val="20"/>
                <w:szCs w:val="20"/>
                <w:lang w:val="en-US"/>
              </w:rPr>
            </w:pPr>
          </w:p>
        </w:tc>
        <w:tc>
          <w:tcPr>
            <w:tcW w:w="1701" w:type="dxa"/>
            <w:vMerge/>
            <w:shd w:val="clear" w:color="auto" w:fill="auto"/>
          </w:tcPr>
          <w:p w:rsidR="00DC1F40" w:rsidRPr="00163E6A" w:rsidRDefault="00DC1F40" w:rsidP="000F4D9D">
            <w:pPr>
              <w:rPr>
                <w:b/>
                <w:sz w:val="20"/>
                <w:szCs w:val="20"/>
                <w:lang w:val="en-US"/>
              </w:rPr>
            </w:pPr>
          </w:p>
        </w:tc>
        <w:tc>
          <w:tcPr>
            <w:tcW w:w="851" w:type="dxa"/>
            <w:shd w:val="clear" w:color="auto" w:fill="auto"/>
          </w:tcPr>
          <w:p w:rsidR="00DC1F40" w:rsidRPr="00F1159A" w:rsidRDefault="00DC1F40" w:rsidP="000F4D9D">
            <w:pPr>
              <w:rPr>
                <w:sz w:val="20"/>
                <w:szCs w:val="20"/>
                <w:lang w:val="en-US"/>
              </w:rPr>
            </w:pPr>
            <w:r>
              <w:rPr>
                <w:sz w:val="20"/>
                <w:szCs w:val="20"/>
                <w:lang w:val="en-US"/>
              </w:rPr>
              <w:t>1.19</w:t>
            </w:r>
          </w:p>
        </w:tc>
        <w:tc>
          <w:tcPr>
            <w:tcW w:w="7938" w:type="dxa"/>
            <w:shd w:val="clear" w:color="auto" w:fill="auto"/>
            <w:noWrap/>
          </w:tcPr>
          <w:p w:rsidR="00DC1F40" w:rsidRPr="00A229C9" w:rsidRDefault="00DC1F40" w:rsidP="000F4D9D">
            <w:pPr>
              <w:rPr>
                <w:sz w:val="20"/>
                <w:szCs w:val="20"/>
              </w:rPr>
            </w:pPr>
            <w:r w:rsidRPr="00A229C9">
              <w:rPr>
                <w:sz w:val="20"/>
                <w:szCs w:val="20"/>
              </w:rPr>
              <w:t>Индикаторы</w:t>
            </w:r>
          </w:p>
          <w:p w:rsidR="00DC1F40" w:rsidRPr="00A229C9" w:rsidRDefault="00DC1F40" w:rsidP="000F4D9D">
            <w:pPr>
              <w:rPr>
                <w:sz w:val="20"/>
                <w:szCs w:val="20"/>
              </w:rPr>
            </w:pPr>
            <w:r w:rsidRPr="00A229C9">
              <w:rPr>
                <w:sz w:val="20"/>
                <w:szCs w:val="20"/>
              </w:rPr>
              <w:t xml:space="preserve">+ </w:t>
            </w:r>
            <w:proofErr w:type="spellStart"/>
            <w:r w:rsidRPr="00A229C9">
              <w:rPr>
                <w:sz w:val="20"/>
                <w:szCs w:val="20"/>
              </w:rPr>
              <w:t>Power</w:t>
            </w:r>
            <w:proofErr w:type="spellEnd"/>
            <w:r w:rsidRPr="00A229C9">
              <w:rPr>
                <w:sz w:val="20"/>
                <w:szCs w:val="20"/>
              </w:rPr>
              <w:t xml:space="preserve"> (на устройство)</w:t>
            </w:r>
          </w:p>
          <w:p w:rsidR="00DC1F40" w:rsidRPr="00A229C9" w:rsidRDefault="00DC1F40" w:rsidP="000F4D9D">
            <w:pPr>
              <w:rPr>
                <w:sz w:val="20"/>
                <w:szCs w:val="20"/>
              </w:rPr>
            </w:pPr>
            <w:r w:rsidRPr="00A229C9">
              <w:rPr>
                <w:sz w:val="20"/>
                <w:szCs w:val="20"/>
              </w:rPr>
              <w:t xml:space="preserve">+ </w:t>
            </w:r>
            <w:proofErr w:type="spellStart"/>
            <w:r w:rsidRPr="00A229C9">
              <w:rPr>
                <w:sz w:val="20"/>
                <w:szCs w:val="20"/>
              </w:rPr>
              <w:t>Console</w:t>
            </w:r>
            <w:proofErr w:type="spellEnd"/>
            <w:r w:rsidRPr="00A229C9">
              <w:rPr>
                <w:sz w:val="20"/>
                <w:szCs w:val="20"/>
              </w:rPr>
              <w:t xml:space="preserve"> (на устройство)</w:t>
            </w:r>
          </w:p>
          <w:p w:rsidR="00DC1F40" w:rsidRPr="00A229C9" w:rsidRDefault="00DC1F40" w:rsidP="000F4D9D">
            <w:pPr>
              <w:rPr>
                <w:b/>
                <w:sz w:val="20"/>
                <w:szCs w:val="20"/>
                <w:lang w:val="en-US"/>
              </w:rPr>
            </w:pPr>
            <w:r w:rsidRPr="00A229C9">
              <w:rPr>
                <w:sz w:val="20"/>
                <w:szCs w:val="20"/>
                <w:lang w:val="en-US"/>
              </w:rPr>
              <w:t>+ Link/Activity/Speed (</w:t>
            </w:r>
            <w:r w:rsidRPr="00A229C9">
              <w:rPr>
                <w:sz w:val="20"/>
                <w:szCs w:val="20"/>
              </w:rPr>
              <w:t>на</w:t>
            </w:r>
            <w:r w:rsidRPr="00A229C9">
              <w:rPr>
                <w:sz w:val="20"/>
                <w:szCs w:val="20"/>
                <w:lang w:val="en-US"/>
              </w:rPr>
              <w:t xml:space="preserve"> </w:t>
            </w:r>
            <w:r w:rsidRPr="00A229C9">
              <w:rPr>
                <w:sz w:val="20"/>
                <w:szCs w:val="20"/>
              </w:rPr>
              <w:t>порт</w:t>
            </w:r>
            <w:r w:rsidRPr="00A229C9">
              <w:rPr>
                <w:sz w:val="20"/>
                <w:szCs w:val="20"/>
                <w:lang w:val="en-US"/>
              </w:rPr>
              <w:t>)</w:t>
            </w:r>
          </w:p>
        </w:tc>
        <w:tc>
          <w:tcPr>
            <w:tcW w:w="1843" w:type="dxa"/>
            <w:shd w:val="clear" w:color="auto" w:fill="auto"/>
          </w:tcPr>
          <w:p w:rsidR="00DC1F40" w:rsidRPr="00183964" w:rsidRDefault="00DC1F40" w:rsidP="000F4D9D">
            <w:pPr>
              <w:tabs>
                <w:tab w:val="center" w:pos="1097"/>
                <w:tab w:val="right" w:pos="2194"/>
              </w:tabs>
              <w:rPr>
                <w:sz w:val="20"/>
                <w:szCs w:val="20"/>
                <w:lang w:val="en-US"/>
              </w:rPr>
            </w:pPr>
            <w:r>
              <w:rPr>
                <w:sz w:val="20"/>
                <w:szCs w:val="20"/>
              </w:rPr>
              <w:t>н</w:t>
            </w:r>
            <w:r w:rsidRPr="00183964">
              <w:rPr>
                <w:sz w:val="20"/>
                <w:szCs w:val="20"/>
              </w:rPr>
              <w:t>аличие</w:t>
            </w:r>
          </w:p>
        </w:tc>
        <w:tc>
          <w:tcPr>
            <w:tcW w:w="1842" w:type="dxa"/>
            <w:shd w:val="clear" w:color="auto" w:fill="auto"/>
          </w:tcPr>
          <w:p w:rsidR="00DC1F40" w:rsidRPr="00F1159A" w:rsidRDefault="00DC1F40" w:rsidP="000F4D9D">
            <w:pPr>
              <w:rPr>
                <w:sz w:val="20"/>
                <w:szCs w:val="20"/>
                <w:lang w:val="en-US"/>
              </w:rPr>
            </w:pPr>
          </w:p>
        </w:tc>
        <w:tc>
          <w:tcPr>
            <w:tcW w:w="593" w:type="dxa"/>
            <w:vMerge/>
            <w:shd w:val="clear" w:color="auto" w:fill="auto"/>
          </w:tcPr>
          <w:p w:rsidR="00DC1F40" w:rsidRPr="00F1159A" w:rsidRDefault="00DC1F40" w:rsidP="000F4D9D">
            <w:pPr>
              <w:tabs>
                <w:tab w:val="left" w:pos="559"/>
                <w:tab w:val="center" w:pos="671"/>
              </w:tabs>
              <w:rPr>
                <w:b/>
                <w:sz w:val="20"/>
                <w:szCs w:val="20"/>
                <w:lang w:val="en-US"/>
              </w:rPr>
            </w:pPr>
          </w:p>
        </w:tc>
        <w:tc>
          <w:tcPr>
            <w:tcW w:w="683" w:type="dxa"/>
            <w:vMerge/>
          </w:tcPr>
          <w:p w:rsidR="00DC1F40" w:rsidRPr="00F1159A" w:rsidRDefault="00DC1F40" w:rsidP="000F4D9D">
            <w:pPr>
              <w:tabs>
                <w:tab w:val="left" w:pos="559"/>
                <w:tab w:val="center" w:pos="671"/>
              </w:tabs>
              <w:rPr>
                <w:b/>
                <w:sz w:val="20"/>
                <w:szCs w:val="20"/>
                <w:lang w:val="en-US"/>
              </w:rPr>
            </w:pPr>
          </w:p>
        </w:tc>
      </w:tr>
      <w:tr w:rsidR="00DC1F40" w:rsidRPr="00F1159A" w:rsidTr="00B43EE2">
        <w:trPr>
          <w:trHeight w:val="278"/>
        </w:trPr>
        <w:tc>
          <w:tcPr>
            <w:tcW w:w="426" w:type="dxa"/>
            <w:vMerge/>
          </w:tcPr>
          <w:p w:rsidR="00DC1F40" w:rsidRPr="00F1159A" w:rsidRDefault="00DC1F40" w:rsidP="000F4D9D">
            <w:pPr>
              <w:rPr>
                <w:b/>
                <w:sz w:val="20"/>
                <w:szCs w:val="20"/>
                <w:lang w:val="en-US"/>
              </w:rPr>
            </w:pPr>
          </w:p>
        </w:tc>
        <w:tc>
          <w:tcPr>
            <w:tcW w:w="1701" w:type="dxa"/>
            <w:vMerge/>
            <w:shd w:val="clear" w:color="auto" w:fill="auto"/>
          </w:tcPr>
          <w:p w:rsidR="00DC1F40" w:rsidRPr="00F1159A" w:rsidRDefault="00DC1F40" w:rsidP="000F4D9D">
            <w:pPr>
              <w:rPr>
                <w:b/>
                <w:sz w:val="20"/>
                <w:szCs w:val="20"/>
                <w:lang w:val="en-US"/>
              </w:rPr>
            </w:pPr>
          </w:p>
        </w:tc>
        <w:tc>
          <w:tcPr>
            <w:tcW w:w="851" w:type="dxa"/>
            <w:shd w:val="clear" w:color="auto" w:fill="auto"/>
          </w:tcPr>
          <w:p w:rsidR="00DC1F40" w:rsidRPr="00F1159A" w:rsidRDefault="00DC1F40" w:rsidP="000F4D9D">
            <w:pPr>
              <w:rPr>
                <w:sz w:val="20"/>
                <w:szCs w:val="20"/>
                <w:lang w:val="en-US"/>
              </w:rPr>
            </w:pPr>
            <w:r>
              <w:rPr>
                <w:sz w:val="20"/>
                <w:szCs w:val="20"/>
                <w:lang w:val="en-US"/>
              </w:rPr>
              <w:t>1.20</w:t>
            </w:r>
          </w:p>
        </w:tc>
        <w:tc>
          <w:tcPr>
            <w:tcW w:w="7938" w:type="dxa"/>
            <w:shd w:val="clear" w:color="auto" w:fill="auto"/>
            <w:noWrap/>
          </w:tcPr>
          <w:p w:rsidR="00DC1F40" w:rsidRPr="00A229C9" w:rsidRDefault="00DC1F40" w:rsidP="000F4D9D">
            <w:pPr>
              <w:rPr>
                <w:sz w:val="20"/>
                <w:szCs w:val="20"/>
              </w:rPr>
            </w:pPr>
            <w:r w:rsidRPr="00A229C9">
              <w:rPr>
                <w:sz w:val="20"/>
                <w:szCs w:val="20"/>
              </w:rPr>
              <w:t>Управление</w:t>
            </w:r>
          </w:p>
          <w:p w:rsidR="00DC1F40" w:rsidRPr="00A229C9" w:rsidRDefault="00DC1F40" w:rsidP="000F4D9D">
            <w:pPr>
              <w:rPr>
                <w:sz w:val="20"/>
                <w:szCs w:val="20"/>
              </w:rPr>
            </w:pPr>
            <w:r w:rsidRPr="00A229C9">
              <w:rPr>
                <w:sz w:val="20"/>
                <w:szCs w:val="20"/>
              </w:rPr>
              <w:t xml:space="preserve">+ </w:t>
            </w:r>
            <w:r w:rsidRPr="00A229C9">
              <w:rPr>
                <w:sz w:val="20"/>
                <w:szCs w:val="20"/>
                <w:lang w:val="en-US"/>
              </w:rPr>
              <w:t>Web</w:t>
            </w:r>
            <w:r w:rsidRPr="00A229C9">
              <w:rPr>
                <w:sz w:val="20"/>
                <w:szCs w:val="20"/>
              </w:rPr>
              <w:t xml:space="preserve">-интерфейс (поддержка </w:t>
            </w:r>
            <w:proofErr w:type="spellStart"/>
            <w:r w:rsidRPr="00A229C9">
              <w:rPr>
                <w:sz w:val="20"/>
                <w:szCs w:val="20"/>
                <w:lang w:val="en-US"/>
              </w:rPr>
              <w:t>IPv</w:t>
            </w:r>
            <w:proofErr w:type="spellEnd"/>
            <w:r w:rsidRPr="00A229C9">
              <w:rPr>
                <w:sz w:val="20"/>
                <w:szCs w:val="20"/>
              </w:rPr>
              <w:t>4)</w:t>
            </w:r>
          </w:p>
          <w:p w:rsidR="00DC1F40" w:rsidRPr="00A229C9" w:rsidRDefault="00DC1F40" w:rsidP="000F4D9D">
            <w:pPr>
              <w:rPr>
                <w:sz w:val="20"/>
                <w:szCs w:val="20"/>
              </w:rPr>
            </w:pPr>
            <w:r w:rsidRPr="00A229C9">
              <w:rPr>
                <w:sz w:val="20"/>
                <w:szCs w:val="20"/>
              </w:rPr>
              <w:t>+ Интерфейс командной строки (</w:t>
            </w:r>
            <w:r w:rsidRPr="00A229C9">
              <w:rPr>
                <w:sz w:val="20"/>
                <w:szCs w:val="20"/>
                <w:lang w:val="en-US"/>
              </w:rPr>
              <w:t>CLI</w:t>
            </w:r>
            <w:r w:rsidRPr="00A229C9">
              <w:rPr>
                <w:sz w:val="20"/>
                <w:szCs w:val="20"/>
              </w:rPr>
              <w:t>)</w:t>
            </w:r>
          </w:p>
          <w:p w:rsidR="00DC1F40" w:rsidRPr="00A229C9" w:rsidRDefault="00DC1F40" w:rsidP="000F4D9D">
            <w:pPr>
              <w:rPr>
                <w:sz w:val="20"/>
                <w:szCs w:val="20"/>
              </w:rPr>
            </w:pPr>
            <w:r w:rsidRPr="00A229C9">
              <w:rPr>
                <w:sz w:val="20"/>
                <w:szCs w:val="20"/>
              </w:rPr>
              <w:t xml:space="preserve">+ </w:t>
            </w:r>
            <w:r w:rsidRPr="00A229C9">
              <w:rPr>
                <w:sz w:val="20"/>
                <w:szCs w:val="20"/>
                <w:lang w:val="en-US"/>
              </w:rPr>
              <w:t>Telnet</w:t>
            </w:r>
            <w:r w:rsidRPr="00A229C9">
              <w:rPr>
                <w:sz w:val="20"/>
                <w:szCs w:val="20"/>
              </w:rPr>
              <w:t xml:space="preserve">-сервер/клиент (поддержка </w:t>
            </w:r>
            <w:proofErr w:type="spellStart"/>
            <w:r w:rsidRPr="00A229C9">
              <w:rPr>
                <w:sz w:val="20"/>
                <w:szCs w:val="20"/>
                <w:lang w:val="en-US"/>
              </w:rPr>
              <w:t>IPv</w:t>
            </w:r>
            <w:proofErr w:type="spellEnd"/>
            <w:r w:rsidRPr="00A229C9">
              <w:rPr>
                <w:sz w:val="20"/>
                <w:szCs w:val="20"/>
              </w:rPr>
              <w:t>4/</w:t>
            </w:r>
            <w:r w:rsidRPr="00A229C9">
              <w:rPr>
                <w:sz w:val="20"/>
                <w:szCs w:val="20"/>
                <w:lang w:val="en-US"/>
              </w:rPr>
              <w:t>v</w:t>
            </w:r>
            <w:r w:rsidRPr="00A229C9">
              <w:rPr>
                <w:sz w:val="20"/>
                <w:szCs w:val="20"/>
              </w:rPr>
              <w:t>6)</w:t>
            </w:r>
          </w:p>
          <w:p w:rsidR="00DC1F40" w:rsidRPr="00A229C9" w:rsidRDefault="00DC1F40" w:rsidP="000F4D9D">
            <w:pPr>
              <w:rPr>
                <w:sz w:val="20"/>
                <w:szCs w:val="20"/>
              </w:rPr>
            </w:pPr>
            <w:r w:rsidRPr="00A229C9">
              <w:rPr>
                <w:sz w:val="20"/>
                <w:szCs w:val="20"/>
              </w:rPr>
              <w:t xml:space="preserve">+ </w:t>
            </w:r>
            <w:r w:rsidRPr="00A229C9">
              <w:rPr>
                <w:sz w:val="20"/>
                <w:szCs w:val="20"/>
                <w:lang w:val="en-US"/>
              </w:rPr>
              <w:t>TFTP</w:t>
            </w:r>
            <w:r w:rsidRPr="00A229C9">
              <w:rPr>
                <w:sz w:val="20"/>
                <w:szCs w:val="20"/>
              </w:rPr>
              <w:t xml:space="preserve">-клиент (поддержка </w:t>
            </w:r>
            <w:proofErr w:type="spellStart"/>
            <w:r w:rsidRPr="00A229C9">
              <w:rPr>
                <w:sz w:val="20"/>
                <w:szCs w:val="20"/>
                <w:lang w:val="en-US"/>
              </w:rPr>
              <w:t>IPv</w:t>
            </w:r>
            <w:proofErr w:type="spellEnd"/>
            <w:r w:rsidRPr="00A229C9">
              <w:rPr>
                <w:sz w:val="20"/>
                <w:szCs w:val="20"/>
              </w:rPr>
              <w:t>4/</w:t>
            </w:r>
            <w:r w:rsidRPr="00A229C9">
              <w:rPr>
                <w:sz w:val="20"/>
                <w:szCs w:val="20"/>
                <w:lang w:val="en-US"/>
              </w:rPr>
              <w:t>v</w:t>
            </w:r>
            <w:r w:rsidRPr="00A229C9">
              <w:rPr>
                <w:sz w:val="20"/>
                <w:szCs w:val="20"/>
              </w:rPr>
              <w:t>6)</w:t>
            </w:r>
          </w:p>
          <w:p w:rsidR="00DC1F40" w:rsidRPr="00A229C9" w:rsidRDefault="00DC1F40" w:rsidP="000F4D9D">
            <w:pPr>
              <w:rPr>
                <w:sz w:val="20"/>
                <w:szCs w:val="20"/>
              </w:rPr>
            </w:pPr>
            <w:r w:rsidRPr="00A229C9">
              <w:rPr>
                <w:sz w:val="20"/>
                <w:szCs w:val="20"/>
              </w:rPr>
              <w:t xml:space="preserve">+ </w:t>
            </w:r>
            <w:r w:rsidRPr="00A229C9">
              <w:rPr>
                <w:sz w:val="20"/>
                <w:szCs w:val="20"/>
                <w:lang w:val="en-US"/>
              </w:rPr>
              <w:t>FTP</w:t>
            </w:r>
            <w:r w:rsidRPr="00A229C9">
              <w:rPr>
                <w:sz w:val="20"/>
                <w:szCs w:val="20"/>
              </w:rPr>
              <w:t xml:space="preserve">-клиент (поддержка </w:t>
            </w:r>
            <w:proofErr w:type="spellStart"/>
            <w:r w:rsidRPr="00A229C9">
              <w:rPr>
                <w:sz w:val="20"/>
                <w:szCs w:val="20"/>
                <w:lang w:val="en-US"/>
              </w:rPr>
              <w:t>IPv</w:t>
            </w:r>
            <w:proofErr w:type="spellEnd"/>
            <w:r w:rsidRPr="00A229C9">
              <w:rPr>
                <w:sz w:val="20"/>
                <w:szCs w:val="20"/>
              </w:rPr>
              <w:t>4)</w:t>
            </w:r>
          </w:p>
          <w:p w:rsidR="00DC1F40" w:rsidRPr="00A229C9" w:rsidRDefault="00DC1F40" w:rsidP="000F4D9D">
            <w:pPr>
              <w:rPr>
                <w:sz w:val="20"/>
                <w:szCs w:val="20"/>
              </w:rPr>
            </w:pPr>
            <w:r w:rsidRPr="00A229C9">
              <w:rPr>
                <w:sz w:val="20"/>
                <w:szCs w:val="20"/>
              </w:rPr>
              <w:t xml:space="preserve">+ </w:t>
            </w:r>
            <w:r w:rsidRPr="00A229C9">
              <w:rPr>
                <w:sz w:val="20"/>
                <w:szCs w:val="20"/>
                <w:lang w:val="en-US"/>
              </w:rPr>
              <w:t>Z</w:t>
            </w:r>
            <w:r w:rsidRPr="00A229C9">
              <w:rPr>
                <w:sz w:val="20"/>
                <w:szCs w:val="20"/>
              </w:rPr>
              <w:t>-модем</w:t>
            </w:r>
          </w:p>
          <w:p w:rsidR="00DC1F40" w:rsidRPr="00A229C9" w:rsidRDefault="00DC1F40" w:rsidP="000F4D9D">
            <w:pPr>
              <w:rPr>
                <w:sz w:val="20"/>
                <w:szCs w:val="20"/>
                <w:lang w:val="en-US"/>
              </w:rPr>
            </w:pPr>
            <w:r w:rsidRPr="00A229C9">
              <w:rPr>
                <w:sz w:val="20"/>
                <w:szCs w:val="20"/>
                <w:lang w:val="en-US"/>
              </w:rPr>
              <w:t>+ SNMP v1/v2c/v3</w:t>
            </w:r>
          </w:p>
          <w:p w:rsidR="00DC1F40" w:rsidRPr="00A229C9" w:rsidRDefault="00DC1F40" w:rsidP="000F4D9D">
            <w:pPr>
              <w:rPr>
                <w:sz w:val="20"/>
                <w:szCs w:val="20"/>
                <w:lang w:val="en-US"/>
              </w:rPr>
            </w:pPr>
            <w:r w:rsidRPr="00A229C9">
              <w:rPr>
                <w:sz w:val="20"/>
                <w:szCs w:val="20"/>
                <w:lang w:val="en-US"/>
              </w:rPr>
              <w:t>+ SNMP Traps</w:t>
            </w:r>
          </w:p>
          <w:p w:rsidR="00DC1F40" w:rsidRPr="00A229C9" w:rsidRDefault="00DC1F40" w:rsidP="000F4D9D">
            <w:pPr>
              <w:rPr>
                <w:sz w:val="20"/>
                <w:szCs w:val="20"/>
              </w:rPr>
            </w:pPr>
            <w:r w:rsidRPr="00A229C9">
              <w:rPr>
                <w:sz w:val="20"/>
                <w:szCs w:val="20"/>
              </w:rPr>
              <w:lastRenderedPageBreak/>
              <w:t xml:space="preserve">+ Системный журнал </w:t>
            </w:r>
          </w:p>
          <w:p w:rsidR="00DC1F40" w:rsidRPr="00A229C9" w:rsidRDefault="00DC1F40" w:rsidP="000F4D9D">
            <w:pPr>
              <w:rPr>
                <w:sz w:val="20"/>
                <w:szCs w:val="20"/>
              </w:rPr>
            </w:pPr>
            <w:r w:rsidRPr="00A229C9">
              <w:rPr>
                <w:sz w:val="20"/>
                <w:szCs w:val="20"/>
              </w:rPr>
              <w:t xml:space="preserve">+ </w:t>
            </w:r>
            <w:r w:rsidRPr="00A229C9">
              <w:rPr>
                <w:sz w:val="20"/>
                <w:szCs w:val="20"/>
                <w:lang w:val="en-US"/>
              </w:rPr>
              <w:t>SMTP</w:t>
            </w:r>
            <w:r w:rsidRPr="00A229C9">
              <w:rPr>
                <w:sz w:val="20"/>
                <w:szCs w:val="20"/>
              </w:rPr>
              <w:t xml:space="preserve"> </w:t>
            </w:r>
          </w:p>
          <w:p w:rsidR="00DC1F40" w:rsidRPr="00A229C9" w:rsidRDefault="00DC1F40" w:rsidP="000F4D9D">
            <w:pPr>
              <w:rPr>
                <w:sz w:val="20"/>
                <w:szCs w:val="20"/>
              </w:rPr>
            </w:pPr>
            <w:r w:rsidRPr="00A229C9">
              <w:rPr>
                <w:sz w:val="20"/>
                <w:szCs w:val="20"/>
              </w:rPr>
              <w:t xml:space="preserve">+ </w:t>
            </w:r>
            <w:r w:rsidRPr="00A229C9">
              <w:rPr>
                <w:sz w:val="20"/>
                <w:szCs w:val="20"/>
                <w:lang w:val="en-US"/>
              </w:rPr>
              <w:t>RMON</w:t>
            </w:r>
            <w:r w:rsidRPr="00A229C9">
              <w:rPr>
                <w:sz w:val="20"/>
                <w:szCs w:val="20"/>
              </w:rPr>
              <w:t xml:space="preserve"> </w:t>
            </w:r>
            <w:r w:rsidRPr="00A229C9">
              <w:rPr>
                <w:sz w:val="20"/>
                <w:szCs w:val="20"/>
                <w:lang w:val="en-US"/>
              </w:rPr>
              <w:t>v</w:t>
            </w:r>
            <w:r w:rsidRPr="00A229C9">
              <w:rPr>
                <w:sz w:val="20"/>
                <w:szCs w:val="20"/>
              </w:rPr>
              <w:t>1:</w:t>
            </w:r>
          </w:p>
          <w:p w:rsidR="00DC1F40" w:rsidRPr="00A229C9" w:rsidRDefault="00DC1F40" w:rsidP="000F4D9D">
            <w:pPr>
              <w:rPr>
                <w:sz w:val="20"/>
                <w:szCs w:val="20"/>
              </w:rPr>
            </w:pPr>
            <w:r w:rsidRPr="00A229C9">
              <w:rPr>
                <w:sz w:val="20"/>
                <w:szCs w:val="20"/>
              </w:rPr>
              <w:t xml:space="preserve">  - Поддержка групп 1, 2, 3, 9</w:t>
            </w:r>
          </w:p>
          <w:p w:rsidR="00DC1F40" w:rsidRPr="00A229C9" w:rsidRDefault="00DC1F40" w:rsidP="000F4D9D">
            <w:pPr>
              <w:rPr>
                <w:sz w:val="20"/>
                <w:szCs w:val="20"/>
              </w:rPr>
            </w:pPr>
            <w:r w:rsidRPr="00A229C9">
              <w:rPr>
                <w:sz w:val="20"/>
                <w:szCs w:val="20"/>
              </w:rPr>
              <w:t xml:space="preserve">+ </w:t>
            </w:r>
            <w:r w:rsidRPr="00A229C9">
              <w:rPr>
                <w:sz w:val="20"/>
                <w:szCs w:val="20"/>
                <w:lang w:val="en-US"/>
              </w:rPr>
              <w:t>RMON</w:t>
            </w:r>
            <w:r w:rsidRPr="00A229C9">
              <w:rPr>
                <w:sz w:val="20"/>
                <w:szCs w:val="20"/>
              </w:rPr>
              <w:t xml:space="preserve"> </w:t>
            </w:r>
            <w:r w:rsidRPr="00A229C9">
              <w:rPr>
                <w:sz w:val="20"/>
                <w:szCs w:val="20"/>
                <w:lang w:val="en-US"/>
              </w:rPr>
              <w:t>v</w:t>
            </w:r>
            <w:r w:rsidRPr="00A229C9">
              <w:rPr>
                <w:sz w:val="20"/>
                <w:szCs w:val="20"/>
              </w:rPr>
              <w:t>2:</w:t>
            </w:r>
          </w:p>
          <w:p w:rsidR="00DC1F40" w:rsidRPr="00A229C9" w:rsidRDefault="00DC1F40" w:rsidP="000F4D9D">
            <w:pPr>
              <w:rPr>
                <w:sz w:val="20"/>
                <w:szCs w:val="20"/>
              </w:rPr>
            </w:pPr>
            <w:r w:rsidRPr="00A229C9">
              <w:rPr>
                <w:sz w:val="20"/>
                <w:szCs w:val="20"/>
              </w:rPr>
              <w:t xml:space="preserve">  - Поддержка </w:t>
            </w:r>
            <w:proofErr w:type="spellStart"/>
            <w:r w:rsidRPr="00A229C9">
              <w:rPr>
                <w:sz w:val="20"/>
                <w:szCs w:val="20"/>
                <w:lang w:val="en-US"/>
              </w:rPr>
              <w:t>ProbeConfig</w:t>
            </w:r>
            <w:proofErr w:type="spellEnd"/>
            <w:r w:rsidRPr="00A229C9">
              <w:rPr>
                <w:sz w:val="20"/>
                <w:szCs w:val="20"/>
              </w:rPr>
              <w:t xml:space="preserve"> групп</w:t>
            </w:r>
          </w:p>
          <w:p w:rsidR="00DC1F40" w:rsidRPr="00A229C9" w:rsidRDefault="00DC1F40" w:rsidP="000F4D9D">
            <w:pPr>
              <w:rPr>
                <w:sz w:val="20"/>
                <w:szCs w:val="20"/>
                <w:lang w:val="en-US"/>
              </w:rPr>
            </w:pPr>
            <w:r w:rsidRPr="00A229C9">
              <w:rPr>
                <w:sz w:val="20"/>
                <w:szCs w:val="20"/>
                <w:lang w:val="en-US"/>
              </w:rPr>
              <w:t>+ LLDP</w:t>
            </w:r>
          </w:p>
          <w:p w:rsidR="00DC1F40" w:rsidRPr="00A229C9" w:rsidRDefault="00DC1F40" w:rsidP="000F4D9D">
            <w:pPr>
              <w:rPr>
                <w:sz w:val="20"/>
                <w:szCs w:val="20"/>
                <w:lang w:val="en-US"/>
              </w:rPr>
            </w:pPr>
            <w:r w:rsidRPr="00A229C9">
              <w:rPr>
                <w:sz w:val="20"/>
                <w:szCs w:val="20"/>
                <w:lang w:val="en-US"/>
              </w:rPr>
              <w:t xml:space="preserve">  - 802.1AB</w:t>
            </w:r>
          </w:p>
          <w:p w:rsidR="00DC1F40" w:rsidRPr="00A229C9" w:rsidRDefault="00DC1F40" w:rsidP="000F4D9D">
            <w:pPr>
              <w:rPr>
                <w:sz w:val="20"/>
                <w:szCs w:val="20"/>
                <w:lang w:val="en-US"/>
              </w:rPr>
            </w:pPr>
            <w:r w:rsidRPr="00A229C9">
              <w:rPr>
                <w:sz w:val="20"/>
                <w:szCs w:val="20"/>
                <w:lang w:val="en-US"/>
              </w:rPr>
              <w:t>+ LLDP-MED</w:t>
            </w:r>
          </w:p>
          <w:p w:rsidR="00DC1F40" w:rsidRPr="00A229C9" w:rsidRDefault="00DC1F40" w:rsidP="000F4D9D">
            <w:pPr>
              <w:rPr>
                <w:sz w:val="20"/>
                <w:szCs w:val="20"/>
                <w:lang w:val="en-US"/>
              </w:rPr>
            </w:pPr>
            <w:r w:rsidRPr="00A229C9">
              <w:rPr>
                <w:sz w:val="20"/>
                <w:szCs w:val="20"/>
                <w:lang w:val="en-US"/>
              </w:rPr>
              <w:t xml:space="preserve">+ </w:t>
            </w:r>
            <w:proofErr w:type="spellStart"/>
            <w:r w:rsidRPr="00A229C9">
              <w:rPr>
                <w:sz w:val="20"/>
                <w:szCs w:val="20"/>
                <w:lang w:val="en-US"/>
              </w:rPr>
              <w:t>BootP</w:t>
            </w:r>
            <w:proofErr w:type="spellEnd"/>
            <w:r w:rsidRPr="00A229C9">
              <w:rPr>
                <w:sz w:val="20"/>
                <w:szCs w:val="20"/>
                <w:lang w:val="en-US"/>
              </w:rPr>
              <w:t>/DHCP-</w:t>
            </w:r>
            <w:proofErr w:type="spellStart"/>
            <w:r w:rsidRPr="00A229C9">
              <w:rPr>
                <w:sz w:val="20"/>
                <w:szCs w:val="20"/>
                <w:lang w:val="en-US"/>
              </w:rPr>
              <w:t>клиент</w:t>
            </w:r>
            <w:proofErr w:type="spellEnd"/>
          </w:p>
          <w:p w:rsidR="00DC1F40" w:rsidRPr="00A229C9" w:rsidRDefault="00DC1F40" w:rsidP="000F4D9D">
            <w:pPr>
              <w:rPr>
                <w:sz w:val="20"/>
                <w:szCs w:val="20"/>
              </w:rPr>
            </w:pPr>
            <w:r w:rsidRPr="00A229C9">
              <w:rPr>
                <w:sz w:val="20"/>
                <w:szCs w:val="20"/>
              </w:rPr>
              <w:t xml:space="preserve">+ Автоматическая настройка </w:t>
            </w:r>
            <w:r w:rsidRPr="00A229C9">
              <w:rPr>
                <w:sz w:val="20"/>
                <w:szCs w:val="20"/>
                <w:lang w:val="en-US"/>
              </w:rPr>
              <w:t>DHCP</w:t>
            </w:r>
          </w:p>
          <w:p w:rsidR="00DC1F40" w:rsidRPr="00A229C9" w:rsidRDefault="00DC1F40" w:rsidP="000F4D9D">
            <w:pPr>
              <w:rPr>
                <w:sz w:val="20"/>
                <w:szCs w:val="20"/>
              </w:rPr>
            </w:pPr>
            <w:r w:rsidRPr="00A229C9">
              <w:rPr>
                <w:sz w:val="20"/>
                <w:szCs w:val="20"/>
              </w:rPr>
              <w:t xml:space="preserve">+ </w:t>
            </w:r>
            <w:r w:rsidRPr="00A229C9">
              <w:rPr>
                <w:sz w:val="20"/>
                <w:szCs w:val="20"/>
                <w:lang w:val="en-US"/>
              </w:rPr>
              <w:t>DHCP</w:t>
            </w:r>
            <w:r w:rsidRPr="00A229C9">
              <w:rPr>
                <w:sz w:val="20"/>
                <w:szCs w:val="20"/>
              </w:rPr>
              <w:t xml:space="preserve"> </w:t>
            </w:r>
            <w:r w:rsidRPr="00A229C9">
              <w:rPr>
                <w:sz w:val="20"/>
                <w:szCs w:val="20"/>
                <w:lang w:val="en-US"/>
              </w:rPr>
              <w:t>Relay</w:t>
            </w:r>
            <w:r w:rsidRPr="00A229C9">
              <w:rPr>
                <w:sz w:val="20"/>
                <w:szCs w:val="20"/>
              </w:rPr>
              <w:t xml:space="preserve"> (поддержка </w:t>
            </w:r>
            <w:proofErr w:type="spellStart"/>
            <w:r w:rsidRPr="00A229C9">
              <w:rPr>
                <w:sz w:val="20"/>
                <w:szCs w:val="20"/>
                <w:lang w:val="en-US"/>
              </w:rPr>
              <w:t>IPv</w:t>
            </w:r>
            <w:proofErr w:type="spellEnd"/>
            <w:r w:rsidRPr="00A229C9">
              <w:rPr>
                <w:sz w:val="20"/>
                <w:szCs w:val="20"/>
              </w:rPr>
              <w:t>4)</w:t>
            </w:r>
          </w:p>
          <w:p w:rsidR="00DC1F40" w:rsidRPr="00A229C9" w:rsidRDefault="00DC1F40" w:rsidP="000F4D9D">
            <w:pPr>
              <w:rPr>
                <w:sz w:val="20"/>
                <w:szCs w:val="20"/>
                <w:lang w:val="en-US"/>
              </w:rPr>
            </w:pPr>
            <w:r w:rsidRPr="00A229C9">
              <w:rPr>
                <w:sz w:val="20"/>
                <w:szCs w:val="20"/>
                <w:lang w:val="en-US"/>
              </w:rPr>
              <w:t xml:space="preserve">+ DHCP Relay Option 12   </w:t>
            </w:r>
          </w:p>
          <w:p w:rsidR="00DC1F40" w:rsidRPr="00A229C9" w:rsidRDefault="00DC1F40" w:rsidP="000F4D9D">
            <w:pPr>
              <w:rPr>
                <w:sz w:val="20"/>
                <w:szCs w:val="20"/>
                <w:lang w:val="en-US"/>
              </w:rPr>
            </w:pPr>
            <w:r w:rsidRPr="00A229C9">
              <w:rPr>
                <w:sz w:val="20"/>
                <w:szCs w:val="20"/>
                <w:lang w:val="en-US"/>
              </w:rPr>
              <w:t>+ DHCP Relay Option 82</w:t>
            </w:r>
          </w:p>
          <w:p w:rsidR="00DC1F40" w:rsidRPr="00A229C9" w:rsidRDefault="00DC1F40" w:rsidP="000F4D9D">
            <w:pPr>
              <w:rPr>
                <w:sz w:val="20"/>
                <w:szCs w:val="20"/>
              </w:rPr>
            </w:pPr>
            <w:r w:rsidRPr="00A229C9">
              <w:rPr>
                <w:sz w:val="20"/>
                <w:szCs w:val="20"/>
              </w:rPr>
              <w:t xml:space="preserve">+ Добавление тега </w:t>
            </w:r>
            <w:proofErr w:type="spellStart"/>
            <w:r w:rsidRPr="00A229C9">
              <w:rPr>
                <w:sz w:val="20"/>
                <w:szCs w:val="20"/>
                <w:lang w:val="en-US"/>
              </w:rPr>
              <w:t>PPPoE</w:t>
            </w:r>
            <w:proofErr w:type="spellEnd"/>
            <w:r w:rsidRPr="00A229C9">
              <w:rPr>
                <w:sz w:val="20"/>
                <w:szCs w:val="20"/>
              </w:rPr>
              <w:t xml:space="preserve"> </w:t>
            </w:r>
            <w:r w:rsidRPr="00A229C9">
              <w:rPr>
                <w:sz w:val="20"/>
                <w:szCs w:val="20"/>
                <w:lang w:val="en-US"/>
              </w:rPr>
              <w:t>Circuit</w:t>
            </w:r>
            <w:r w:rsidRPr="00A229C9">
              <w:rPr>
                <w:sz w:val="20"/>
                <w:szCs w:val="20"/>
              </w:rPr>
              <w:t>-</w:t>
            </w:r>
            <w:r w:rsidRPr="00A229C9">
              <w:rPr>
                <w:sz w:val="20"/>
                <w:szCs w:val="20"/>
                <w:lang w:val="en-US"/>
              </w:rPr>
              <w:t>ID</w:t>
            </w:r>
          </w:p>
          <w:p w:rsidR="00DC1F40" w:rsidRPr="00A229C9" w:rsidRDefault="00DC1F40" w:rsidP="000F4D9D">
            <w:pPr>
              <w:rPr>
                <w:sz w:val="20"/>
                <w:szCs w:val="20"/>
              </w:rPr>
            </w:pPr>
            <w:r w:rsidRPr="00A229C9">
              <w:rPr>
                <w:sz w:val="20"/>
                <w:szCs w:val="20"/>
              </w:rPr>
              <w:t xml:space="preserve">+ Поддержка двух версий </w:t>
            </w:r>
            <w:proofErr w:type="gramStart"/>
            <w:r w:rsidRPr="00A229C9">
              <w:rPr>
                <w:sz w:val="20"/>
                <w:szCs w:val="20"/>
              </w:rPr>
              <w:t>ПО</w:t>
            </w:r>
            <w:proofErr w:type="gramEnd"/>
          </w:p>
          <w:p w:rsidR="00DC1F40" w:rsidRPr="00A229C9" w:rsidRDefault="00DC1F40" w:rsidP="000F4D9D">
            <w:pPr>
              <w:rPr>
                <w:sz w:val="20"/>
                <w:szCs w:val="20"/>
              </w:rPr>
            </w:pPr>
            <w:r w:rsidRPr="00A229C9">
              <w:rPr>
                <w:sz w:val="20"/>
                <w:szCs w:val="20"/>
              </w:rPr>
              <w:t xml:space="preserve">+ Мониторинг </w:t>
            </w:r>
            <w:r w:rsidRPr="00A229C9">
              <w:rPr>
                <w:sz w:val="20"/>
                <w:szCs w:val="20"/>
                <w:lang w:val="en-US"/>
              </w:rPr>
              <w:t>CPU</w:t>
            </w:r>
          </w:p>
          <w:p w:rsidR="00DC1F40" w:rsidRPr="00A229C9" w:rsidRDefault="00DC1F40" w:rsidP="000F4D9D">
            <w:pPr>
              <w:rPr>
                <w:sz w:val="20"/>
                <w:szCs w:val="20"/>
              </w:rPr>
            </w:pPr>
            <w:r w:rsidRPr="00A229C9">
              <w:rPr>
                <w:sz w:val="20"/>
                <w:szCs w:val="20"/>
              </w:rPr>
              <w:t xml:space="preserve">+ </w:t>
            </w:r>
            <w:r w:rsidRPr="00A229C9">
              <w:rPr>
                <w:sz w:val="20"/>
                <w:szCs w:val="20"/>
                <w:lang w:val="en-US"/>
              </w:rPr>
              <w:t>SNTP</w:t>
            </w:r>
            <w:r w:rsidRPr="00A229C9">
              <w:rPr>
                <w:sz w:val="20"/>
                <w:szCs w:val="20"/>
              </w:rPr>
              <w:t xml:space="preserve">   </w:t>
            </w:r>
          </w:p>
          <w:p w:rsidR="00DC1F40" w:rsidRPr="00A229C9" w:rsidRDefault="00DC1F40" w:rsidP="000F4D9D">
            <w:pPr>
              <w:rPr>
                <w:sz w:val="20"/>
                <w:szCs w:val="20"/>
              </w:rPr>
            </w:pPr>
            <w:r w:rsidRPr="00A229C9">
              <w:rPr>
                <w:sz w:val="20"/>
                <w:szCs w:val="20"/>
              </w:rPr>
              <w:t>+ Восстановление пароля</w:t>
            </w:r>
          </w:p>
          <w:p w:rsidR="00DC1F40" w:rsidRPr="00A229C9" w:rsidRDefault="00DC1F40" w:rsidP="000F4D9D">
            <w:pPr>
              <w:rPr>
                <w:sz w:val="20"/>
                <w:szCs w:val="20"/>
              </w:rPr>
            </w:pPr>
            <w:r w:rsidRPr="00A229C9">
              <w:rPr>
                <w:sz w:val="20"/>
                <w:szCs w:val="20"/>
              </w:rPr>
              <w:t xml:space="preserve">+ Шифрование паролей   </w:t>
            </w:r>
          </w:p>
          <w:p w:rsidR="00DC1F40" w:rsidRPr="007801B4" w:rsidRDefault="00DC1F40" w:rsidP="000F4D9D">
            <w:pPr>
              <w:rPr>
                <w:sz w:val="20"/>
                <w:szCs w:val="20"/>
                <w:lang w:val="en-US"/>
              </w:rPr>
            </w:pPr>
            <w:r w:rsidRPr="007801B4">
              <w:rPr>
                <w:sz w:val="20"/>
                <w:szCs w:val="20"/>
                <w:lang w:val="en-US"/>
              </w:rPr>
              <w:t xml:space="preserve">+ </w:t>
            </w:r>
            <w:r w:rsidRPr="00A229C9">
              <w:rPr>
                <w:sz w:val="20"/>
                <w:szCs w:val="20"/>
                <w:lang w:val="en-US"/>
              </w:rPr>
              <w:t>Ping</w:t>
            </w:r>
            <w:r w:rsidRPr="007801B4">
              <w:rPr>
                <w:sz w:val="20"/>
                <w:szCs w:val="20"/>
                <w:lang w:val="en-US"/>
              </w:rPr>
              <w:t xml:space="preserve"> (</w:t>
            </w:r>
            <w:r w:rsidRPr="0051305D">
              <w:rPr>
                <w:sz w:val="20"/>
                <w:szCs w:val="20"/>
              </w:rPr>
              <w:t>поддержка</w:t>
            </w:r>
            <w:r w:rsidRPr="007801B4">
              <w:rPr>
                <w:sz w:val="20"/>
                <w:szCs w:val="20"/>
                <w:lang w:val="en-US"/>
              </w:rPr>
              <w:t xml:space="preserve"> </w:t>
            </w:r>
            <w:r w:rsidRPr="00A229C9">
              <w:rPr>
                <w:sz w:val="20"/>
                <w:szCs w:val="20"/>
                <w:lang w:val="en-US"/>
              </w:rPr>
              <w:t>IPv</w:t>
            </w:r>
            <w:r w:rsidRPr="007801B4">
              <w:rPr>
                <w:sz w:val="20"/>
                <w:szCs w:val="20"/>
                <w:lang w:val="en-US"/>
              </w:rPr>
              <w:t>4/</w:t>
            </w:r>
            <w:r w:rsidRPr="00A229C9">
              <w:rPr>
                <w:sz w:val="20"/>
                <w:szCs w:val="20"/>
                <w:lang w:val="en-US"/>
              </w:rPr>
              <w:t>v</w:t>
            </w:r>
            <w:r w:rsidRPr="007801B4">
              <w:rPr>
                <w:sz w:val="20"/>
                <w:szCs w:val="20"/>
                <w:lang w:val="en-US"/>
              </w:rPr>
              <w:t>6)</w:t>
            </w:r>
          </w:p>
          <w:p w:rsidR="00DC1F40" w:rsidRPr="00A229C9" w:rsidRDefault="00DC1F40" w:rsidP="000F4D9D">
            <w:pPr>
              <w:rPr>
                <w:sz w:val="20"/>
                <w:szCs w:val="20"/>
                <w:lang w:val="en-US"/>
              </w:rPr>
            </w:pPr>
            <w:r w:rsidRPr="00A229C9">
              <w:rPr>
                <w:sz w:val="20"/>
                <w:szCs w:val="20"/>
                <w:lang w:val="en-US"/>
              </w:rPr>
              <w:t>+ Traceroute</w:t>
            </w:r>
          </w:p>
          <w:p w:rsidR="00DC1F40" w:rsidRPr="00A229C9" w:rsidRDefault="00DC1F40" w:rsidP="000F4D9D">
            <w:pPr>
              <w:rPr>
                <w:sz w:val="20"/>
                <w:szCs w:val="20"/>
                <w:lang w:val="en-US"/>
              </w:rPr>
            </w:pPr>
            <w:r w:rsidRPr="00A229C9">
              <w:rPr>
                <w:sz w:val="20"/>
                <w:szCs w:val="20"/>
                <w:lang w:val="en-US"/>
              </w:rPr>
              <w:t>+ Multiple IP Interface</w:t>
            </w:r>
          </w:p>
          <w:p w:rsidR="00DC1F40" w:rsidRPr="00A229C9" w:rsidRDefault="00DC1F40" w:rsidP="000F4D9D">
            <w:pPr>
              <w:rPr>
                <w:sz w:val="20"/>
                <w:szCs w:val="20"/>
                <w:lang w:val="en-US"/>
              </w:rPr>
            </w:pPr>
            <w:r w:rsidRPr="00A229C9">
              <w:rPr>
                <w:sz w:val="20"/>
                <w:szCs w:val="20"/>
                <w:lang w:val="en-US"/>
              </w:rPr>
              <w:t xml:space="preserve">+ </w:t>
            </w:r>
            <w:proofErr w:type="spellStart"/>
            <w:r w:rsidRPr="00A229C9">
              <w:rPr>
                <w:sz w:val="20"/>
                <w:szCs w:val="20"/>
                <w:lang w:val="en-US"/>
              </w:rPr>
              <w:t>Поддержка</w:t>
            </w:r>
            <w:proofErr w:type="spellEnd"/>
            <w:r w:rsidRPr="00A229C9">
              <w:rPr>
                <w:sz w:val="20"/>
                <w:szCs w:val="20"/>
                <w:lang w:val="en-US"/>
              </w:rPr>
              <w:t xml:space="preserve"> Microsoft® NLB (Network Load Balancing)</w:t>
            </w:r>
          </w:p>
        </w:tc>
        <w:tc>
          <w:tcPr>
            <w:tcW w:w="1843" w:type="dxa"/>
            <w:shd w:val="clear" w:color="auto" w:fill="auto"/>
          </w:tcPr>
          <w:p w:rsidR="00DC1F40" w:rsidRPr="00183964" w:rsidRDefault="00DC1F40" w:rsidP="000F4D9D">
            <w:pPr>
              <w:rPr>
                <w:sz w:val="20"/>
                <w:szCs w:val="20"/>
                <w:lang w:val="en-US"/>
              </w:rPr>
            </w:pPr>
            <w:r>
              <w:rPr>
                <w:sz w:val="20"/>
                <w:szCs w:val="20"/>
              </w:rPr>
              <w:lastRenderedPageBreak/>
              <w:t>н</w:t>
            </w:r>
            <w:r w:rsidRPr="00183964">
              <w:rPr>
                <w:sz w:val="20"/>
                <w:szCs w:val="20"/>
              </w:rPr>
              <w:t>аличие</w:t>
            </w:r>
          </w:p>
        </w:tc>
        <w:tc>
          <w:tcPr>
            <w:tcW w:w="1842" w:type="dxa"/>
            <w:shd w:val="clear" w:color="auto" w:fill="auto"/>
          </w:tcPr>
          <w:p w:rsidR="00DC1F40" w:rsidRPr="00F1159A" w:rsidRDefault="00DC1F40" w:rsidP="000F4D9D">
            <w:pPr>
              <w:rPr>
                <w:sz w:val="20"/>
                <w:szCs w:val="20"/>
                <w:lang w:val="en-US"/>
              </w:rPr>
            </w:pPr>
          </w:p>
        </w:tc>
        <w:tc>
          <w:tcPr>
            <w:tcW w:w="593" w:type="dxa"/>
            <w:vMerge/>
            <w:shd w:val="clear" w:color="auto" w:fill="auto"/>
          </w:tcPr>
          <w:p w:rsidR="00DC1F40" w:rsidRPr="00F1159A" w:rsidRDefault="00DC1F40" w:rsidP="000F4D9D">
            <w:pPr>
              <w:tabs>
                <w:tab w:val="left" w:pos="559"/>
                <w:tab w:val="center" w:pos="671"/>
              </w:tabs>
              <w:rPr>
                <w:b/>
                <w:sz w:val="20"/>
                <w:szCs w:val="20"/>
                <w:lang w:val="en-US"/>
              </w:rPr>
            </w:pPr>
          </w:p>
        </w:tc>
        <w:tc>
          <w:tcPr>
            <w:tcW w:w="683" w:type="dxa"/>
            <w:vMerge/>
          </w:tcPr>
          <w:p w:rsidR="00DC1F40" w:rsidRPr="00F1159A" w:rsidRDefault="00DC1F40" w:rsidP="000F4D9D">
            <w:pPr>
              <w:tabs>
                <w:tab w:val="left" w:pos="559"/>
                <w:tab w:val="center" w:pos="671"/>
              </w:tabs>
              <w:rPr>
                <w:b/>
                <w:sz w:val="20"/>
                <w:szCs w:val="20"/>
                <w:lang w:val="en-US"/>
              </w:rPr>
            </w:pPr>
          </w:p>
        </w:tc>
      </w:tr>
    </w:tbl>
    <w:p w:rsidR="00DC1F40" w:rsidRPr="003D4C11" w:rsidRDefault="00DC1F40" w:rsidP="00DC1F40">
      <w:pPr>
        <w:pStyle w:val="a5"/>
        <w:rPr>
          <w:rFonts w:eastAsia="Calibri"/>
          <w:lang w:eastAsia="en-US"/>
        </w:rPr>
      </w:pPr>
      <w:r w:rsidRPr="003D4C11">
        <w:rPr>
          <w:rFonts w:eastAsia="Calibri"/>
          <w:lang w:eastAsia="en-US"/>
        </w:rPr>
        <w:lastRenderedPageBreak/>
        <w:t>* Пустые ячейки заполнению не подлежат.</w:t>
      </w:r>
    </w:p>
    <w:p w:rsidR="00DC1F40" w:rsidRPr="003D4C11" w:rsidRDefault="00DC1F40" w:rsidP="00DC1F40">
      <w:pPr>
        <w:pStyle w:val="a5"/>
        <w:rPr>
          <w:rFonts w:eastAsia="Calibri"/>
          <w:lang w:eastAsia="en-US"/>
        </w:rPr>
      </w:pPr>
      <w:r w:rsidRPr="003D4C11">
        <w:rPr>
          <w:rFonts w:eastAsia="Calibri"/>
          <w:lang w:eastAsia="en-US"/>
        </w:rPr>
        <w:t>** Вносить изменения в наименования показателей не допускается.</w:t>
      </w:r>
    </w:p>
    <w:p w:rsidR="00DC1F40" w:rsidRPr="003D4C11" w:rsidRDefault="00DC1F40" w:rsidP="00DC1F40">
      <w:pPr>
        <w:pStyle w:val="a5"/>
        <w:rPr>
          <w:rFonts w:eastAsia="Calibri"/>
          <w:lang w:eastAsia="en-US"/>
        </w:rPr>
      </w:pPr>
      <w:r w:rsidRPr="003D4C11">
        <w:rPr>
          <w:rFonts w:eastAsia="Calibri"/>
          <w:lang w:eastAsia="en-US"/>
        </w:rPr>
        <w:t>*** Вносить изменения в неизменяемое значение показателя не допускается.</w:t>
      </w:r>
    </w:p>
    <w:p w:rsidR="00DC1F40" w:rsidRPr="003D4C11" w:rsidRDefault="00DC1F40" w:rsidP="00DC1F40">
      <w:pPr>
        <w:pStyle w:val="a5"/>
        <w:rPr>
          <w:rFonts w:eastAsia="Calibri"/>
          <w:lang w:eastAsia="en-US"/>
        </w:rPr>
      </w:pPr>
    </w:p>
    <w:p w:rsidR="00DC1F40" w:rsidRPr="003D4C11" w:rsidRDefault="00DC1F40" w:rsidP="00DC1F40">
      <w:pPr>
        <w:rPr>
          <w:b/>
          <w:sz w:val="20"/>
          <w:szCs w:val="20"/>
        </w:rPr>
      </w:pPr>
      <w:r w:rsidRPr="003D4C11">
        <w:rPr>
          <w:b/>
          <w:sz w:val="20"/>
          <w:szCs w:val="20"/>
        </w:rPr>
        <w:t>Общие требования товару:</w:t>
      </w:r>
    </w:p>
    <w:p w:rsidR="00DC1F40" w:rsidRPr="003D4C11" w:rsidRDefault="00DC1F40" w:rsidP="00DC1F40">
      <w:pPr>
        <w:suppressAutoHyphens/>
        <w:autoSpaceDE w:val="0"/>
        <w:rPr>
          <w:b/>
          <w:sz w:val="20"/>
          <w:szCs w:val="20"/>
        </w:rPr>
      </w:pPr>
      <w:r w:rsidRPr="003D4C11">
        <w:rPr>
          <w:b/>
          <w:sz w:val="20"/>
          <w:szCs w:val="20"/>
        </w:rPr>
        <w:t>Гарантийный срок Поставщика не может быть меньше гарантийного срока Производителя товара и должен составлять:</w:t>
      </w:r>
    </w:p>
    <w:p w:rsidR="00DC1F40" w:rsidRPr="003D4C11" w:rsidRDefault="00DC1F40" w:rsidP="00DC1F40">
      <w:pPr>
        <w:tabs>
          <w:tab w:val="left" w:pos="0"/>
          <w:tab w:val="left" w:pos="350"/>
        </w:tabs>
        <w:suppressAutoHyphens/>
        <w:autoSpaceDE w:val="0"/>
        <w:rPr>
          <w:sz w:val="20"/>
          <w:szCs w:val="20"/>
        </w:rPr>
      </w:pPr>
      <w:r w:rsidRPr="003D4C11">
        <w:rPr>
          <w:sz w:val="20"/>
          <w:szCs w:val="20"/>
        </w:rPr>
        <w:t xml:space="preserve">36 (тридцать шесть) календарных месяцев со дня подписания </w:t>
      </w:r>
      <w:r>
        <w:rPr>
          <w:sz w:val="20"/>
          <w:szCs w:val="20"/>
        </w:rPr>
        <w:t>заказчиком документа о приемке.</w:t>
      </w:r>
    </w:p>
    <w:p w:rsidR="00DC1F40" w:rsidRPr="00CA347D" w:rsidRDefault="00DC1F40" w:rsidP="00DC1F40">
      <w:pPr>
        <w:rPr>
          <w:sz w:val="20"/>
          <w:szCs w:val="20"/>
        </w:rPr>
      </w:pPr>
    </w:p>
    <w:p w:rsidR="00DC1F40" w:rsidRPr="00CA347D" w:rsidRDefault="00DC1F40" w:rsidP="00DC1F40">
      <w:pPr>
        <w:rPr>
          <w:b/>
          <w:sz w:val="20"/>
          <w:szCs w:val="20"/>
        </w:rPr>
      </w:pPr>
      <w:r w:rsidRPr="00CA347D">
        <w:rPr>
          <w:b/>
          <w:sz w:val="20"/>
          <w:szCs w:val="20"/>
        </w:rPr>
        <w:t xml:space="preserve">Требования к серверу баз данных и коммутаторов: </w:t>
      </w:r>
    </w:p>
    <w:p w:rsidR="00DC1F40" w:rsidRPr="003D4C11" w:rsidRDefault="00DC1F40" w:rsidP="00DC1F40">
      <w:pPr>
        <w:pStyle w:val="a7"/>
        <w:numPr>
          <w:ilvl w:val="0"/>
          <w:numId w:val="33"/>
        </w:numPr>
        <w:jc w:val="both"/>
        <w:rPr>
          <w:sz w:val="20"/>
          <w:szCs w:val="20"/>
        </w:rPr>
      </w:pPr>
      <w:r w:rsidRPr="003D4C11">
        <w:rPr>
          <w:sz w:val="20"/>
          <w:szCs w:val="20"/>
        </w:rPr>
        <w:t xml:space="preserve">Оборудование новое, не восстановленное, выпущено не ранее октября 2016 года.  </w:t>
      </w:r>
    </w:p>
    <w:p w:rsidR="00DC1F40" w:rsidRPr="003D4C11" w:rsidRDefault="00DC1F40" w:rsidP="00DC1F40">
      <w:pPr>
        <w:pStyle w:val="a7"/>
        <w:numPr>
          <w:ilvl w:val="0"/>
          <w:numId w:val="33"/>
        </w:numPr>
        <w:jc w:val="both"/>
        <w:rPr>
          <w:sz w:val="20"/>
          <w:szCs w:val="20"/>
        </w:rPr>
      </w:pPr>
      <w:r w:rsidRPr="003D4C11">
        <w:rPr>
          <w:sz w:val="20"/>
          <w:szCs w:val="20"/>
        </w:rPr>
        <w:t>Вся техника функционирует при следующих условиях:</w:t>
      </w:r>
    </w:p>
    <w:p w:rsidR="00DC1F40" w:rsidRPr="003D4C11" w:rsidRDefault="00DC1F40" w:rsidP="00DC1F40">
      <w:pPr>
        <w:pStyle w:val="a7"/>
        <w:numPr>
          <w:ilvl w:val="0"/>
          <w:numId w:val="32"/>
        </w:numPr>
        <w:ind w:left="0" w:firstLine="709"/>
        <w:rPr>
          <w:sz w:val="20"/>
          <w:szCs w:val="20"/>
        </w:rPr>
      </w:pPr>
      <w:r w:rsidRPr="003D4C11">
        <w:rPr>
          <w:sz w:val="20"/>
          <w:szCs w:val="20"/>
        </w:rPr>
        <w:t xml:space="preserve">параметры электропитания устройств подключаемых к сети  </w:t>
      </w:r>
      <w:proofErr w:type="gramStart"/>
      <w:r w:rsidRPr="003D4C11">
        <w:rPr>
          <w:sz w:val="20"/>
          <w:szCs w:val="20"/>
        </w:rPr>
        <w:t xml:space="preserve">( </w:t>
      </w:r>
      <w:proofErr w:type="gramEnd"/>
      <w:r w:rsidRPr="003D4C11">
        <w:rPr>
          <w:sz w:val="20"/>
          <w:szCs w:val="20"/>
        </w:rPr>
        <w:t xml:space="preserve">220 V +10% /- 15%, 50 </w:t>
      </w:r>
      <w:proofErr w:type="spellStart"/>
      <w:r w:rsidRPr="003D4C11">
        <w:rPr>
          <w:sz w:val="20"/>
          <w:szCs w:val="20"/>
        </w:rPr>
        <w:t>Hz</w:t>
      </w:r>
      <w:proofErr w:type="spellEnd"/>
      <w:r w:rsidRPr="003D4C11">
        <w:rPr>
          <w:sz w:val="20"/>
          <w:szCs w:val="20"/>
        </w:rPr>
        <w:t xml:space="preserve"> +/- 1 </w:t>
      </w:r>
      <w:proofErr w:type="spellStart"/>
      <w:r w:rsidRPr="003D4C11">
        <w:rPr>
          <w:sz w:val="20"/>
          <w:szCs w:val="20"/>
        </w:rPr>
        <w:t>Hz</w:t>
      </w:r>
      <w:proofErr w:type="spellEnd"/>
      <w:r w:rsidRPr="003D4C11">
        <w:rPr>
          <w:sz w:val="20"/>
          <w:szCs w:val="20"/>
        </w:rPr>
        <w:t>);</w:t>
      </w:r>
    </w:p>
    <w:p w:rsidR="00DC1F40" w:rsidRPr="003D4C11" w:rsidRDefault="00DC1F40" w:rsidP="00DC1F40">
      <w:pPr>
        <w:pStyle w:val="a7"/>
        <w:numPr>
          <w:ilvl w:val="0"/>
          <w:numId w:val="32"/>
        </w:numPr>
        <w:ind w:left="0" w:firstLine="709"/>
        <w:rPr>
          <w:sz w:val="20"/>
          <w:szCs w:val="20"/>
        </w:rPr>
      </w:pPr>
      <w:r w:rsidRPr="003D4C11">
        <w:rPr>
          <w:sz w:val="20"/>
          <w:szCs w:val="20"/>
        </w:rPr>
        <w:t>температура окружающей среды от +5</w:t>
      </w:r>
      <w:proofErr w:type="gramStart"/>
      <w:r w:rsidRPr="003D4C11">
        <w:rPr>
          <w:sz w:val="20"/>
          <w:szCs w:val="20"/>
        </w:rPr>
        <w:t xml:space="preserve"> °С</w:t>
      </w:r>
      <w:proofErr w:type="gramEnd"/>
      <w:r w:rsidRPr="003D4C11">
        <w:rPr>
          <w:sz w:val="20"/>
          <w:szCs w:val="20"/>
        </w:rPr>
        <w:t> до +40 °C.</w:t>
      </w:r>
    </w:p>
    <w:p w:rsidR="00DC1F40" w:rsidRPr="003D4C11" w:rsidRDefault="00DC1F40" w:rsidP="00DC1F40">
      <w:pPr>
        <w:pStyle w:val="a7"/>
        <w:numPr>
          <w:ilvl w:val="0"/>
          <w:numId w:val="33"/>
        </w:numPr>
        <w:jc w:val="both"/>
        <w:rPr>
          <w:sz w:val="20"/>
          <w:szCs w:val="20"/>
        </w:rPr>
      </w:pPr>
      <w:r w:rsidRPr="003D4C11">
        <w:rPr>
          <w:sz w:val="20"/>
          <w:szCs w:val="20"/>
        </w:rPr>
        <w:t>Поставляемое оборудование согласно законодательству РФ, соответствует действующим стандартам и нормам безопасности.</w:t>
      </w:r>
    </w:p>
    <w:p w:rsidR="00DC1F40" w:rsidRPr="003D4C11" w:rsidRDefault="00DC1F40" w:rsidP="00DC1F40">
      <w:pPr>
        <w:pStyle w:val="a7"/>
        <w:numPr>
          <w:ilvl w:val="0"/>
          <w:numId w:val="33"/>
        </w:numPr>
        <w:rPr>
          <w:sz w:val="20"/>
          <w:szCs w:val="20"/>
        </w:rPr>
      </w:pPr>
      <w:r w:rsidRPr="003D4C11">
        <w:rPr>
          <w:sz w:val="20"/>
          <w:szCs w:val="20"/>
        </w:rPr>
        <w:t xml:space="preserve">Срок службы </w:t>
      </w:r>
      <w:r>
        <w:rPr>
          <w:sz w:val="20"/>
          <w:szCs w:val="20"/>
        </w:rPr>
        <w:t xml:space="preserve">сервера </w:t>
      </w:r>
      <w:r w:rsidRPr="003D4C11">
        <w:rPr>
          <w:sz w:val="20"/>
          <w:szCs w:val="20"/>
        </w:rPr>
        <w:t xml:space="preserve"> составляет не менее 5 лет.</w:t>
      </w:r>
    </w:p>
    <w:p w:rsidR="00DC1F40" w:rsidRPr="003D4C11" w:rsidRDefault="00DC1F40" w:rsidP="00DC1F40">
      <w:pPr>
        <w:pStyle w:val="a7"/>
        <w:numPr>
          <w:ilvl w:val="0"/>
          <w:numId w:val="33"/>
        </w:numPr>
        <w:rPr>
          <w:sz w:val="20"/>
          <w:szCs w:val="20"/>
        </w:rPr>
      </w:pPr>
      <w:r w:rsidRPr="003D4C11">
        <w:rPr>
          <w:sz w:val="20"/>
          <w:szCs w:val="20"/>
        </w:rPr>
        <w:lastRenderedPageBreak/>
        <w:t xml:space="preserve">В комплект поставки включены необходимые аксессуары для монтажа и подключения оборудования; эксплуатационная документация (на русском языке) на бумажном носителе на каждую единицу оборудования (руководство пользователя, формуляр); гарантийный талон. Техническая </w:t>
      </w:r>
      <w:proofErr w:type="gramStart"/>
      <w:r w:rsidRPr="003D4C11">
        <w:rPr>
          <w:sz w:val="20"/>
          <w:szCs w:val="20"/>
        </w:rPr>
        <w:t>документация</w:t>
      </w:r>
      <w:proofErr w:type="gramEnd"/>
      <w:r w:rsidRPr="003D4C11">
        <w:rPr>
          <w:sz w:val="20"/>
          <w:szCs w:val="20"/>
        </w:rPr>
        <w:t xml:space="preserve"> как на русском, так и на английском языке. Во всех случаях недопустимо предоставление технической документации и руководств пользователя в виде ксерокопий. </w:t>
      </w:r>
    </w:p>
    <w:p w:rsidR="00DC1F40" w:rsidRPr="003D4C11" w:rsidRDefault="00DC1F40" w:rsidP="00DC1F40">
      <w:pPr>
        <w:pStyle w:val="a7"/>
        <w:numPr>
          <w:ilvl w:val="0"/>
          <w:numId w:val="33"/>
        </w:numPr>
        <w:jc w:val="both"/>
        <w:rPr>
          <w:sz w:val="20"/>
          <w:szCs w:val="20"/>
        </w:rPr>
      </w:pPr>
      <w:r w:rsidRPr="003D4C11">
        <w:rPr>
          <w:sz w:val="20"/>
          <w:szCs w:val="20"/>
        </w:rPr>
        <w:t>Установлены и настроены все обновления доступные на момент приобретения компьютерного оборудования, все драйвера устройств, входящих в комплектацию компьютерного оборудования, а также утилиты, обеспечивающие полноценное функционирование аппаратного обеспечения.</w:t>
      </w:r>
    </w:p>
    <w:p w:rsidR="00DC1F40" w:rsidRPr="003D4C11" w:rsidRDefault="00DC1F40" w:rsidP="00DC1F40">
      <w:pPr>
        <w:pStyle w:val="a7"/>
        <w:numPr>
          <w:ilvl w:val="0"/>
          <w:numId w:val="33"/>
        </w:numPr>
        <w:jc w:val="both"/>
        <w:rPr>
          <w:sz w:val="20"/>
          <w:szCs w:val="20"/>
        </w:rPr>
      </w:pPr>
      <w:r w:rsidRPr="003D4C11">
        <w:rPr>
          <w:sz w:val="20"/>
          <w:szCs w:val="20"/>
        </w:rPr>
        <w:t>Обновлено программное обеспечение аппаратных компонентов («прошивок» контроллеров компьютерного оборудования).</w:t>
      </w:r>
    </w:p>
    <w:p w:rsidR="00DC1F40" w:rsidRPr="003D4C11" w:rsidRDefault="00DC1F40" w:rsidP="00DC1F40">
      <w:pPr>
        <w:pStyle w:val="a7"/>
        <w:numPr>
          <w:ilvl w:val="0"/>
          <w:numId w:val="33"/>
        </w:numPr>
        <w:jc w:val="both"/>
        <w:rPr>
          <w:sz w:val="20"/>
          <w:szCs w:val="20"/>
        </w:rPr>
      </w:pPr>
      <w:r w:rsidRPr="003D4C11">
        <w:rPr>
          <w:sz w:val="20"/>
          <w:szCs w:val="20"/>
        </w:rPr>
        <w:t>Товар поставляется в стандартной заводской таре, упаковке (с необходимыми маркировками), обеспечивающей его сохранность при транспортировке различными видами транспорта (при необходимости иметь светонепроницаемую защиту и упаковку, которая предохраняет от различного рода повреждений, попадания света, проникновения в нее избыточной влажности и т.д., и т.п.). При транспортировке должны соблюдаться температурные условия хранения и доставки товара.</w:t>
      </w:r>
    </w:p>
    <w:p w:rsidR="00DC1F40" w:rsidRPr="003D4C11" w:rsidRDefault="00DC1F40" w:rsidP="00DC1F40">
      <w:pPr>
        <w:pStyle w:val="a7"/>
        <w:numPr>
          <w:ilvl w:val="0"/>
          <w:numId w:val="33"/>
        </w:numPr>
        <w:rPr>
          <w:sz w:val="20"/>
          <w:szCs w:val="20"/>
        </w:rPr>
      </w:pPr>
      <w:r w:rsidRPr="003D4C11">
        <w:rPr>
          <w:sz w:val="20"/>
          <w:szCs w:val="20"/>
        </w:rPr>
        <w:t>Срок гарантийного обслуживания составляет не менее 3-х лет со дня подписания актов приема-передачи оборудования.</w:t>
      </w:r>
    </w:p>
    <w:p w:rsidR="00DC1F40" w:rsidRPr="003D4C11" w:rsidRDefault="00DC1F40" w:rsidP="00DC1F40">
      <w:pPr>
        <w:pStyle w:val="a7"/>
        <w:numPr>
          <w:ilvl w:val="0"/>
          <w:numId w:val="33"/>
        </w:numPr>
        <w:rPr>
          <w:sz w:val="20"/>
          <w:szCs w:val="20"/>
        </w:rPr>
      </w:pPr>
      <w:r w:rsidRPr="003D4C11">
        <w:rPr>
          <w:sz w:val="20"/>
          <w:szCs w:val="20"/>
        </w:rPr>
        <w:t xml:space="preserve"> Гарантия производителя не менее 3-х лет.</w:t>
      </w:r>
    </w:p>
    <w:p w:rsidR="00FC7FCD" w:rsidRDefault="00FC7FCD" w:rsidP="00196726">
      <w:pPr>
        <w:autoSpaceDE w:val="0"/>
        <w:autoSpaceDN w:val="0"/>
        <w:adjustRightInd w:val="0"/>
        <w:spacing w:line="276" w:lineRule="auto"/>
        <w:rPr>
          <w:color w:val="000000" w:themeColor="text1"/>
        </w:rPr>
      </w:pPr>
    </w:p>
    <w:sectPr w:rsidR="00FC7FCD" w:rsidSect="00FC7FCD">
      <w:pgSz w:w="16838" w:h="11906" w:orient="landscape"/>
      <w:pgMar w:top="851" w:right="720" w:bottom="113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AC2" w:rsidRDefault="00813AC2" w:rsidP="009067F8">
      <w:r>
        <w:separator/>
      </w:r>
    </w:p>
  </w:endnote>
  <w:endnote w:type="continuationSeparator" w:id="0">
    <w:p w:rsidR="00813AC2" w:rsidRDefault="00813AC2"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AC2" w:rsidRDefault="00813AC2" w:rsidP="009067F8">
      <w:r>
        <w:separator/>
      </w:r>
    </w:p>
  </w:footnote>
  <w:footnote w:type="continuationSeparator" w:id="0">
    <w:p w:rsidR="00813AC2" w:rsidRDefault="00813AC2"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472CFDE"/>
    <w:name w:val="WW8Num2"/>
    <w:lvl w:ilvl="0">
      <w:start w:val="1"/>
      <w:numFmt w:val="decimal"/>
      <w:lvlText w:val="%1."/>
      <w:lvlJc w:val="left"/>
      <w:pPr>
        <w:tabs>
          <w:tab w:val="num" w:pos="0"/>
        </w:tabs>
        <w:ind w:left="720" w:hanging="360"/>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1D74A8"/>
    <w:multiLevelType w:val="hybridMultilevel"/>
    <w:tmpl w:val="41B40A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BAF6F8F"/>
    <w:multiLevelType w:val="hybridMultilevel"/>
    <w:tmpl w:val="E15037F2"/>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62558"/>
    <w:multiLevelType w:val="hybridMultilevel"/>
    <w:tmpl w:val="029EE52A"/>
    <w:lvl w:ilvl="0" w:tplc="304ACE3C">
      <w:start w:val="1"/>
      <w:numFmt w:val="bullet"/>
      <w:lvlText w:val=""/>
      <w:lvlJc w:val="left"/>
      <w:pPr>
        <w:ind w:left="1287" w:hanging="360"/>
      </w:pPr>
      <w:rPr>
        <w:rFonts w:ascii="Symbol" w:hAnsi="Symbol"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8">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9">
    <w:nsid w:val="232219B1"/>
    <w:multiLevelType w:val="hybridMultilevel"/>
    <w:tmpl w:val="D3A85146"/>
    <w:lvl w:ilvl="0" w:tplc="FBFC97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1636BA4"/>
    <w:multiLevelType w:val="multilevel"/>
    <w:tmpl w:val="0419001F"/>
    <w:styleLink w:val="4"/>
    <w:lvl w:ilvl="0">
      <w:start w:val="1"/>
      <w:numFmt w:val="decimal"/>
      <w:lvlText w:val="%1."/>
      <w:lvlJc w:val="left"/>
      <w:pPr>
        <w:ind w:left="360" w:hanging="360"/>
      </w:pPr>
      <w:rPr>
        <w:rFonts w:ascii="Times New Roman" w:hAnsi="Times New Roman"/>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63C5DC2"/>
    <w:multiLevelType w:val="hybridMultilevel"/>
    <w:tmpl w:val="008A059A"/>
    <w:lvl w:ilvl="0" w:tplc="6D06091E">
      <w:start w:val="1"/>
      <w:numFmt w:val="decimal"/>
      <w:lvlText w:val="%1."/>
      <w:lvlJc w:val="left"/>
      <w:pPr>
        <w:ind w:left="720" w:hanging="360"/>
      </w:pPr>
      <w:rPr>
        <w:rFonts w:hint="default"/>
        <w:b/>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DD69F6"/>
    <w:multiLevelType w:val="hybridMultilevel"/>
    <w:tmpl w:val="A24E1978"/>
    <w:lvl w:ilvl="0" w:tplc="5B9A912A">
      <w:start w:val="1"/>
      <w:numFmt w:val="upperRoman"/>
      <w:lvlText w:val="%1."/>
      <w:lvlJc w:val="left"/>
      <w:pPr>
        <w:tabs>
          <w:tab w:val="num" w:pos="1080"/>
        </w:tabs>
        <w:ind w:left="1080" w:hanging="720"/>
      </w:pPr>
      <w:rPr>
        <w:rFonts w:hint="default"/>
        <w:b/>
      </w:rPr>
    </w:lvl>
    <w:lvl w:ilvl="1" w:tplc="04190001">
      <w:start w:val="1"/>
      <w:numFmt w:val="bullet"/>
      <w:lvlText w:val=""/>
      <w:lvlJc w:val="left"/>
      <w:pPr>
        <w:tabs>
          <w:tab w:val="num" w:pos="1440"/>
        </w:tabs>
        <w:ind w:left="1440" w:hanging="36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A381020"/>
    <w:multiLevelType w:val="hybridMultilevel"/>
    <w:tmpl w:val="66147BBE"/>
    <w:lvl w:ilvl="0" w:tplc="9850AC24">
      <w:start w:val="4"/>
      <w:numFmt w:val="bullet"/>
      <w:lvlText w:val=""/>
      <w:lvlJc w:val="left"/>
      <w:pPr>
        <w:ind w:left="786" w:hanging="360"/>
      </w:pPr>
      <w:rPr>
        <w:rFonts w:ascii="Symbol" w:eastAsia="Calibr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
    <w:nsid w:val="4D2418CA"/>
    <w:multiLevelType w:val="multilevel"/>
    <w:tmpl w:val="0472CFDE"/>
    <w:lvl w:ilvl="0">
      <w:start w:val="1"/>
      <w:numFmt w:val="decimal"/>
      <w:lvlText w:val="%1."/>
      <w:lvlJc w:val="left"/>
      <w:pPr>
        <w:tabs>
          <w:tab w:val="num" w:pos="0"/>
        </w:tabs>
        <w:ind w:left="720" w:hanging="360"/>
      </w:pPr>
      <w:rPr>
        <w:b w:val="0"/>
        <w:i w:val="0"/>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1515A6E"/>
    <w:multiLevelType w:val="hybridMultilevel"/>
    <w:tmpl w:val="4FF02930"/>
    <w:lvl w:ilvl="0" w:tplc="A3DE0ECE">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51FE412E"/>
    <w:multiLevelType w:val="hybridMultilevel"/>
    <w:tmpl w:val="7F16CF50"/>
    <w:lvl w:ilvl="0" w:tplc="78363216">
      <w:start w:val="9"/>
      <w:numFmt w:val="decimal"/>
      <w:lvlText w:val="%1."/>
      <w:lvlJc w:val="left"/>
      <w:pPr>
        <w:ind w:left="720" w:hanging="360"/>
      </w:pPr>
      <w:rPr>
        <w:rFonts w:hint="default"/>
      </w:rPr>
    </w:lvl>
    <w:lvl w:ilvl="1" w:tplc="C89C966C" w:tentative="1">
      <w:start w:val="1"/>
      <w:numFmt w:val="lowerLetter"/>
      <w:lvlText w:val="%2."/>
      <w:lvlJc w:val="left"/>
      <w:pPr>
        <w:ind w:left="1440" w:hanging="360"/>
      </w:pPr>
    </w:lvl>
    <w:lvl w:ilvl="2" w:tplc="43DCB4F8" w:tentative="1">
      <w:start w:val="1"/>
      <w:numFmt w:val="lowerRoman"/>
      <w:lvlText w:val="%3."/>
      <w:lvlJc w:val="right"/>
      <w:pPr>
        <w:ind w:left="2160" w:hanging="180"/>
      </w:pPr>
    </w:lvl>
    <w:lvl w:ilvl="3" w:tplc="19841D6E" w:tentative="1">
      <w:start w:val="1"/>
      <w:numFmt w:val="decimal"/>
      <w:lvlText w:val="%4."/>
      <w:lvlJc w:val="left"/>
      <w:pPr>
        <w:ind w:left="2880" w:hanging="360"/>
      </w:pPr>
    </w:lvl>
    <w:lvl w:ilvl="4" w:tplc="774042D0" w:tentative="1">
      <w:start w:val="1"/>
      <w:numFmt w:val="lowerLetter"/>
      <w:lvlText w:val="%5."/>
      <w:lvlJc w:val="left"/>
      <w:pPr>
        <w:ind w:left="3600" w:hanging="360"/>
      </w:pPr>
    </w:lvl>
    <w:lvl w:ilvl="5" w:tplc="A6D47CD2" w:tentative="1">
      <w:start w:val="1"/>
      <w:numFmt w:val="lowerRoman"/>
      <w:lvlText w:val="%6."/>
      <w:lvlJc w:val="right"/>
      <w:pPr>
        <w:ind w:left="4320" w:hanging="180"/>
      </w:pPr>
    </w:lvl>
    <w:lvl w:ilvl="6" w:tplc="1286DDD8" w:tentative="1">
      <w:start w:val="1"/>
      <w:numFmt w:val="decimal"/>
      <w:lvlText w:val="%7."/>
      <w:lvlJc w:val="left"/>
      <w:pPr>
        <w:ind w:left="5040" w:hanging="360"/>
      </w:pPr>
    </w:lvl>
    <w:lvl w:ilvl="7" w:tplc="606EAFF0" w:tentative="1">
      <w:start w:val="1"/>
      <w:numFmt w:val="lowerLetter"/>
      <w:lvlText w:val="%8."/>
      <w:lvlJc w:val="left"/>
      <w:pPr>
        <w:ind w:left="5760" w:hanging="360"/>
      </w:pPr>
    </w:lvl>
    <w:lvl w:ilvl="8" w:tplc="34DC27D8" w:tentative="1">
      <w:start w:val="1"/>
      <w:numFmt w:val="lowerRoman"/>
      <w:lvlText w:val="%9."/>
      <w:lvlJc w:val="right"/>
      <w:pPr>
        <w:ind w:left="6480" w:hanging="180"/>
      </w:pPr>
    </w:lvl>
  </w:abstractNum>
  <w:abstractNum w:abstractNumId="23">
    <w:nsid w:val="58101A8E"/>
    <w:multiLevelType w:val="hybridMultilevel"/>
    <w:tmpl w:val="D8E66A20"/>
    <w:lvl w:ilvl="0" w:tplc="AFE44F84">
      <w:start w:val="1"/>
      <w:numFmt w:val="russianLower"/>
      <w:lvlText w:val="%1)"/>
      <w:lvlJc w:val="left"/>
      <w:pPr>
        <w:ind w:left="720" w:hanging="360"/>
      </w:pPr>
      <w:rPr>
        <w:rFonts w:hint="default"/>
      </w:rPr>
    </w:lvl>
    <w:lvl w:ilvl="1" w:tplc="0E0AFFBE">
      <w:start w:val="1"/>
      <w:numFmt w:val="bullet"/>
      <w:lvlText w:val="o"/>
      <w:lvlJc w:val="left"/>
      <w:pPr>
        <w:ind w:left="1440" w:hanging="360"/>
      </w:pPr>
      <w:rPr>
        <w:rFonts w:ascii="Courier New" w:hAnsi="Courier New" w:cs="Courier New" w:hint="default"/>
      </w:rPr>
    </w:lvl>
    <w:lvl w:ilvl="2" w:tplc="B3AC60FE" w:tentative="1">
      <w:start w:val="1"/>
      <w:numFmt w:val="bullet"/>
      <w:lvlText w:val=""/>
      <w:lvlJc w:val="left"/>
      <w:pPr>
        <w:ind w:left="2160" w:hanging="360"/>
      </w:pPr>
      <w:rPr>
        <w:rFonts w:ascii="Wingdings" w:hAnsi="Wingdings" w:hint="default"/>
      </w:rPr>
    </w:lvl>
    <w:lvl w:ilvl="3" w:tplc="7B74A336" w:tentative="1">
      <w:start w:val="1"/>
      <w:numFmt w:val="bullet"/>
      <w:lvlText w:val=""/>
      <w:lvlJc w:val="left"/>
      <w:pPr>
        <w:ind w:left="2880" w:hanging="360"/>
      </w:pPr>
      <w:rPr>
        <w:rFonts w:ascii="Symbol" w:hAnsi="Symbol" w:hint="default"/>
      </w:rPr>
    </w:lvl>
    <w:lvl w:ilvl="4" w:tplc="FDEAB406" w:tentative="1">
      <w:start w:val="1"/>
      <w:numFmt w:val="bullet"/>
      <w:lvlText w:val="o"/>
      <w:lvlJc w:val="left"/>
      <w:pPr>
        <w:ind w:left="3600" w:hanging="360"/>
      </w:pPr>
      <w:rPr>
        <w:rFonts w:ascii="Courier New" w:hAnsi="Courier New" w:cs="Courier New" w:hint="default"/>
      </w:rPr>
    </w:lvl>
    <w:lvl w:ilvl="5" w:tplc="D8E2E76A" w:tentative="1">
      <w:start w:val="1"/>
      <w:numFmt w:val="bullet"/>
      <w:lvlText w:val=""/>
      <w:lvlJc w:val="left"/>
      <w:pPr>
        <w:ind w:left="4320" w:hanging="360"/>
      </w:pPr>
      <w:rPr>
        <w:rFonts w:ascii="Wingdings" w:hAnsi="Wingdings" w:hint="default"/>
      </w:rPr>
    </w:lvl>
    <w:lvl w:ilvl="6" w:tplc="7A5EF072" w:tentative="1">
      <w:start w:val="1"/>
      <w:numFmt w:val="bullet"/>
      <w:lvlText w:val=""/>
      <w:lvlJc w:val="left"/>
      <w:pPr>
        <w:ind w:left="5040" w:hanging="360"/>
      </w:pPr>
      <w:rPr>
        <w:rFonts w:ascii="Symbol" w:hAnsi="Symbol" w:hint="default"/>
      </w:rPr>
    </w:lvl>
    <w:lvl w:ilvl="7" w:tplc="0DFCE24C" w:tentative="1">
      <w:start w:val="1"/>
      <w:numFmt w:val="bullet"/>
      <w:lvlText w:val="o"/>
      <w:lvlJc w:val="left"/>
      <w:pPr>
        <w:ind w:left="5760" w:hanging="360"/>
      </w:pPr>
      <w:rPr>
        <w:rFonts w:ascii="Courier New" w:hAnsi="Courier New" w:cs="Courier New" w:hint="default"/>
      </w:rPr>
    </w:lvl>
    <w:lvl w:ilvl="8" w:tplc="369C73E4" w:tentative="1">
      <w:start w:val="1"/>
      <w:numFmt w:val="bullet"/>
      <w:lvlText w:val=""/>
      <w:lvlJc w:val="left"/>
      <w:pPr>
        <w:ind w:left="6480" w:hanging="360"/>
      </w:pPr>
      <w:rPr>
        <w:rFonts w:ascii="Wingdings" w:hAnsi="Wingdings" w:hint="default"/>
      </w:rPr>
    </w:lvl>
  </w:abstractNum>
  <w:abstractNum w:abstractNumId="24">
    <w:nsid w:val="5E9E29F7"/>
    <w:multiLevelType w:val="hybridMultilevel"/>
    <w:tmpl w:val="55AAB13C"/>
    <w:lvl w:ilvl="0" w:tplc="0419000F">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1041046"/>
    <w:multiLevelType w:val="hybridMultilevel"/>
    <w:tmpl w:val="E2A44768"/>
    <w:lvl w:ilvl="0" w:tplc="B07026BC">
      <w:start w:val="1"/>
      <w:numFmt w:val="bullet"/>
      <w:lvlText w:val=""/>
      <w:lvlJc w:val="left"/>
      <w:pPr>
        <w:ind w:left="1287"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60052CE"/>
    <w:multiLevelType w:val="hybridMultilevel"/>
    <w:tmpl w:val="5FD6010A"/>
    <w:lvl w:ilvl="0" w:tplc="86A01AD6">
      <w:start w:val="1"/>
      <w:numFmt w:val="decimal"/>
      <w:lvlText w:val="%1."/>
      <w:lvlJc w:val="left"/>
      <w:pPr>
        <w:ind w:left="927" w:hanging="360"/>
      </w:pPr>
      <w:rPr>
        <w:rFonts w:cs="Times New Roman" w:hint="default"/>
      </w:rPr>
    </w:lvl>
    <w:lvl w:ilvl="1" w:tplc="04190003">
      <w:start w:val="1"/>
      <w:numFmt w:val="lowerLetter"/>
      <w:lvlText w:val="%2."/>
      <w:lvlJc w:val="left"/>
      <w:pPr>
        <w:ind w:left="1647" w:hanging="360"/>
      </w:pPr>
      <w:rPr>
        <w:rFonts w:cs="Times New Roman"/>
      </w:rPr>
    </w:lvl>
    <w:lvl w:ilvl="2" w:tplc="04190005">
      <w:start w:val="1"/>
      <w:numFmt w:val="lowerRoman"/>
      <w:lvlText w:val="%3."/>
      <w:lvlJc w:val="right"/>
      <w:pPr>
        <w:ind w:left="2367" w:hanging="180"/>
      </w:pPr>
      <w:rPr>
        <w:rFonts w:cs="Times New Roman"/>
      </w:rPr>
    </w:lvl>
    <w:lvl w:ilvl="3" w:tplc="04190001">
      <w:start w:val="1"/>
      <w:numFmt w:val="decimal"/>
      <w:lvlText w:val="%4."/>
      <w:lvlJc w:val="left"/>
      <w:pPr>
        <w:ind w:left="3087" w:hanging="360"/>
      </w:pPr>
      <w:rPr>
        <w:rFonts w:cs="Times New Roman"/>
      </w:rPr>
    </w:lvl>
    <w:lvl w:ilvl="4" w:tplc="04190003">
      <w:start w:val="1"/>
      <w:numFmt w:val="lowerLetter"/>
      <w:lvlText w:val="%5."/>
      <w:lvlJc w:val="left"/>
      <w:pPr>
        <w:ind w:left="3807" w:hanging="360"/>
      </w:pPr>
      <w:rPr>
        <w:rFonts w:cs="Times New Roman"/>
      </w:rPr>
    </w:lvl>
    <w:lvl w:ilvl="5" w:tplc="04190005">
      <w:start w:val="1"/>
      <w:numFmt w:val="lowerRoman"/>
      <w:lvlText w:val="%6."/>
      <w:lvlJc w:val="right"/>
      <w:pPr>
        <w:ind w:left="4527" w:hanging="180"/>
      </w:pPr>
      <w:rPr>
        <w:rFonts w:cs="Times New Roman"/>
      </w:rPr>
    </w:lvl>
    <w:lvl w:ilvl="6" w:tplc="04190001">
      <w:start w:val="1"/>
      <w:numFmt w:val="decimal"/>
      <w:lvlText w:val="%7."/>
      <w:lvlJc w:val="left"/>
      <w:pPr>
        <w:ind w:left="5247" w:hanging="360"/>
      </w:pPr>
      <w:rPr>
        <w:rFonts w:cs="Times New Roman"/>
      </w:rPr>
    </w:lvl>
    <w:lvl w:ilvl="7" w:tplc="04190003">
      <w:start w:val="1"/>
      <w:numFmt w:val="lowerLetter"/>
      <w:lvlText w:val="%8."/>
      <w:lvlJc w:val="left"/>
      <w:pPr>
        <w:ind w:left="5967" w:hanging="360"/>
      </w:pPr>
      <w:rPr>
        <w:rFonts w:cs="Times New Roman"/>
      </w:rPr>
    </w:lvl>
    <w:lvl w:ilvl="8" w:tplc="04190005">
      <w:start w:val="1"/>
      <w:numFmt w:val="lowerRoman"/>
      <w:lvlText w:val="%9."/>
      <w:lvlJc w:val="right"/>
      <w:pPr>
        <w:ind w:left="6687" w:hanging="180"/>
      </w:pPr>
      <w:rPr>
        <w:rFonts w:cs="Times New Roman"/>
      </w:rPr>
    </w:lvl>
  </w:abstractNum>
  <w:abstractNum w:abstractNumId="27">
    <w:nsid w:val="6735399C"/>
    <w:multiLevelType w:val="hybridMultilevel"/>
    <w:tmpl w:val="0D62C05A"/>
    <w:lvl w:ilvl="0" w:tplc="3D5AF19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D6E5E6A"/>
    <w:multiLevelType w:val="hybridMultilevel"/>
    <w:tmpl w:val="CFC40FC4"/>
    <w:lvl w:ilvl="0" w:tplc="E0524E48">
      <w:start w:val="7"/>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9">
    <w:nsid w:val="74FE7F0C"/>
    <w:multiLevelType w:val="hybridMultilevel"/>
    <w:tmpl w:val="847056E2"/>
    <w:lvl w:ilvl="0" w:tplc="84BEFEE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0">
    <w:nsid w:val="78400CB2"/>
    <w:multiLevelType w:val="multilevel"/>
    <w:tmpl w:val="57222DE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BCA53FC"/>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5"/>
  </w:num>
  <w:num w:numId="5">
    <w:abstractNumId w:val="14"/>
  </w:num>
  <w:num w:numId="6">
    <w:abstractNumId w:val="11"/>
  </w:num>
  <w:num w:numId="7">
    <w:abstractNumId w:val="16"/>
  </w:num>
  <w:num w:numId="8">
    <w:abstractNumId w:val="13"/>
  </w:num>
  <w:num w:numId="9">
    <w:abstractNumId w:val="24"/>
  </w:num>
  <w:num w:numId="10">
    <w:abstractNumId w:val="31"/>
  </w:num>
  <w:num w:numId="11">
    <w:abstractNumId w:val="28"/>
  </w:num>
  <w:num w:numId="12">
    <w:abstractNumId w:val="22"/>
  </w:num>
  <w:num w:numId="13">
    <w:abstractNumId w:val="4"/>
  </w:num>
  <w:num w:numId="14">
    <w:abstractNumId w:val="2"/>
  </w:num>
  <w:num w:numId="15">
    <w:abstractNumId w:val="3"/>
  </w:num>
  <w:num w:numId="16">
    <w:abstractNumId w:val="6"/>
  </w:num>
  <w:num w:numId="17">
    <w:abstractNumId w:val="29"/>
  </w:num>
  <w:num w:numId="18">
    <w:abstractNumId w:val="23"/>
  </w:num>
  <w:num w:numId="19">
    <w:abstractNumId w:val="5"/>
  </w:num>
  <w:num w:numId="20">
    <w:abstractNumId w:val="30"/>
  </w:num>
  <w:num w:numId="21">
    <w:abstractNumId w:val="17"/>
  </w:num>
  <w:num w:numId="22">
    <w:abstractNumId w:val="0"/>
  </w:num>
  <w:num w:numId="23">
    <w:abstractNumId w:val="26"/>
  </w:num>
  <w:num w:numId="24">
    <w:abstractNumId w:val="8"/>
  </w:num>
  <w:num w:numId="25">
    <w:abstractNumId w:val="20"/>
  </w:num>
  <w:num w:numId="26">
    <w:abstractNumId w:val="15"/>
  </w:num>
  <w:num w:numId="27">
    <w:abstractNumId w:val="9"/>
  </w:num>
  <w:num w:numId="28">
    <w:abstractNumId w:val="10"/>
  </w:num>
  <w:num w:numId="29">
    <w:abstractNumId w:val="18"/>
  </w:num>
  <w:num w:numId="30">
    <w:abstractNumId w:val="19"/>
  </w:num>
  <w:num w:numId="31">
    <w:abstractNumId w:val="21"/>
  </w:num>
  <w:num w:numId="32">
    <w:abstractNumId w:val="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146DC"/>
    <w:rsid w:val="000223D1"/>
    <w:rsid w:val="000279D6"/>
    <w:rsid w:val="00035E10"/>
    <w:rsid w:val="00064721"/>
    <w:rsid w:val="000726CD"/>
    <w:rsid w:val="00072F92"/>
    <w:rsid w:val="000A5B55"/>
    <w:rsid w:val="000B7A6A"/>
    <w:rsid w:val="000E0864"/>
    <w:rsid w:val="000E2777"/>
    <w:rsid w:val="000E2844"/>
    <w:rsid w:val="001038BF"/>
    <w:rsid w:val="00114D01"/>
    <w:rsid w:val="00126CDE"/>
    <w:rsid w:val="00132507"/>
    <w:rsid w:val="001522A8"/>
    <w:rsid w:val="001549E3"/>
    <w:rsid w:val="00173CA9"/>
    <w:rsid w:val="00174F12"/>
    <w:rsid w:val="00196726"/>
    <w:rsid w:val="001E1010"/>
    <w:rsid w:val="001E68B8"/>
    <w:rsid w:val="00205720"/>
    <w:rsid w:val="0021672D"/>
    <w:rsid w:val="00230D62"/>
    <w:rsid w:val="002B1227"/>
    <w:rsid w:val="002D1D29"/>
    <w:rsid w:val="002D45C2"/>
    <w:rsid w:val="00326552"/>
    <w:rsid w:val="0033220C"/>
    <w:rsid w:val="00342937"/>
    <w:rsid w:val="0035283F"/>
    <w:rsid w:val="0037053B"/>
    <w:rsid w:val="00370656"/>
    <w:rsid w:val="003C4BD9"/>
    <w:rsid w:val="003D2484"/>
    <w:rsid w:val="003D4EC1"/>
    <w:rsid w:val="003E09BE"/>
    <w:rsid w:val="004064D4"/>
    <w:rsid w:val="00461BCB"/>
    <w:rsid w:val="00466E2E"/>
    <w:rsid w:val="004676C7"/>
    <w:rsid w:val="004853D8"/>
    <w:rsid w:val="00491205"/>
    <w:rsid w:val="00492B95"/>
    <w:rsid w:val="004B736F"/>
    <w:rsid w:val="004C0626"/>
    <w:rsid w:val="004D0721"/>
    <w:rsid w:val="004D136D"/>
    <w:rsid w:val="004D6C03"/>
    <w:rsid w:val="004F7375"/>
    <w:rsid w:val="00514BB3"/>
    <w:rsid w:val="00516D8E"/>
    <w:rsid w:val="0056581F"/>
    <w:rsid w:val="00567142"/>
    <w:rsid w:val="0057479A"/>
    <w:rsid w:val="00576CE1"/>
    <w:rsid w:val="00592497"/>
    <w:rsid w:val="0059560A"/>
    <w:rsid w:val="005A0A0F"/>
    <w:rsid w:val="005A5705"/>
    <w:rsid w:val="005A6B55"/>
    <w:rsid w:val="00606ACC"/>
    <w:rsid w:val="00634FFC"/>
    <w:rsid w:val="00682D76"/>
    <w:rsid w:val="006C6156"/>
    <w:rsid w:val="006E463B"/>
    <w:rsid w:val="006F1CBD"/>
    <w:rsid w:val="00723807"/>
    <w:rsid w:val="00723D43"/>
    <w:rsid w:val="007434F6"/>
    <w:rsid w:val="00747C35"/>
    <w:rsid w:val="00751670"/>
    <w:rsid w:val="007663BA"/>
    <w:rsid w:val="00767E64"/>
    <w:rsid w:val="007B57D7"/>
    <w:rsid w:val="007C162F"/>
    <w:rsid w:val="007C582E"/>
    <w:rsid w:val="007E201F"/>
    <w:rsid w:val="007F727E"/>
    <w:rsid w:val="00813AC2"/>
    <w:rsid w:val="00815266"/>
    <w:rsid w:val="00816D06"/>
    <w:rsid w:val="00834777"/>
    <w:rsid w:val="00850654"/>
    <w:rsid w:val="008529F3"/>
    <w:rsid w:val="00883938"/>
    <w:rsid w:val="00894754"/>
    <w:rsid w:val="00894C8A"/>
    <w:rsid w:val="008C07C2"/>
    <w:rsid w:val="008C11C0"/>
    <w:rsid w:val="008E320E"/>
    <w:rsid w:val="008E5335"/>
    <w:rsid w:val="00903175"/>
    <w:rsid w:val="00903D0C"/>
    <w:rsid w:val="009067F8"/>
    <w:rsid w:val="0091265F"/>
    <w:rsid w:val="00912D23"/>
    <w:rsid w:val="00930742"/>
    <w:rsid w:val="00953078"/>
    <w:rsid w:val="00963B0A"/>
    <w:rsid w:val="00974A9E"/>
    <w:rsid w:val="009A7B86"/>
    <w:rsid w:val="009B6221"/>
    <w:rsid w:val="009D4A00"/>
    <w:rsid w:val="009E31F4"/>
    <w:rsid w:val="009E5718"/>
    <w:rsid w:val="00A0262D"/>
    <w:rsid w:val="00A2578A"/>
    <w:rsid w:val="00A44799"/>
    <w:rsid w:val="00A61193"/>
    <w:rsid w:val="00A61ADD"/>
    <w:rsid w:val="00A91C1F"/>
    <w:rsid w:val="00AA369A"/>
    <w:rsid w:val="00AB5124"/>
    <w:rsid w:val="00AB61C4"/>
    <w:rsid w:val="00AD3CA0"/>
    <w:rsid w:val="00AD42A6"/>
    <w:rsid w:val="00AE2D11"/>
    <w:rsid w:val="00AE2EAF"/>
    <w:rsid w:val="00AF4446"/>
    <w:rsid w:val="00B01FA5"/>
    <w:rsid w:val="00B14E29"/>
    <w:rsid w:val="00B2379C"/>
    <w:rsid w:val="00B3360D"/>
    <w:rsid w:val="00B350A1"/>
    <w:rsid w:val="00B4088C"/>
    <w:rsid w:val="00B43EE2"/>
    <w:rsid w:val="00B53637"/>
    <w:rsid w:val="00B66A02"/>
    <w:rsid w:val="00B67DC7"/>
    <w:rsid w:val="00B91ED6"/>
    <w:rsid w:val="00BD5371"/>
    <w:rsid w:val="00BF007B"/>
    <w:rsid w:val="00BF3900"/>
    <w:rsid w:val="00C0485D"/>
    <w:rsid w:val="00C04CE0"/>
    <w:rsid w:val="00C06A43"/>
    <w:rsid w:val="00C44B0A"/>
    <w:rsid w:val="00C6492C"/>
    <w:rsid w:val="00C749B3"/>
    <w:rsid w:val="00CA2C48"/>
    <w:rsid w:val="00CB5BB0"/>
    <w:rsid w:val="00CD144D"/>
    <w:rsid w:val="00CE3D35"/>
    <w:rsid w:val="00CF32AE"/>
    <w:rsid w:val="00D07BDF"/>
    <w:rsid w:val="00D15CBB"/>
    <w:rsid w:val="00D33D70"/>
    <w:rsid w:val="00D34910"/>
    <w:rsid w:val="00D34BD6"/>
    <w:rsid w:val="00D43E0C"/>
    <w:rsid w:val="00D53B39"/>
    <w:rsid w:val="00D55EC3"/>
    <w:rsid w:val="00D75170"/>
    <w:rsid w:val="00DA45BA"/>
    <w:rsid w:val="00DA6908"/>
    <w:rsid w:val="00DB6658"/>
    <w:rsid w:val="00DC1F40"/>
    <w:rsid w:val="00DE55BC"/>
    <w:rsid w:val="00E06459"/>
    <w:rsid w:val="00E06C91"/>
    <w:rsid w:val="00E25E6F"/>
    <w:rsid w:val="00E436A9"/>
    <w:rsid w:val="00E45CD5"/>
    <w:rsid w:val="00E53EB2"/>
    <w:rsid w:val="00E72C62"/>
    <w:rsid w:val="00E9001F"/>
    <w:rsid w:val="00E90802"/>
    <w:rsid w:val="00E9639A"/>
    <w:rsid w:val="00EE3F05"/>
    <w:rsid w:val="00F12B50"/>
    <w:rsid w:val="00F35B3E"/>
    <w:rsid w:val="00F35C1F"/>
    <w:rsid w:val="00F3677B"/>
    <w:rsid w:val="00F46427"/>
    <w:rsid w:val="00F6756E"/>
    <w:rsid w:val="00F814A6"/>
    <w:rsid w:val="00F974CC"/>
    <w:rsid w:val="00FC4BD1"/>
    <w:rsid w:val="00FC7FCD"/>
    <w:rsid w:val="00FD584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contract,h2,2,Numbered text 3,H21,Раздел,H22,H23,H24,H211,H25,H212,H221,H231,H241,H2111,H26,H213,H222,H232,H242,H2112,H27,H214,H28,H29,H210,H215,H216,H217,H218,H219,H220,H2110,H223,H2113,H224,H225,H226,H227,H228"/>
    <w:basedOn w:val="a0"/>
    <w:next w:val="a0"/>
    <w:link w:val="20"/>
    <w:uiPriority w:val="9"/>
    <w:qFormat/>
    <w:rsid w:val="00DC1F40"/>
    <w:pPr>
      <w:keepNext/>
      <w:tabs>
        <w:tab w:val="num" w:pos="576"/>
      </w:tabs>
      <w:spacing w:after="60"/>
      <w:ind w:left="576" w:hanging="576"/>
      <w:jc w:val="center"/>
      <w:outlineLvl w:val="1"/>
    </w:pPr>
    <w:rPr>
      <w:b/>
      <w:bCs/>
      <w:sz w:val="30"/>
      <w:szCs w:val="30"/>
    </w:rPr>
  </w:style>
  <w:style w:type="paragraph" w:styleId="3">
    <w:name w:val="heading 3"/>
    <w:aliases w:val="h3,Head 3,l3+toc 3,CT,Sub-section Title,l3"/>
    <w:basedOn w:val="a0"/>
    <w:next w:val="a0"/>
    <w:link w:val="30"/>
    <w:qFormat/>
    <w:rsid w:val="009067F8"/>
    <w:pPr>
      <w:keepNext/>
      <w:spacing w:before="240" w:after="60"/>
      <w:outlineLvl w:val="2"/>
    </w:pPr>
    <w:rPr>
      <w:rFonts w:ascii="Arial" w:hAnsi="Arial" w:cs="Arial"/>
      <w:b/>
      <w:bCs/>
      <w:sz w:val="26"/>
      <w:szCs w:val="26"/>
    </w:rPr>
  </w:style>
  <w:style w:type="paragraph" w:styleId="40">
    <w:name w:val="heading 4"/>
    <w:aliases w:val="Параграф"/>
    <w:basedOn w:val="a0"/>
    <w:next w:val="a0"/>
    <w:link w:val="41"/>
    <w:qFormat/>
    <w:rsid w:val="009067F8"/>
    <w:pPr>
      <w:keepNext/>
      <w:spacing w:before="240" w:after="60"/>
      <w:outlineLvl w:val="3"/>
    </w:pPr>
    <w:rPr>
      <w:b/>
      <w:bCs/>
      <w:sz w:val="28"/>
      <w:szCs w:val="28"/>
    </w:rPr>
  </w:style>
  <w:style w:type="paragraph" w:styleId="5">
    <w:name w:val="heading 5"/>
    <w:aliases w:val="_Подпункт"/>
    <w:basedOn w:val="a0"/>
    <w:next w:val="a0"/>
    <w:link w:val="50"/>
    <w:qFormat/>
    <w:rsid w:val="00DC1F40"/>
    <w:pPr>
      <w:keepNext/>
      <w:jc w:val="center"/>
      <w:outlineLvl w:val="4"/>
    </w:pPr>
    <w:rPr>
      <w:b/>
      <w:snapToGrid w:val="0"/>
      <w:color w:val="000000"/>
      <w:sz w:val="26"/>
      <w:szCs w:val="20"/>
    </w:rPr>
  </w:style>
  <w:style w:type="paragraph" w:styleId="6">
    <w:name w:val="heading 6"/>
    <w:basedOn w:val="a0"/>
    <w:next w:val="a0"/>
    <w:link w:val="60"/>
    <w:qFormat/>
    <w:rsid w:val="00DC1F40"/>
    <w:pPr>
      <w:tabs>
        <w:tab w:val="num" w:pos="1152"/>
      </w:tabs>
      <w:spacing w:before="240" w:after="60"/>
      <w:ind w:left="1152" w:hanging="1152"/>
      <w:jc w:val="both"/>
      <w:outlineLvl w:val="5"/>
    </w:pPr>
    <w:rPr>
      <w:i/>
      <w:iCs/>
      <w:sz w:val="22"/>
      <w:szCs w:val="22"/>
    </w:rPr>
  </w:style>
  <w:style w:type="paragraph" w:styleId="7">
    <w:name w:val="heading 7"/>
    <w:basedOn w:val="a0"/>
    <w:next w:val="a0"/>
    <w:link w:val="70"/>
    <w:qFormat/>
    <w:rsid w:val="00DC1F40"/>
    <w:pPr>
      <w:keepNext/>
      <w:keepLines/>
      <w:widowControl w:val="0"/>
      <w:suppressLineNumbers/>
      <w:suppressAutoHyphens/>
      <w:outlineLvl w:val="6"/>
    </w:pPr>
    <w:rPr>
      <w:b/>
      <w:bCs/>
    </w:rPr>
  </w:style>
  <w:style w:type="paragraph" w:styleId="8">
    <w:name w:val="heading 8"/>
    <w:basedOn w:val="a0"/>
    <w:next w:val="a0"/>
    <w:link w:val="80"/>
    <w:qFormat/>
    <w:rsid w:val="00DC1F40"/>
    <w:pPr>
      <w:keepNext/>
      <w:ind w:left="-108" w:right="-108"/>
      <w:jc w:val="center"/>
      <w:outlineLvl w:val="7"/>
    </w:pPr>
    <w:rPr>
      <w:b/>
      <w:bCs/>
    </w:rPr>
  </w:style>
  <w:style w:type="paragraph" w:styleId="9">
    <w:name w:val="heading 9"/>
    <w:basedOn w:val="a0"/>
    <w:next w:val="a0"/>
    <w:link w:val="90"/>
    <w:qFormat/>
    <w:rsid w:val="00DC1F40"/>
    <w:pPr>
      <w:tabs>
        <w:tab w:val="num" w:pos="1584"/>
      </w:tabs>
      <w:spacing w:before="240" w:after="60"/>
      <w:ind w:left="1584" w:hanging="1584"/>
      <w:jc w:val="both"/>
      <w:outlineLvl w:val="8"/>
    </w:pPr>
    <w:rPr>
      <w:rFonts w:ascii="Arial" w:hAnsi="Arial"/>
      <w:b/>
      <w:bCs/>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aliases w:val="h3 Знак1,Head 3 Знак1,l3+toc 3 Знак1,CT Знак1,Sub-section Title Знак1,l3 Знак1"/>
    <w:basedOn w:val="a1"/>
    <w:link w:val="3"/>
    <w:rsid w:val="009067F8"/>
    <w:rPr>
      <w:rFonts w:ascii="Arial" w:eastAsia="Times New Roman" w:hAnsi="Arial" w:cs="Arial"/>
      <w:b/>
      <w:bCs/>
      <w:sz w:val="26"/>
      <w:szCs w:val="26"/>
      <w:lang w:eastAsia="ru-RU"/>
    </w:rPr>
  </w:style>
  <w:style w:type="character" w:customStyle="1" w:styleId="41">
    <w:name w:val="Заголовок 4 Знак"/>
    <w:aliases w:val="Параграф Знак"/>
    <w:basedOn w:val="a1"/>
    <w:link w:val="40"/>
    <w:rsid w:val="009067F8"/>
    <w:rPr>
      <w:rFonts w:ascii="Times New Roman" w:eastAsia="Times New Roman" w:hAnsi="Times New Roman" w:cs="Times New Roman"/>
      <w:b/>
      <w:bCs/>
      <w:sz w:val="28"/>
      <w:szCs w:val="28"/>
      <w:lang w:eastAsia="ru-RU"/>
    </w:rPr>
  </w:style>
  <w:style w:type="paragraph" w:styleId="a4">
    <w:name w:val="Normal (Web)"/>
    <w:basedOn w:val="a0"/>
    <w:rsid w:val="009067F8"/>
    <w:pPr>
      <w:spacing w:before="100" w:beforeAutospacing="1" w:after="100" w:afterAutospacing="1"/>
    </w:pPr>
  </w:style>
  <w:style w:type="paragraph" w:styleId="a5">
    <w:name w:val="footnote text"/>
    <w:basedOn w:val="a0"/>
    <w:link w:val="a6"/>
    <w:unhideWhenUsed/>
    <w:rsid w:val="009067F8"/>
    <w:pPr>
      <w:spacing w:after="60"/>
      <w:jc w:val="both"/>
    </w:pPr>
    <w:rPr>
      <w:sz w:val="20"/>
      <w:szCs w:val="20"/>
    </w:rPr>
  </w:style>
  <w:style w:type="character" w:customStyle="1" w:styleId="a6">
    <w:name w:val="Текст сноски Знак"/>
    <w:basedOn w:val="a1"/>
    <w:link w:val="a5"/>
    <w:rsid w:val="009067F8"/>
    <w:rPr>
      <w:rFonts w:ascii="Times New Roman" w:eastAsia="Times New Roman" w:hAnsi="Times New Roman" w:cs="Times New Roman"/>
      <w:sz w:val="20"/>
      <w:szCs w:val="20"/>
      <w:lang w:eastAsia="ru-RU"/>
    </w:rPr>
  </w:style>
  <w:style w:type="paragraph" w:styleId="a7">
    <w:name w:val="List Paragraph"/>
    <w:basedOn w:val="a0"/>
    <w:uiPriority w:val="34"/>
    <w:qFormat/>
    <w:rsid w:val="009067F8"/>
    <w:pPr>
      <w:ind w:left="720"/>
    </w:pPr>
  </w:style>
  <w:style w:type="paragraph" w:customStyle="1" w:styleId="ConsPlusNormal">
    <w:name w:val="ConsPlusNormal"/>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nhideWhenUsed/>
    <w:rsid w:val="009067F8"/>
    <w:rPr>
      <w:rFonts w:ascii="Times New Roman" w:hAnsi="Times New Roman" w:cs="Times New Roman" w:hint="default"/>
      <w:vertAlign w:val="superscript"/>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2379C"/>
    <w:rPr>
      <w:rFonts w:asciiTheme="majorHAnsi" w:eastAsiaTheme="majorEastAsia" w:hAnsiTheme="majorHAnsi" w:cstheme="majorBidi"/>
      <w:b/>
      <w:bCs/>
      <w:color w:val="365F91" w:themeColor="accent1" w:themeShade="BF"/>
      <w:sz w:val="28"/>
      <w:szCs w:val="28"/>
      <w:lang w:eastAsia="ru-RU"/>
    </w:rPr>
  </w:style>
  <w:style w:type="character" w:styleId="a9">
    <w:name w:val="Hyperlink"/>
    <w:uiPriority w:val="99"/>
    <w:rsid w:val="00B2379C"/>
    <w:rPr>
      <w:color w:val="0000FF"/>
      <w:u w:val="single"/>
    </w:rPr>
  </w:style>
  <w:style w:type="paragraph" w:styleId="aa">
    <w:name w:val="Body Text"/>
    <w:aliases w:val="Список 1,Body Text Char"/>
    <w:basedOn w:val="a0"/>
    <w:link w:val="ab"/>
    <w:rsid w:val="004C0626"/>
    <w:pPr>
      <w:spacing w:after="120"/>
      <w:jc w:val="both"/>
    </w:pPr>
  </w:style>
  <w:style w:type="character" w:customStyle="1" w:styleId="ab">
    <w:name w:val="Основной текст Знак"/>
    <w:aliases w:val="Список 1 Знак,Body Text Char Знак"/>
    <w:basedOn w:val="a1"/>
    <w:link w:val="aa"/>
    <w:rsid w:val="004C0626"/>
    <w:rPr>
      <w:rFonts w:ascii="Times New Roman" w:eastAsia="Times New Roman" w:hAnsi="Times New Roman" w:cs="Times New Roman"/>
      <w:sz w:val="24"/>
      <w:szCs w:val="24"/>
    </w:rPr>
  </w:style>
  <w:style w:type="table" w:styleId="ac">
    <w:name w:val="Table Grid"/>
    <w:basedOn w:val="a2"/>
    <w:uiPriority w:val="39"/>
    <w:rsid w:val="005A0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H2 Знак,contract Знак,h2 Знак,2 Знак,Numbered text 3 Знак,H21 Знак,Раздел Знак,H22 Знак,H23 Знак,H24 Знак,H211 Знак,H25 Знак,H212 Знак,H221 Знак,H231 Знак,H241 Знак,H2111 Знак,H26 Знак,H213 Знак,H222 Знак,H232 Знак,H242 Знак,H2112 Знак"/>
    <w:basedOn w:val="a1"/>
    <w:link w:val="2"/>
    <w:uiPriority w:val="9"/>
    <w:rsid w:val="00DC1F40"/>
    <w:rPr>
      <w:rFonts w:ascii="Times New Roman" w:eastAsia="Times New Roman" w:hAnsi="Times New Roman" w:cs="Times New Roman"/>
      <w:b/>
      <w:bCs/>
      <w:sz w:val="30"/>
      <w:szCs w:val="30"/>
      <w:lang w:eastAsia="ru-RU"/>
    </w:rPr>
  </w:style>
  <w:style w:type="character" w:customStyle="1" w:styleId="50">
    <w:name w:val="Заголовок 5 Знак"/>
    <w:aliases w:val="_Подпункт Знак"/>
    <w:basedOn w:val="a1"/>
    <w:link w:val="5"/>
    <w:rsid w:val="00DC1F40"/>
    <w:rPr>
      <w:rFonts w:ascii="Times New Roman" w:eastAsia="Times New Roman" w:hAnsi="Times New Roman" w:cs="Times New Roman"/>
      <w:b/>
      <w:snapToGrid w:val="0"/>
      <w:color w:val="000000"/>
      <w:sz w:val="26"/>
      <w:szCs w:val="20"/>
      <w:lang w:eastAsia="ru-RU"/>
    </w:rPr>
  </w:style>
  <w:style w:type="character" w:customStyle="1" w:styleId="60">
    <w:name w:val="Заголовок 6 Знак"/>
    <w:basedOn w:val="a1"/>
    <w:link w:val="6"/>
    <w:rsid w:val="00DC1F40"/>
    <w:rPr>
      <w:rFonts w:ascii="Times New Roman" w:eastAsia="Times New Roman" w:hAnsi="Times New Roman" w:cs="Times New Roman"/>
      <w:i/>
      <w:iCs/>
      <w:lang w:eastAsia="ru-RU"/>
    </w:rPr>
  </w:style>
  <w:style w:type="character" w:customStyle="1" w:styleId="70">
    <w:name w:val="Заголовок 7 Знак"/>
    <w:basedOn w:val="a1"/>
    <w:link w:val="7"/>
    <w:rsid w:val="00DC1F40"/>
    <w:rPr>
      <w:rFonts w:ascii="Times New Roman" w:eastAsia="Times New Roman" w:hAnsi="Times New Roman" w:cs="Times New Roman"/>
      <w:b/>
      <w:bCs/>
      <w:sz w:val="24"/>
      <w:szCs w:val="24"/>
      <w:lang w:eastAsia="ru-RU"/>
    </w:rPr>
  </w:style>
  <w:style w:type="character" w:customStyle="1" w:styleId="80">
    <w:name w:val="Заголовок 8 Знак"/>
    <w:basedOn w:val="a1"/>
    <w:link w:val="8"/>
    <w:rsid w:val="00DC1F40"/>
    <w:rPr>
      <w:rFonts w:ascii="Times New Roman" w:eastAsia="Times New Roman" w:hAnsi="Times New Roman" w:cs="Times New Roman"/>
      <w:b/>
      <w:bCs/>
      <w:sz w:val="24"/>
      <w:szCs w:val="24"/>
      <w:lang w:eastAsia="ru-RU"/>
    </w:rPr>
  </w:style>
  <w:style w:type="character" w:customStyle="1" w:styleId="90">
    <w:name w:val="Заголовок 9 Знак"/>
    <w:basedOn w:val="a1"/>
    <w:link w:val="9"/>
    <w:rsid w:val="00DC1F40"/>
    <w:rPr>
      <w:rFonts w:ascii="Arial" w:eastAsia="Times New Roman" w:hAnsi="Arial" w:cs="Times New Roman"/>
      <w:b/>
      <w:bCs/>
      <w:i/>
      <w:iCs/>
      <w:sz w:val="18"/>
      <w:szCs w:val="18"/>
      <w:lang w:eastAsia="ru-RU"/>
    </w:rPr>
  </w:style>
  <w:style w:type="paragraph" w:styleId="ad">
    <w:name w:val="footer"/>
    <w:basedOn w:val="a0"/>
    <w:link w:val="ae"/>
    <w:uiPriority w:val="99"/>
    <w:rsid w:val="00DC1F40"/>
    <w:pPr>
      <w:tabs>
        <w:tab w:val="center" w:pos="4677"/>
        <w:tab w:val="right" w:pos="9355"/>
      </w:tabs>
      <w:spacing w:after="60"/>
      <w:jc w:val="both"/>
    </w:pPr>
  </w:style>
  <w:style w:type="character" w:customStyle="1" w:styleId="ae">
    <w:name w:val="Нижний колонтитул Знак"/>
    <w:basedOn w:val="a1"/>
    <w:link w:val="ad"/>
    <w:uiPriority w:val="99"/>
    <w:rsid w:val="00DC1F40"/>
    <w:rPr>
      <w:rFonts w:ascii="Times New Roman" w:eastAsia="Times New Roman" w:hAnsi="Times New Roman" w:cs="Times New Roman"/>
      <w:sz w:val="24"/>
      <w:szCs w:val="24"/>
      <w:lang w:eastAsia="ru-RU"/>
    </w:rPr>
  </w:style>
  <w:style w:type="character" w:styleId="af">
    <w:name w:val="page number"/>
    <w:basedOn w:val="a1"/>
    <w:uiPriority w:val="99"/>
    <w:rsid w:val="00DC1F40"/>
  </w:style>
  <w:style w:type="paragraph" w:styleId="af0">
    <w:name w:val="Date"/>
    <w:basedOn w:val="a0"/>
    <w:next w:val="a0"/>
    <w:link w:val="af1"/>
    <w:rsid w:val="00DC1F40"/>
    <w:pPr>
      <w:spacing w:after="60"/>
      <w:jc w:val="both"/>
    </w:pPr>
  </w:style>
  <w:style w:type="character" w:customStyle="1" w:styleId="af1">
    <w:name w:val="Дата Знак"/>
    <w:basedOn w:val="a1"/>
    <w:link w:val="af0"/>
    <w:rsid w:val="00DC1F40"/>
    <w:rPr>
      <w:rFonts w:ascii="Times New Roman" w:eastAsia="Times New Roman" w:hAnsi="Times New Roman" w:cs="Times New Roman"/>
      <w:sz w:val="24"/>
      <w:szCs w:val="24"/>
      <w:lang w:eastAsia="ru-RU"/>
    </w:rPr>
  </w:style>
  <w:style w:type="paragraph" w:customStyle="1" w:styleId="ConsNormal">
    <w:name w:val="ConsNormal"/>
    <w:link w:val="ConsNormal0"/>
    <w:rsid w:val="00DC1F4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af2">
    <w:name w:val="Обычный + по ширине"/>
    <w:basedOn w:val="a0"/>
    <w:uiPriority w:val="99"/>
    <w:rsid w:val="00DC1F40"/>
    <w:pPr>
      <w:jc w:val="both"/>
    </w:pPr>
  </w:style>
  <w:style w:type="paragraph" w:styleId="af3">
    <w:name w:val="header"/>
    <w:basedOn w:val="a0"/>
    <w:link w:val="af4"/>
    <w:uiPriority w:val="99"/>
    <w:unhideWhenUsed/>
    <w:rsid w:val="00DC1F40"/>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basedOn w:val="a1"/>
    <w:link w:val="af3"/>
    <w:uiPriority w:val="99"/>
    <w:rsid w:val="00DC1F40"/>
    <w:rPr>
      <w:rFonts w:ascii="Calibri" w:eastAsia="Calibri" w:hAnsi="Calibri" w:cs="Times New Roman"/>
    </w:rPr>
  </w:style>
  <w:style w:type="paragraph" w:styleId="af5">
    <w:name w:val="Balloon Text"/>
    <w:basedOn w:val="a0"/>
    <w:link w:val="af6"/>
    <w:unhideWhenUsed/>
    <w:rsid w:val="00DC1F40"/>
    <w:rPr>
      <w:rFonts w:ascii="Tahoma" w:eastAsia="Calibri" w:hAnsi="Tahoma"/>
      <w:sz w:val="16"/>
      <w:szCs w:val="16"/>
    </w:rPr>
  </w:style>
  <w:style w:type="character" w:customStyle="1" w:styleId="af6">
    <w:name w:val="Текст выноски Знак"/>
    <w:basedOn w:val="a1"/>
    <w:link w:val="af5"/>
    <w:rsid w:val="00DC1F40"/>
    <w:rPr>
      <w:rFonts w:ascii="Tahoma" w:eastAsia="Calibri" w:hAnsi="Tahoma" w:cs="Times New Roman"/>
      <w:sz w:val="16"/>
      <w:szCs w:val="16"/>
      <w:lang w:eastAsia="ru-RU"/>
    </w:rPr>
  </w:style>
  <w:style w:type="character" w:customStyle="1" w:styleId="af7">
    <w:name w:val="Основной текст_"/>
    <w:link w:val="31"/>
    <w:rsid w:val="00DC1F40"/>
    <w:rPr>
      <w:rFonts w:ascii="Times New Roman" w:eastAsia="Times New Roman" w:hAnsi="Times New Roman" w:cs="Times New Roman"/>
      <w:sz w:val="25"/>
      <w:szCs w:val="25"/>
      <w:shd w:val="clear" w:color="auto" w:fill="FFFFFF"/>
    </w:rPr>
  </w:style>
  <w:style w:type="paragraph" w:customStyle="1" w:styleId="31">
    <w:name w:val="Основной текст3"/>
    <w:basedOn w:val="a0"/>
    <w:link w:val="af7"/>
    <w:rsid w:val="00DC1F40"/>
    <w:pPr>
      <w:shd w:val="clear" w:color="auto" w:fill="FFFFFF"/>
      <w:spacing w:before="540" w:line="298" w:lineRule="exact"/>
      <w:jc w:val="both"/>
    </w:pPr>
    <w:rPr>
      <w:sz w:val="25"/>
      <w:szCs w:val="25"/>
      <w:lang w:eastAsia="en-US"/>
    </w:rPr>
  </w:style>
  <w:style w:type="paragraph" w:customStyle="1" w:styleId="Style12">
    <w:name w:val="Style12"/>
    <w:basedOn w:val="a0"/>
    <w:uiPriority w:val="99"/>
    <w:rsid w:val="00DC1F40"/>
    <w:pPr>
      <w:widowControl w:val="0"/>
      <w:autoSpaceDE w:val="0"/>
      <w:autoSpaceDN w:val="0"/>
      <w:adjustRightInd w:val="0"/>
      <w:spacing w:line="326" w:lineRule="exact"/>
      <w:jc w:val="both"/>
    </w:pPr>
  </w:style>
  <w:style w:type="paragraph" w:customStyle="1" w:styleId="Style14">
    <w:name w:val="Style14"/>
    <w:basedOn w:val="a0"/>
    <w:uiPriority w:val="99"/>
    <w:rsid w:val="00DC1F40"/>
    <w:pPr>
      <w:widowControl w:val="0"/>
      <w:autoSpaceDE w:val="0"/>
      <w:autoSpaceDN w:val="0"/>
      <w:adjustRightInd w:val="0"/>
      <w:spacing w:line="325" w:lineRule="exact"/>
      <w:ind w:firstLine="1109"/>
      <w:jc w:val="both"/>
    </w:pPr>
  </w:style>
  <w:style w:type="character" w:customStyle="1" w:styleId="FontStyle18">
    <w:name w:val="Font Style18"/>
    <w:uiPriority w:val="99"/>
    <w:rsid w:val="00DC1F40"/>
    <w:rPr>
      <w:rFonts w:ascii="Times New Roman" w:hAnsi="Times New Roman" w:cs="Times New Roman"/>
      <w:sz w:val="28"/>
      <w:szCs w:val="28"/>
    </w:rPr>
  </w:style>
  <w:style w:type="numbering" w:customStyle="1" w:styleId="4">
    <w:name w:val="Стиль4"/>
    <w:uiPriority w:val="99"/>
    <w:rsid w:val="00DC1F40"/>
    <w:pPr>
      <w:numPr>
        <w:numId w:val="26"/>
      </w:numPr>
    </w:pPr>
  </w:style>
  <w:style w:type="paragraph" w:styleId="21">
    <w:name w:val="Body Text 2"/>
    <w:basedOn w:val="a0"/>
    <w:link w:val="22"/>
    <w:rsid w:val="00DC1F40"/>
    <w:pPr>
      <w:jc w:val="both"/>
    </w:pPr>
    <w:rPr>
      <w:sz w:val="28"/>
      <w:szCs w:val="20"/>
    </w:rPr>
  </w:style>
  <w:style w:type="character" w:customStyle="1" w:styleId="22">
    <w:name w:val="Основной текст 2 Знак"/>
    <w:basedOn w:val="a1"/>
    <w:link w:val="21"/>
    <w:rsid w:val="00DC1F40"/>
    <w:rPr>
      <w:rFonts w:ascii="Times New Roman" w:eastAsia="Times New Roman" w:hAnsi="Times New Roman" w:cs="Times New Roman"/>
      <w:sz w:val="28"/>
      <w:szCs w:val="20"/>
      <w:lang w:eastAsia="ru-RU"/>
    </w:rPr>
  </w:style>
  <w:style w:type="paragraph" w:styleId="32">
    <w:name w:val="Body Text 3"/>
    <w:basedOn w:val="a0"/>
    <w:link w:val="33"/>
    <w:rsid w:val="00DC1F40"/>
    <w:rPr>
      <w:szCs w:val="20"/>
    </w:rPr>
  </w:style>
  <w:style w:type="character" w:customStyle="1" w:styleId="33">
    <w:name w:val="Основной текст 3 Знак"/>
    <w:basedOn w:val="a1"/>
    <w:link w:val="32"/>
    <w:rsid w:val="00DC1F40"/>
    <w:rPr>
      <w:rFonts w:ascii="Times New Roman" w:eastAsia="Times New Roman" w:hAnsi="Times New Roman" w:cs="Times New Roman"/>
      <w:sz w:val="24"/>
      <w:szCs w:val="20"/>
      <w:lang w:eastAsia="ru-RU"/>
    </w:rPr>
  </w:style>
  <w:style w:type="paragraph" w:styleId="af8">
    <w:name w:val="Body Text Indent"/>
    <w:aliases w:val="текст"/>
    <w:basedOn w:val="a0"/>
    <w:link w:val="af9"/>
    <w:rsid w:val="00DC1F40"/>
    <w:pPr>
      <w:ind w:firstLine="720"/>
      <w:jc w:val="both"/>
    </w:pPr>
    <w:rPr>
      <w:snapToGrid w:val="0"/>
      <w:sz w:val="26"/>
      <w:szCs w:val="20"/>
    </w:rPr>
  </w:style>
  <w:style w:type="character" w:customStyle="1" w:styleId="af9">
    <w:name w:val="Основной текст с отступом Знак"/>
    <w:aliases w:val="текст Знак"/>
    <w:basedOn w:val="a1"/>
    <w:link w:val="af8"/>
    <w:rsid w:val="00DC1F40"/>
    <w:rPr>
      <w:rFonts w:ascii="Times New Roman" w:eastAsia="Times New Roman" w:hAnsi="Times New Roman" w:cs="Times New Roman"/>
      <w:snapToGrid w:val="0"/>
      <w:sz w:val="26"/>
      <w:szCs w:val="20"/>
      <w:lang w:eastAsia="ru-RU"/>
    </w:rPr>
  </w:style>
  <w:style w:type="paragraph" w:styleId="afa">
    <w:name w:val="Document Map"/>
    <w:basedOn w:val="a0"/>
    <w:link w:val="afb"/>
    <w:rsid w:val="00DC1F40"/>
    <w:rPr>
      <w:rFonts w:ascii="Tahoma" w:hAnsi="Tahoma"/>
      <w:sz w:val="16"/>
      <w:szCs w:val="16"/>
    </w:rPr>
  </w:style>
  <w:style w:type="character" w:customStyle="1" w:styleId="afb">
    <w:name w:val="Схема документа Знак"/>
    <w:basedOn w:val="a1"/>
    <w:link w:val="afa"/>
    <w:rsid w:val="00DC1F40"/>
    <w:rPr>
      <w:rFonts w:ascii="Tahoma" w:eastAsia="Times New Roman" w:hAnsi="Tahoma" w:cs="Times New Roman"/>
      <w:sz w:val="16"/>
      <w:szCs w:val="16"/>
      <w:lang w:eastAsia="ru-RU"/>
    </w:rPr>
  </w:style>
  <w:style w:type="paragraph" w:customStyle="1" w:styleId="ConsPlusTitle">
    <w:name w:val="ConsPlusTitle"/>
    <w:rsid w:val="00DC1F40"/>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fc">
    <w:name w:val="FollowedHyperlink"/>
    <w:uiPriority w:val="99"/>
    <w:rsid w:val="00DC1F40"/>
    <w:rPr>
      <w:color w:val="800080"/>
      <w:u w:val="single"/>
    </w:rPr>
  </w:style>
  <w:style w:type="paragraph" w:customStyle="1" w:styleId="23">
    <w:name w:val="Интек_Заг2"/>
    <w:basedOn w:val="1"/>
    <w:rsid w:val="00DC1F40"/>
    <w:pPr>
      <w:keepLines w:val="0"/>
      <w:tabs>
        <w:tab w:val="num" w:pos="363"/>
        <w:tab w:val="num" w:pos="643"/>
      </w:tabs>
      <w:suppressAutoHyphens/>
      <w:spacing w:before="240" w:after="240"/>
      <w:ind w:left="363" w:hanging="363"/>
      <w:jc w:val="both"/>
    </w:pPr>
    <w:rPr>
      <w:rFonts w:ascii="Arial" w:eastAsia="Times New Roman" w:hAnsi="Arial" w:cs="Arial"/>
      <w:b w:val="0"/>
      <w:bCs w:val="0"/>
      <w:color w:val="auto"/>
      <w:kern w:val="1"/>
      <w:sz w:val="32"/>
      <w:szCs w:val="32"/>
      <w:lang w:eastAsia="ar-SA"/>
    </w:rPr>
  </w:style>
  <w:style w:type="paragraph" w:styleId="afd">
    <w:name w:val="No Spacing"/>
    <w:uiPriority w:val="99"/>
    <w:qFormat/>
    <w:rsid w:val="00DC1F40"/>
    <w:pPr>
      <w:spacing w:after="0" w:line="240" w:lineRule="auto"/>
    </w:pPr>
    <w:rPr>
      <w:rFonts w:ascii="Calibri" w:eastAsia="Calibri" w:hAnsi="Calibri" w:cs="Times New Roman"/>
    </w:rPr>
  </w:style>
  <w:style w:type="character" w:customStyle="1" w:styleId="titlerazdel">
    <w:name w:val="title_razdel"/>
    <w:basedOn w:val="a1"/>
    <w:rsid w:val="00DC1F40"/>
  </w:style>
  <w:style w:type="character" w:customStyle="1" w:styleId="310">
    <w:name w:val="Заголовок 3 Знак1"/>
    <w:aliases w:val="h3 Знак,Head 3 Знак,l3+toc 3 Знак,CT Знак,Sub-section Title Знак,l3 Знак"/>
    <w:locked/>
    <w:rsid w:val="00DC1F40"/>
    <w:rPr>
      <w:rFonts w:ascii="Arial" w:eastAsia="Times New Roman" w:hAnsi="Arial" w:cs="Arial"/>
      <w:b/>
      <w:bCs/>
      <w:sz w:val="26"/>
      <w:szCs w:val="26"/>
      <w:lang w:eastAsia="ru-RU"/>
    </w:rPr>
  </w:style>
  <w:style w:type="character" w:customStyle="1" w:styleId="Heading1Char">
    <w:name w:val="Heading 1 Char"/>
    <w:locked/>
    <w:rsid w:val="00DC1F40"/>
    <w:rPr>
      <w:rFonts w:cs="Times New Roman"/>
      <w:b/>
      <w:bCs/>
      <w:sz w:val="24"/>
      <w:szCs w:val="24"/>
      <w:lang w:val="ru-RU" w:eastAsia="ru-RU"/>
    </w:rPr>
  </w:style>
  <w:style w:type="character" w:customStyle="1" w:styleId="Heading2Char">
    <w:name w:val="Heading 2 Char"/>
    <w:aliases w:val="Заголовок 2 Знак Char,contract Char,H2 Char,h2 Char,2 Char,Numbered text 3 Char,H21 Char,Раздел Char,H22 Char,H23 Char,H24 Char,H211 Char,H25 Char,H212 Char,H221 Char,H231 Char,H241 Char,H2111 Char,H26 Char,H213 Char,H222 Char,H232 Char"/>
    <w:locked/>
    <w:rsid w:val="00DC1F40"/>
    <w:rPr>
      <w:rFonts w:cs="Times New Roman"/>
      <w:b/>
      <w:bCs/>
      <w:sz w:val="24"/>
      <w:szCs w:val="24"/>
      <w:lang w:val="ru-RU" w:eastAsia="ru-RU"/>
    </w:rPr>
  </w:style>
  <w:style w:type="character" w:customStyle="1" w:styleId="Heading3Char">
    <w:name w:val="Heading 3 Char"/>
    <w:aliases w:val="h3 Char,Head 3 Char,l3+toc 3 Char,CT Char,Sub-section Title Char,l3 Char"/>
    <w:semiHidden/>
    <w:locked/>
    <w:rsid w:val="00DC1F40"/>
    <w:rPr>
      <w:rFonts w:ascii="Cambria" w:hAnsi="Cambria" w:cs="Cambria"/>
      <w:b/>
      <w:bCs/>
      <w:sz w:val="26"/>
      <w:szCs w:val="26"/>
    </w:rPr>
  </w:style>
  <w:style w:type="paragraph" w:customStyle="1" w:styleId="24">
    <w:name w:val="Стиль2"/>
    <w:basedOn w:val="25"/>
    <w:rsid w:val="00DC1F40"/>
    <w:pPr>
      <w:keepNext/>
      <w:keepLines/>
      <w:widowControl w:val="0"/>
      <w:suppressLineNumbers/>
      <w:suppressAutoHyphens/>
      <w:spacing w:after="60"/>
      <w:ind w:left="360" w:hanging="360"/>
      <w:jc w:val="both"/>
    </w:pPr>
    <w:rPr>
      <w:b/>
      <w:bCs/>
      <w:sz w:val="24"/>
      <w:szCs w:val="24"/>
    </w:rPr>
  </w:style>
  <w:style w:type="paragraph" w:styleId="25">
    <w:name w:val="List Number 2"/>
    <w:basedOn w:val="a0"/>
    <w:rsid w:val="00DC1F40"/>
    <w:pPr>
      <w:tabs>
        <w:tab w:val="num" w:pos="360"/>
        <w:tab w:val="num" w:pos="432"/>
      </w:tabs>
      <w:ind w:left="432" w:hanging="432"/>
    </w:pPr>
    <w:rPr>
      <w:sz w:val="20"/>
      <w:szCs w:val="20"/>
    </w:rPr>
  </w:style>
  <w:style w:type="paragraph" w:customStyle="1" w:styleId="34">
    <w:name w:val="Стиль3"/>
    <w:basedOn w:val="26"/>
    <w:rsid w:val="00DC1F40"/>
    <w:pPr>
      <w:widowControl w:val="0"/>
      <w:tabs>
        <w:tab w:val="clear" w:pos="720"/>
        <w:tab w:val="num" w:pos="643"/>
      </w:tabs>
      <w:autoSpaceDE/>
      <w:autoSpaceDN/>
      <w:spacing w:before="0"/>
      <w:ind w:left="643" w:hanging="360"/>
      <w:textAlignment w:val="baseline"/>
    </w:pPr>
  </w:style>
  <w:style w:type="paragraph" w:styleId="26">
    <w:name w:val="Body Text Indent 2"/>
    <w:aliases w:val="Знак,Знак1"/>
    <w:basedOn w:val="a0"/>
    <w:link w:val="27"/>
    <w:rsid w:val="00DC1F40"/>
    <w:pPr>
      <w:tabs>
        <w:tab w:val="left" w:pos="720"/>
      </w:tabs>
      <w:autoSpaceDE w:val="0"/>
      <w:autoSpaceDN w:val="0"/>
      <w:adjustRightInd w:val="0"/>
      <w:spacing w:before="57"/>
      <w:ind w:left="720" w:hanging="720"/>
      <w:jc w:val="both"/>
    </w:pPr>
  </w:style>
  <w:style w:type="character" w:customStyle="1" w:styleId="27">
    <w:name w:val="Основной текст с отступом 2 Знак"/>
    <w:aliases w:val="Знак Знак8,Знак1 Знак"/>
    <w:basedOn w:val="a1"/>
    <w:link w:val="26"/>
    <w:rsid w:val="00DC1F40"/>
    <w:rPr>
      <w:rFonts w:ascii="Times New Roman" w:eastAsia="Times New Roman" w:hAnsi="Times New Roman" w:cs="Times New Roman"/>
      <w:sz w:val="24"/>
      <w:szCs w:val="24"/>
      <w:lang w:eastAsia="ru-RU"/>
    </w:rPr>
  </w:style>
  <w:style w:type="paragraph" w:customStyle="1" w:styleId="35">
    <w:name w:val="Стиль3 Знак Знак"/>
    <w:basedOn w:val="26"/>
    <w:link w:val="36"/>
    <w:rsid w:val="00DC1F40"/>
    <w:pPr>
      <w:widowControl w:val="0"/>
      <w:tabs>
        <w:tab w:val="clear" w:pos="720"/>
        <w:tab w:val="num" w:pos="227"/>
      </w:tabs>
      <w:autoSpaceDE/>
      <w:autoSpaceDN/>
      <w:spacing w:before="0"/>
      <w:ind w:left="0" w:firstLine="0"/>
      <w:textAlignment w:val="baseline"/>
    </w:pPr>
  </w:style>
  <w:style w:type="character" w:customStyle="1" w:styleId="36">
    <w:name w:val="Стиль3 Знак Знак Знак"/>
    <w:link w:val="35"/>
    <w:locked/>
    <w:rsid w:val="00DC1F40"/>
    <w:rPr>
      <w:rFonts w:ascii="Times New Roman" w:eastAsia="Times New Roman" w:hAnsi="Times New Roman" w:cs="Times New Roman"/>
      <w:sz w:val="24"/>
      <w:szCs w:val="24"/>
      <w:lang w:eastAsia="ru-RU"/>
    </w:rPr>
  </w:style>
  <w:style w:type="paragraph" w:customStyle="1" w:styleId="37">
    <w:name w:val="Стиль3 Знак"/>
    <w:basedOn w:val="26"/>
    <w:rsid w:val="00DC1F40"/>
    <w:pPr>
      <w:widowControl w:val="0"/>
      <w:tabs>
        <w:tab w:val="clear" w:pos="720"/>
        <w:tab w:val="num" w:pos="227"/>
      </w:tabs>
      <w:autoSpaceDE/>
      <w:autoSpaceDN/>
      <w:spacing w:before="0"/>
      <w:ind w:left="0" w:firstLine="0"/>
      <w:textAlignment w:val="baseline"/>
    </w:pPr>
  </w:style>
  <w:style w:type="paragraph" w:customStyle="1" w:styleId="StyleFirstline127cm">
    <w:name w:val="Style First line:  127 cm"/>
    <w:basedOn w:val="a0"/>
    <w:rsid w:val="00DC1F40"/>
    <w:pPr>
      <w:spacing w:before="120"/>
      <w:ind w:firstLine="720"/>
      <w:jc w:val="both"/>
    </w:pPr>
    <w:rPr>
      <w:rFonts w:ascii="Arial" w:hAnsi="Arial" w:cs="Arial"/>
      <w:lang w:eastAsia="en-US"/>
    </w:rPr>
  </w:style>
  <w:style w:type="character" w:customStyle="1" w:styleId="ConsNormal0">
    <w:name w:val="ConsNormal Знак"/>
    <w:link w:val="ConsNormal"/>
    <w:locked/>
    <w:rsid w:val="00DC1F40"/>
    <w:rPr>
      <w:rFonts w:ascii="Arial" w:eastAsia="Times New Roman" w:hAnsi="Arial" w:cs="Arial"/>
      <w:sz w:val="20"/>
      <w:szCs w:val="20"/>
      <w:lang w:eastAsia="ru-RU"/>
    </w:rPr>
  </w:style>
  <w:style w:type="paragraph" w:customStyle="1" w:styleId="2-11">
    <w:name w:val="2-11"/>
    <w:basedOn w:val="a0"/>
    <w:rsid w:val="00DC1F40"/>
    <w:pPr>
      <w:spacing w:after="60"/>
      <w:jc w:val="both"/>
    </w:pPr>
  </w:style>
  <w:style w:type="paragraph" w:styleId="38">
    <w:name w:val="Body Text Indent 3"/>
    <w:aliases w:val="Знак2"/>
    <w:basedOn w:val="a0"/>
    <w:link w:val="39"/>
    <w:rsid w:val="00DC1F40"/>
    <w:pPr>
      <w:tabs>
        <w:tab w:val="left" w:pos="1260"/>
      </w:tabs>
      <w:ind w:firstLine="720"/>
      <w:jc w:val="both"/>
    </w:pPr>
    <w:rPr>
      <w:sz w:val="28"/>
      <w:szCs w:val="28"/>
    </w:rPr>
  </w:style>
  <w:style w:type="character" w:customStyle="1" w:styleId="39">
    <w:name w:val="Основной текст с отступом 3 Знак"/>
    <w:aliases w:val="Знак2 Знак"/>
    <w:basedOn w:val="a1"/>
    <w:link w:val="38"/>
    <w:rsid w:val="00DC1F40"/>
    <w:rPr>
      <w:rFonts w:ascii="Times New Roman" w:eastAsia="Times New Roman" w:hAnsi="Times New Roman" w:cs="Times New Roman"/>
      <w:sz w:val="28"/>
      <w:szCs w:val="28"/>
      <w:lang w:eastAsia="ru-RU"/>
    </w:rPr>
  </w:style>
  <w:style w:type="paragraph" w:customStyle="1" w:styleId="3a">
    <w:name w:val="3"/>
    <w:basedOn w:val="a0"/>
    <w:rsid w:val="00DC1F40"/>
    <w:pPr>
      <w:jc w:val="both"/>
    </w:pPr>
  </w:style>
  <w:style w:type="paragraph" w:customStyle="1" w:styleId="afe">
    <w:name w:val="Тендерные данные"/>
    <w:basedOn w:val="a0"/>
    <w:semiHidden/>
    <w:rsid w:val="00DC1F40"/>
    <w:pPr>
      <w:tabs>
        <w:tab w:val="left" w:pos="1985"/>
      </w:tabs>
      <w:spacing w:before="120" w:after="60"/>
      <w:jc w:val="both"/>
    </w:pPr>
    <w:rPr>
      <w:b/>
      <w:bCs/>
    </w:rPr>
  </w:style>
  <w:style w:type="paragraph" w:customStyle="1" w:styleId="FR1">
    <w:name w:val="FR1"/>
    <w:rsid w:val="00DC1F40"/>
    <w:pPr>
      <w:widowControl w:val="0"/>
      <w:autoSpaceDE w:val="0"/>
      <w:autoSpaceDN w:val="0"/>
      <w:spacing w:after="0" w:line="240" w:lineRule="auto"/>
      <w:ind w:firstLine="420"/>
    </w:pPr>
    <w:rPr>
      <w:rFonts w:ascii="Arial" w:eastAsia="Times New Roman" w:hAnsi="Arial" w:cs="Arial"/>
      <w:sz w:val="20"/>
      <w:szCs w:val="20"/>
      <w:lang w:eastAsia="ru-RU"/>
    </w:rPr>
  </w:style>
  <w:style w:type="paragraph" w:styleId="aff">
    <w:name w:val="List Bullet"/>
    <w:basedOn w:val="a0"/>
    <w:autoRedefine/>
    <w:rsid w:val="00DC1F40"/>
    <w:pPr>
      <w:widowControl w:val="0"/>
      <w:spacing w:after="60"/>
      <w:jc w:val="both"/>
    </w:pPr>
    <w:rPr>
      <w:color w:val="000000"/>
    </w:rPr>
  </w:style>
  <w:style w:type="paragraph" w:customStyle="1" w:styleId="11">
    <w:name w:val="заголовок 11"/>
    <w:basedOn w:val="a0"/>
    <w:next w:val="a0"/>
    <w:rsid w:val="00DC1F40"/>
    <w:pPr>
      <w:keepNext/>
      <w:jc w:val="center"/>
    </w:pPr>
  </w:style>
  <w:style w:type="paragraph" w:customStyle="1" w:styleId="aff0">
    <w:name w:val="МП"/>
    <w:basedOn w:val="a0"/>
    <w:rsid w:val="00DC1F40"/>
    <w:pPr>
      <w:overflowPunct w:val="0"/>
      <w:autoSpaceDE w:val="0"/>
      <w:autoSpaceDN w:val="0"/>
      <w:adjustRightInd w:val="0"/>
      <w:spacing w:after="120"/>
      <w:jc w:val="center"/>
      <w:textAlignment w:val="baseline"/>
    </w:pPr>
    <w:rPr>
      <w:rFonts w:ascii="Arial" w:hAnsi="Arial" w:cs="Arial"/>
      <w:b/>
      <w:bCs/>
    </w:rPr>
  </w:style>
  <w:style w:type="paragraph" w:customStyle="1" w:styleId="aff1">
    <w:name w:val="Готовый"/>
    <w:basedOn w:val="a0"/>
    <w:rsid w:val="00DC1F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61">
    <w:name w:val="заголовок 6"/>
    <w:basedOn w:val="a0"/>
    <w:next w:val="a0"/>
    <w:rsid w:val="00DC1F40"/>
    <w:pPr>
      <w:keepNext/>
    </w:pPr>
  </w:style>
  <w:style w:type="character" w:customStyle="1" w:styleId="propvalue">
    <w:name w:val="propvalue"/>
    <w:rsid w:val="00DC1F40"/>
    <w:rPr>
      <w:rFonts w:cs="Times New Roman"/>
      <w:color w:val="800000"/>
    </w:rPr>
  </w:style>
  <w:style w:type="character" w:customStyle="1" w:styleId="HeaderChar">
    <w:name w:val="Header Char"/>
    <w:locked/>
    <w:rsid w:val="00DC1F40"/>
    <w:rPr>
      <w:rFonts w:cs="Times New Roman"/>
      <w:sz w:val="24"/>
      <w:szCs w:val="24"/>
      <w:lang w:val="ru-RU" w:eastAsia="ru-RU"/>
    </w:rPr>
  </w:style>
  <w:style w:type="paragraph" w:styleId="42">
    <w:name w:val="List Bullet 4"/>
    <w:basedOn w:val="a0"/>
    <w:autoRedefine/>
    <w:rsid w:val="00DC1F40"/>
    <w:pPr>
      <w:tabs>
        <w:tab w:val="num" w:pos="1209"/>
      </w:tabs>
      <w:spacing w:after="60"/>
      <w:ind w:left="1209" w:hanging="360"/>
      <w:jc w:val="both"/>
    </w:pPr>
  </w:style>
  <w:style w:type="paragraph" w:styleId="51">
    <w:name w:val="List Bullet 5"/>
    <w:basedOn w:val="a0"/>
    <w:autoRedefine/>
    <w:rsid w:val="00DC1F40"/>
    <w:pPr>
      <w:tabs>
        <w:tab w:val="num" w:pos="1492"/>
      </w:tabs>
      <w:spacing w:after="60"/>
      <w:ind w:left="1492" w:hanging="360"/>
      <w:jc w:val="both"/>
    </w:pPr>
  </w:style>
  <w:style w:type="paragraph" w:styleId="3b">
    <w:name w:val="List Number 3"/>
    <w:basedOn w:val="a0"/>
    <w:rsid w:val="00DC1F40"/>
    <w:pPr>
      <w:tabs>
        <w:tab w:val="num" w:pos="926"/>
      </w:tabs>
      <w:spacing w:after="60"/>
      <w:ind w:left="926" w:hanging="360"/>
      <w:jc w:val="both"/>
    </w:pPr>
  </w:style>
  <w:style w:type="paragraph" w:styleId="43">
    <w:name w:val="List Number 4"/>
    <w:basedOn w:val="a0"/>
    <w:rsid w:val="00DC1F40"/>
    <w:pPr>
      <w:tabs>
        <w:tab w:val="num" w:pos="1209"/>
      </w:tabs>
      <w:spacing w:after="60"/>
      <w:ind w:left="1209" w:hanging="360"/>
      <w:jc w:val="both"/>
    </w:pPr>
  </w:style>
  <w:style w:type="paragraph" w:styleId="52">
    <w:name w:val="List Number 5"/>
    <w:basedOn w:val="a0"/>
    <w:rsid w:val="00DC1F40"/>
    <w:pPr>
      <w:tabs>
        <w:tab w:val="num" w:pos="1492"/>
      </w:tabs>
      <w:spacing w:after="60"/>
      <w:ind w:left="1492" w:hanging="360"/>
      <w:jc w:val="both"/>
    </w:pPr>
  </w:style>
  <w:style w:type="paragraph" w:customStyle="1" w:styleId="Instruction">
    <w:name w:val="Instruction"/>
    <w:basedOn w:val="21"/>
    <w:rsid w:val="00DC1F40"/>
    <w:pPr>
      <w:tabs>
        <w:tab w:val="num" w:pos="360"/>
      </w:tabs>
      <w:spacing w:before="180" w:after="60"/>
      <w:ind w:left="360" w:hanging="360"/>
    </w:pPr>
    <w:rPr>
      <w:b/>
      <w:bCs/>
      <w:sz w:val="24"/>
      <w:szCs w:val="24"/>
    </w:rPr>
  </w:style>
  <w:style w:type="paragraph" w:customStyle="1" w:styleId="xl27">
    <w:name w:val="xl27"/>
    <w:basedOn w:val="a0"/>
    <w:rsid w:val="00DC1F40"/>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aff2">
    <w:name w:val="Ãîòîâûé"/>
    <w:basedOn w:val="a0"/>
    <w:rsid w:val="00DC1F4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font5">
    <w:name w:val="font5"/>
    <w:basedOn w:val="a0"/>
    <w:rsid w:val="00DC1F40"/>
    <w:pPr>
      <w:spacing w:before="100" w:beforeAutospacing="1" w:after="100" w:afterAutospacing="1"/>
    </w:pPr>
    <w:rPr>
      <w:rFonts w:ascii="Arial CYR" w:eastAsia="Arial Unicode MS" w:hAnsi="Arial CYR" w:cs="Arial CYR"/>
      <w:sz w:val="18"/>
      <w:szCs w:val="18"/>
    </w:rPr>
  </w:style>
  <w:style w:type="paragraph" w:customStyle="1" w:styleId="aff3">
    <w:name w:val="Условия контракта"/>
    <w:basedOn w:val="a0"/>
    <w:semiHidden/>
    <w:rsid w:val="00DC1F40"/>
    <w:pPr>
      <w:tabs>
        <w:tab w:val="num" w:pos="567"/>
      </w:tabs>
      <w:spacing w:before="240" w:after="120"/>
      <w:ind w:left="567" w:hanging="567"/>
      <w:jc w:val="both"/>
    </w:pPr>
    <w:rPr>
      <w:b/>
      <w:bCs/>
    </w:rPr>
  </w:style>
  <w:style w:type="paragraph" w:customStyle="1" w:styleId="3c">
    <w:name w:val="Раздел 3"/>
    <w:basedOn w:val="a0"/>
    <w:semiHidden/>
    <w:rsid w:val="00DC1F40"/>
    <w:pPr>
      <w:tabs>
        <w:tab w:val="num" w:pos="432"/>
      </w:tabs>
      <w:spacing w:before="120" w:after="120"/>
      <w:ind w:left="432" w:hanging="432"/>
      <w:jc w:val="center"/>
    </w:pPr>
    <w:rPr>
      <w:b/>
      <w:bCs/>
    </w:rPr>
  </w:style>
  <w:style w:type="paragraph" w:customStyle="1" w:styleId="210">
    <w:name w:val="Основной текст 21"/>
    <w:basedOn w:val="a0"/>
    <w:rsid w:val="00DC1F40"/>
    <w:pPr>
      <w:overflowPunct w:val="0"/>
      <w:autoSpaceDE w:val="0"/>
      <w:autoSpaceDN w:val="0"/>
      <w:adjustRightInd w:val="0"/>
      <w:jc w:val="center"/>
    </w:pPr>
    <w:rPr>
      <w:b/>
      <w:bCs/>
      <w:sz w:val="28"/>
      <w:szCs w:val="28"/>
    </w:rPr>
  </w:style>
  <w:style w:type="paragraph" w:customStyle="1" w:styleId="12">
    <w:name w:val="Стиль1"/>
    <w:basedOn w:val="a0"/>
    <w:rsid w:val="00DC1F40"/>
    <w:pPr>
      <w:keepNext/>
      <w:keepLines/>
      <w:widowControl w:val="0"/>
      <w:suppressLineNumbers/>
      <w:tabs>
        <w:tab w:val="num" w:pos="432"/>
      </w:tabs>
      <w:suppressAutoHyphens/>
      <w:spacing w:after="60"/>
      <w:ind w:left="432" w:hanging="432"/>
    </w:pPr>
    <w:rPr>
      <w:b/>
      <w:bCs/>
      <w:sz w:val="28"/>
      <w:szCs w:val="28"/>
    </w:rPr>
  </w:style>
  <w:style w:type="paragraph" w:customStyle="1" w:styleId="13">
    <w:name w:val="Обычный1"/>
    <w:rsid w:val="00DC1F40"/>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styleId="aff4">
    <w:name w:val="Title"/>
    <w:basedOn w:val="a0"/>
    <w:link w:val="aff5"/>
    <w:qFormat/>
    <w:rsid w:val="00DC1F40"/>
    <w:pPr>
      <w:widowControl w:val="0"/>
      <w:autoSpaceDE w:val="0"/>
      <w:autoSpaceDN w:val="0"/>
      <w:adjustRightInd w:val="0"/>
      <w:jc w:val="center"/>
    </w:pPr>
  </w:style>
  <w:style w:type="character" w:customStyle="1" w:styleId="aff5">
    <w:name w:val="Название Знак"/>
    <w:basedOn w:val="a1"/>
    <w:link w:val="aff4"/>
    <w:rsid w:val="00DC1F40"/>
    <w:rPr>
      <w:rFonts w:ascii="Times New Roman" w:eastAsia="Times New Roman" w:hAnsi="Times New Roman" w:cs="Times New Roman"/>
      <w:sz w:val="24"/>
      <w:szCs w:val="24"/>
      <w:lang w:eastAsia="ru-RU"/>
    </w:rPr>
  </w:style>
  <w:style w:type="paragraph" w:customStyle="1" w:styleId="111">
    <w:name w:val="111"/>
    <w:basedOn w:val="a0"/>
    <w:rsid w:val="00DC1F40"/>
    <w:rPr>
      <w:rFonts w:ascii="Times New Roman CYR" w:hAnsi="Times New Roman CYR" w:cs="Times New Roman CYR"/>
      <w:sz w:val="20"/>
      <w:szCs w:val="20"/>
    </w:rPr>
  </w:style>
  <w:style w:type="paragraph" w:styleId="aff6">
    <w:name w:val="Subtitle"/>
    <w:basedOn w:val="a0"/>
    <w:link w:val="aff7"/>
    <w:qFormat/>
    <w:rsid w:val="00DC1F40"/>
    <w:pPr>
      <w:spacing w:after="60"/>
      <w:jc w:val="center"/>
      <w:outlineLvl w:val="1"/>
    </w:pPr>
    <w:rPr>
      <w:rFonts w:ascii="Arial" w:hAnsi="Arial"/>
    </w:rPr>
  </w:style>
  <w:style w:type="character" w:customStyle="1" w:styleId="aff7">
    <w:name w:val="Подзаголовок Знак"/>
    <w:basedOn w:val="a1"/>
    <w:link w:val="aff6"/>
    <w:rsid w:val="00DC1F40"/>
    <w:rPr>
      <w:rFonts w:ascii="Arial" w:eastAsia="Times New Roman" w:hAnsi="Arial" w:cs="Times New Roman"/>
      <w:sz w:val="24"/>
      <w:szCs w:val="24"/>
      <w:lang w:eastAsia="ru-RU"/>
    </w:rPr>
  </w:style>
  <w:style w:type="character" w:customStyle="1" w:styleId="FontStyle46">
    <w:name w:val="Font Style46"/>
    <w:rsid w:val="00DC1F40"/>
    <w:rPr>
      <w:rFonts w:ascii="Times New Roman" w:hAnsi="Times New Roman" w:cs="Times New Roman"/>
      <w:sz w:val="26"/>
      <w:szCs w:val="26"/>
    </w:rPr>
  </w:style>
  <w:style w:type="paragraph" w:styleId="HTML">
    <w:name w:val="HTML Preformatted"/>
    <w:basedOn w:val="a0"/>
    <w:link w:val="HTML0"/>
    <w:uiPriority w:val="99"/>
    <w:rsid w:val="00DC1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1"/>
    <w:link w:val="HTML"/>
    <w:uiPriority w:val="99"/>
    <w:rsid w:val="00DC1F40"/>
    <w:rPr>
      <w:rFonts w:ascii="Courier New" w:eastAsia="Times New Roman" w:hAnsi="Courier New" w:cs="Times New Roman"/>
      <w:color w:val="000000"/>
      <w:sz w:val="20"/>
      <w:szCs w:val="20"/>
      <w:lang w:eastAsia="ru-RU"/>
    </w:rPr>
  </w:style>
  <w:style w:type="paragraph" w:customStyle="1" w:styleId="222">
    <w:name w:val="222"/>
    <w:basedOn w:val="a0"/>
    <w:rsid w:val="00DC1F40"/>
    <w:pPr>
      <w:ind w:left="851"/>
    </w:pPr>
    <w:rPr>
      <w:rFonts w:ascii="Times New Roman CYR" w:hAnsi="Times New Roman CYR" w:cs="Times New Roman CYR"/>
      <w:sz w:val="20"/>
      <w:szCs w:val="20"/>
    </w:rPr>
  </w:style>
  <w:style w:type="paragraph" w:customStyle="1" w:styleId="aff8">
    <w:name w:val="Подраздел"/>
    <w:basedOn w:val="a0"/>
    <w:semiHidden/>
    <w:rsid w:val="00DC1F40"/>
    <w:pPr>
      <w:suppressAutoHyphens/>
      <w:spacing w:before="240" w:after="120"/>
      <w:jc w:val="center"/>
    </w:pPr>
    <w:rPr>
      <w:rFonts w:ascii="TimesDL" w:hAnsi="TimesDL" w:cs="TimesDL"/>
      <w:b/>
      <w:bCs/>
      <w:smallCaps/>
      <w:spacing w:val="-2"/>
    </w:rPr>
  </w:style>
  <w:style w:type="paragraph" w:customStyle="1" w:styleId="211">
    <w:name w:val="Основной текст с отступом 21"/>
    <w:basedOn w:val="a0"/>
    <w:rsid w:val="00DC1F40"/>
    <w:pPr>
      <w:overflowPunct w:val="0"/>
      <w:autoSpaceDE w:val="0"/>
      <w:autoSpaceDN w:val="0"/>
      <w:adjustRightInd w:val="0"/>
      <w:ind w:firstLine="567"/>
      <w:jc w:val="both"/>
      <w:textAlignment w:val="baseline"/>
    </w:pPr>
    <w:rPr>
      <w:lang w:val="en-US"/>
    </w:rPr>
  </w:style>
  <w:style w:type="paragraph" w:customStyle="1" w:styleId="28">
    <w:name w:val="Обычный2"/>
    <w:rsid w:val="00DC1F40"/>
    <w:pPr>
      <w:widowControl w:val="0"/>
      <w:spacing w:after="0" w:line="340" w:lineRule="auto"/>
      <w:ind w:left="1040" w:hanging="360"/>
      <w:jc w:val="both"/>
    </w:pPr>
    <w:rPr>
      <w:rFonts w:ascii="Times New Roman" w:eastAsia="Times New Roman" w:hAnsi="Times New Roman" w:cs="Times New Roman"/>
      <w:sz w:val="20"/>
      <w:szCs w:val="20"/>
      <w:lang w:eastAsia="ru-RU"/>
    </w:rPr>
  </w:style>
  <w:style w:type="paragraph" w:styleId="aff9">
    <w:name w:val="caption"/>
    <w:basedOn w:val="a0"/>
    <w:next w:val="a0"/>
    <w:qFormat/>
    <w:rsid w:val="00DC1F40"/>
    <w:pPr>
      <w:ind w:right="-6672"/>
      <w:jc w:val="both"/>
    </w:pPr>
    <w:rPr>
      <w:b/>
      <w:bCs/>
      <w:sz w:val="20"/>
      <w:szCs w:val="20"/>
    </w:rPr>
  </w:style>
  <w:style w:type="paragraph" w:styleId="affa">
    <w:name w:val="Plain Text"/>
    <w:basedOn w:val="a0"/>
    <w:link w:val="affb"/>
    <w:rsid w:val="00DC1F40"/>
    <w:rPr>
      <w:rFonts w:ascii="Courier New" w:hAnsi="Courier New"/>
      <w:sz w:val="20"/>
      <w:szCs w:val="20"/>
    </w:rPr>
  </w:style>
  <w:style w:type="character" w:customStyle="1" w:styleId="affb">
    <w:name w:val="Текст Знак"/>
    <w:basedOn w:val="a1"/>
    <w:link w:val="affa"/>
    <w:rsid w:val="00DC1F40"/>
    <w:rPr>
      <w:rFonts w:ascii="Courier New" w:eastAsia="Times New Roman" w:hAnsi="Courier New" w:cs="Times New Roman"/>
      <w:sz w:val="20"/>
      <w:szCs w:val="20"/>
      <w:lang w:eastAsia="ru-RU"/>
    </w:rPr>
  </w:style>
  <w:style w:type="paragraph" w:customStyle="1" w:styleId="ConsNonformat">
    <w:name w:val="ConsNonformat"/>
    <w:rsid w:val="00DC1F4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anheaderlot21">
    <w:name w:val="span_header_lot_21"/>
    <w:rsid w:val="00DC1F40"/>
    <w:rPr>
      <w:rFonts w:cs="Times New Roman"/>
      <w:b/>
      <w:bCs/>
      <w:sz w:val="20"/>
      <w:szCs w:val="20"/>
    </w:rPr>
  </w:style>
  <w:style w:type="paragraph" w:styleId="29">
    <w:name w:val="List Bullet 2"/>
    <w:basedOn w:val="a0"/>
    <w:autoRedefine/>
    <w:rsid w:val="00DC1F40"/>
    <w:pPr>
      <w:tabs>
        <w:tab w:val="num" w:pos="643"/>
      </w:tabs>
      <w:spacing w:after="60"/>
      <w:ind w:left="643" w:hanging="360"/>
      <w:jc w:val="both"/>
    </w:pPr>
  </w:style>
  <w:style w:type="paragraph" w:styleId="3d">
    <w:name w:val="List Bullet 3"/>
    <w:basedOn w:val="a0"/>
    <w:autoRedefine/>
    <w:rsid w:val="00DC1F40"/>
    <w:pPr>
      <w:tabs>
        <w:tab w:val="num" w:pos="926"/>
      </w:tabs>
      <w:spacing w:after="60"/>
      <w:ind w:left="926" w:hanging="360"/>
      <w:jc w:val="both"/>
    </w:pPr>
  </w:style>
  <w:style w:type="paragraph" w:styleId="affc">
    <w:name w:val="List Number"/>
    <w:basedOn w:val="a0"/>
    <w:rsid w:val="00DC1F40"/>
    <w:pPr>
      <w:tabs>
        <w:tab w:val="num" w:pos="360"/>
      </w:tabs>
      <w:spacing w:after="60"/>
      <w:ind w:left="360" w:hanging="360"/>
      <w:jc w:val="both"/>
    </w:pPr>
  </w:style>
  <w:style w:type="paragraph" w:styleId="affd">
    <w:name w:val="Note Heading"/>
    <w:basedOn w:val="a0"/>
    <w:next w:val="a0"/>
    <w:link w:val="affe"/>
    <w:rsid w:val="00DC1F40"/>
    <w:pPr>
      <w:spacing w:after="60"/>
      <w:jc w:val="both"/>
    </w:pPr>
  </w:style>
  <w:style w:type="character" w:customStyle="1" w:styleId="affe">
    <w:name w:val="Заголовок записки Знак"/>
    <w:basedOn w:val="a1"/>
    <w:link w:val="affd"/>
    <w:rsid w:val="00DC1F40"/>
    <w:rPr>
      <w:rFonts w:ascii="Times New Roman" w:eastAsia="Times New Roman" w:hAnsi="Times New Roman" w:cs="Times New Roman"/>
      <w:sz w:val="24"/>
      <w:szCs w:val="24"/>
      <w:lang w:eastAsia="ru-RU"/>
    </w:rPr>
  </w:style>
  <w:style w:type="paragraph" w:styleId="14">
    <w:name w:val="toc 1"/>
    <w:basedOn w:val="a0"/>
    <w:next w:val="a0"/>
    <w:autoRedefine/>
    <w:semiHidden/>
    <w:rsid w:val="00DC1F40"/>
    <w:pPr>
      <w:tabs>
        <w:tab w:val="left" w:pos="1134"/>
        <w:tab w:val="right" w:leader="dot" w:pos="9627"/>
      </w:tabs>
    </w:pPr>
    <w:rPr>
      <w:b/>
      <w:bCs/>
      <w:caps/>
      <w:noProof/>
      <w:sz w:val="20"/>
      <w:szCs w:val="20"/>
    </w:rPr>
  </w:style>
  <w:style w:type="paragraph" w:customStyle="1" w:styleId="Style1">
    <w:name w:val="Style1"/>
    <w:basedOn w:val="a0"/>
    <w:rsid w:val="00DC1F40"/>
    <w:pPr>
      <w:tabs>
        <w:tab w:val="num" w:pos="540"/>
      </w:tabs>
      <w:spacing w:before="480" w:after="240"/>
      <w:ind w:left="540" w:hanging="540"/>
      <w:jc w:val="center"/>
    </w:pPr>
    <w:rPr>
      <w:rFonts w:ascii="Arial" w:hAnsi="Arial" w:cs="Arial"/>
      <w:b/>
      <w:bCs/>
    </w:rPr>
  </w:style>
  <w:style w:type="paragraph" w:customStyle="1" w:styleId="Simlple">
    <w:name w:val="Simlple"/>
    <w:basedOn w:val="a0"/>
    <w:rsid w:val="00DC1F40"/>
    <w:pPr>
      <w:spacing w:before="60" w:after="60"/>
      <w:ind w:firstLine="284"/>
      <w:jc w:val="both"/>
    </w:pPr>
    <w:rPr>
      <w:rFonts w:ascii="Arial" w:hAnsi="Arial" w:cs="Arial"/>
      <w:sz w:val="20"/>
      <w:szCs w:val="20"/>
    </w:rPr>
  </w:style>
  <w:style w:type="paragraph" w:customStyle="1" w:styleId="Style2">
    <w:name w:val="Style2"/>
    <w:basedOn w:val="Simlple"/>
    <w:rsid w:val="00DC1F40"/>
    <w:pPr>
      <w:tabs>
        <w:tab w:val="num" w:pos="720"/>
      </w:tabs>
    </w:pPr>
  </w:style>
  <w:style w:type="paragraph" w:customStyle="1" w:styleId="Style3">
    <w:name w:val="Style3"/>
    <w:basedOn w:val="Simlple"/>
    <w:next w:val="Simlple"/>
    <w:rsid w:val="00DC1F40"/>
    <w:pPr>
      <w:tabs>
        <w:tab w:val="num" w:pos="720"/>
      </w:tabs>
      <w:ind w:firstLine="567"/>
    </w:pPr>
  </w:style>
  <w:style w:type="paragraph" w:styleId="15">
    <w:name w:val="index 1"/>
    <w:basedOn w:val="a0"/>
    <w:next w:val="a0"/>
    <w:autoRedefine/>
    <w:semiHidden/>
    <w:rsid w:val="00DC1F40"/>
    <w:pPr>
      <w:ind w:left="200" w:hanging="200"/>
    </w:pPr>
    <w:rPr>
      <w:sz w:val="20"/>
      <w:szCs w:val="20"/>
    </w:rPr>
  </w:style>
  <w:style w:type="character" w:styleId="afff">
    <w:name w:val="Strong"/>
    <w:uiPriority w:val="22"/>
    <w:qFormat/>
    <w:rsid w:val="00DC1F40"/>
    <w:rPr>
      <w:rFonts w:cs="Times New Roman"/>
      <w:b/>
      <w:bCs/>
    </w:rPr>
  </w:style>
  <w:style w:type="character" w:customStyle="1" w:styleId="71">
    <w:name w:val="Знак Знак7"/>
    <w:locked/>
    <w:rsid w:val="00DC1F40"/>
    <w:rPr>
      <w:rFonts w:cs="Times New Roman"/>
      <w:b/>
      <w:bCs/>
      <w:i/>
      <w:iCs/>
      <w:snapToGrid/>
      <w:sz w:val="24"/>
      <w:szCs w:val="24"/>
      <w:lang w:val="ru-RU" w:eastAsia="ru-RU"/>
    </w:rPr>
  </w:style>
  <w:style w:type="character" w:customStyle="1" w:styleId="3e">
    <w:name w:val="Знак Знак3"/>
    <w:rsid w:val="00DC1F40"/>
    <w:rPr>
      <w:rFonts w:cs="Times New Roman"/>
      <w:b/>
      <w:bCs/>
      <w:i/>
      <w:iCs/>
      <w:snapToGrid/>
      <w:sz w:val="28"/>
      <w:szCs w:val="28"/>
    </w:rPr>
  </w:style>
  <w:style w:type="paragraph" w:customStyle="1" w:styleId="bulletin">
    <w:name w:val="bulletin"/>
    <w:basedOn w:val="26"/>
    <w:rsid w:val="00DC1F40"/>
    <w:pPr>
      <w:tabs>
        <w:tab w:val="clear" w:pos="720"/>
      </w:tabs>
      <w:autoSpaceDE/>
      <w:autoSpaceDN/>
      <w:adjustRightInd/>
      <w:spacing w:before="0"/>
      <w:ind w:left="0" w:firstLine="0"/>
      <w:jc w:val="left"/>
    </w:pPr>
    <w:rPr>
      <w:sz w:val="22"/>
      <w:szCs w:val="22"/>
      <w:lang w:eastAsia="en-US"/>
    </w:rPr>
  </w:style>
  <w:style w:type="paragraph" w:customStyle="1" w:styleId="ListBul2">
    <w:name w:val="ListBul2"/>
    <w:basedOn w:val="aff"/>
    <w:rsid w:val="00DC1F40"/>
    <w:pPr>
      <w:widowControl/>
      <w:tabs>
        <w:tab w:val="num" w:pos="360"/>
      </w:tabs>
      <w:spacing w:after="120"/>
      <w:ind w:left="360" w:hanging="360"/>
      <w:jc w:val="left"/>
    </w:pPr>
    <w:rPr>
      <w:rFonts w:ascii="Arial" w:hAnsi="Arial" w:cs="Arial"/>
      <w:color w:val="auto"/>
      <w:sz w:val="20"/>
      <w:szCs w:val="20"/>
      <w:lang w:eastAsia="en-US"/>
    </w:rPr>
  </w:style>
  <w:style w:type="paragraph" w:customStyle="1" w:styleId="110">
    <w:name w:val="1Æ10"/>
    <w:basedOn w:val="a0"/>
    <w:rsid w:val="00DC1F40"/>
    <w:rPr>
      <w:rFonts w:ascii="Times New Roman CYR" w:hAnsi="Times New Roman CYR" w:cs="Times New Roman CYR"/>
      <w:b/>
      <w:bCs/>
      <w:sz w:val="20"/>
      <w:szCs w:val="20"/>
    </w:rPr>
  </w:style>
  <w:style w:type="character" w:customStyle="1" w:styleId="53">
    <w:name w:val="Знак Знак5"/>
    <w:rsid w:val="00DC1F40"/>
    <w:rPr>
      <w:rFonts w:cs="Times New Roman"/>
      <w:sz w:val="24"/>
      <w:szCs w:val="24"/>
    </w:rPr>
  </w:style>
  <w:style w:type="paragraph" w:customStyle="1" w:styleId="16">
    <w:name w:val="Абзац списка1"/>
    <w:basedOn w:val="a0"/>
    <w:rsid w:val="00DC1F40"/>
    <w:pPr>
      <w:spacing w:after="200" w:line="276" w:lineRule="auto"/>
      <w:ind w:left="720"/>
    </w:pPr>
    <w:rPr>
      <w:rFonts w:ascii="Calibri" w:hAnsi="Calibri" w:cs="Calibri"/>
      <w:sz w:val="22"/>
      <w:szCs w:val="22"/>
    </w:rPr>
  </w:style>
  <w:style w:type="character" w:customStyle="1" w:styleId="44">
    <w:name w:val="Знак Знак4"/>
    <w:rsid w:val="00DC1F40"/>
    <w:rPr>
      <w:rFonts w:cs="Times New Roman"/>
      <w:b/>
      <w:bCs/>
      <w:sz w:val="28"/>
      <w:szCs w:val="28"/>
    </w:rPr>
  </w:style>
  <w:style w:type="paragraph" w:styleId="afff0">
    <w:name w:val="Body Text First Indent"/>
    <w:basedOn w:val="aa"/>
    <w:link w:val="afff1"/>
    <w:rsid w:val="00DC1F40"/>
    <w:pPr>
      <w:ind w:firstLine="210"/>
      <w:jc w:val="left"/>
    </w:pPr>
    <w:rPr>
      <w:sz w:val="20"/>
      <w:szCs w:val="20"/>
    </w:rPr>
  </w:style>
  <w:style w:type="character" w:customStyle="1" w:styleId="afff1">
    <w:name w:val="Красная строка Знак"/>
    <w:basedOn w:val="ab"/>
    <w:link w:val="afff0"/>
    <w:rsid w:val="00DC1F40"/>
    <w:rPr>
      <w:rFonts w:ascii="Times New Roman" w:eastAsia="Times New Roman" w:hAnsi="Times New Roman" w:cs="Times New Roman"/>
      <w:sz w:val="20"/>
      <w:szCs w:val="20"/>
      <w:lang w:eastAsia="ru-RU"/>
    </w:rPr>
  </w:style>
  <w:style w:type="paragraph" w:styleId="afff2">
    <w:name w:val="List"/>
    <w:basedOn w:val="a0"/>
    <w:rsid w:val="00DC1F40"/>
    <w:pPr>
      <w:ind w:left="283" w:hanging="283"/>
    </w:pPr>
    <w:rPr>
      <w:sz w:val="20"/>
      <w:szCs w:val="20"/>
      <w:lang w:val="en-GB"/>
    </w:rPr>
  </w:style>
  <w:style w:type="paragraph" w:styleId="2a">
    <w:name w:val="Body Text First Indent 2"/>
    <w:basedOn w:val="af8"/>
    <w:link w:val="2b"/>
    <w:rsid w:val="00DC1F40"/>
    <w:pPr>
      <w:tabs>
        <w:tab w:val="num" w:pos="0"/>
      </w:tabs>
      <w:spacing w:after="120"/>
      <w:ind w:left="283" w:firstLine="210"/>
      <w:jc w:val="left"/>
    </w:pPr>
    <w:rPr>
      <w:snapToGrid/>
      <w:lang w:val="en-GB"/>
    </w:rPr>
  </w:style>
  <w:style w:type="character" w:customStyle="1" w:styleId="2b">
    <w:name w:val="Красная строка 2 Знак"/>
    <w:basedOn w:val="af9"/>
    <w:link w:val="2a"/>
    <w:rsid w:val="00DC1F40"/>
    <w:rPr>
      <w:rFonts w:ascii="Times New Roman" w:eastAsia="Times New Roman" w:hAnsi="Times New Roman" w:cs="Times New Roman"/>
      <w:snapToGrid w:val="0"/>
      <w:sz w:val="26"/>
      <w:szCs w:val="20"/>
      <w:lang w:val="en-GB" w:eastAsia="ru-RU"/>
    </w:rPr>
  </w:style>
  <w:style w:type="paragraph" w:customStyle="1" w:styleId="2c">
    <w:name w:val="ШТ Назв.2"/>
    <w:basedOn w:val="a0"/>
    <w:rsid w:val="00DC1F40"/>
    <w:pPr>
      <w:spacing w:before="60"/>
      <w:jc w:val="center"/>
    </w:pPr>
    <w:rPr>
      <w:b/>
      <w:bCs/>
      <w:noProof/>
      <w:lang w:val="en-US" w:eastAsia="en-US"/>
    </w:rPr>
  </w:style>
  <w:style w:type="character" w:customStyle="1" w:styleId="2d">
    <w:name w:val="Знак2 Знак Знак"/>
    <w:rsid w:val="00DC1F40"/>
    <w:rPr>
      <w:rFonts w:cs="Times New Roman"/>
      <w:sz w:val="24"/>
      <w:szCs w:val="24"/>
    </w:rPr>
  </w:style>
  <w:style w:type="paragraph" w:customStyle="1" w:styleId="style4">
    <w:name w:val="style4"/>
    <w:basedOn w:val="a0"/>
    <w:rsid w:val="00DC1F40"/>
    <w:pPr>
      <w:spacing w:before="100" w:beforeAutospacing="1" w:after="100" w:afterAutospacing="1"/>
    </w:pPr>
  </w:style>
  <w:style w:type="character" w:customStyle="1" w:styleId="BodyTextIndentChar1">
    <w:name w:val="Body Text Indent Char1"/>
    <w:locked/>
    <w:rsid w:val="00DC1F40"/>
    <w:rPr>
      <w:rFonts w:cs="Times New Roman"/>
      <w:lang w:val="ru-RU" w:eastAsia="ru-RU"/>
    </w:rPr>
  </w:style>
  <w:style w:type="character" w:customStyle="1" w:styleId="text">
    <w:name w:val="text"/>
    <w:rsid w:val="00DC1F40"/>
    <w:rPr>
      <w:rFonts w:cs="Times New Roman"/>
    </w:rPr>
  </w:style>
  <w:style w:type="character" w:customStyle="1" w:styleId="62">
    <w:name w:val="Знак Знак6"/>
    <w:locked/>
    <w:rsid w:val="00DC1F40"/>
    <w:rPr>
      <w:rFonts w:cs="Times New Roman"/>
      <w:sz w:val="24"/>
      <w:szCs w:val="24"/>
      <w:lang w:val="ru-RU" w:eastAsia="ru-RU"/>
    </w:rPr>
  </w:style>
  <w:style w:type="character" w:customStyle="1" w:styleId="2e">
    <w:name w:val="Знак Знак2"/>
    <w:locked/>
    <w:rsid w:val="00DC1F40"/>
    <w:rPr>
      <w:rFonts w:cs="Times New Roman"/>
      <w:sz w:val="24"/>
      <w:szCs w:val="24"/>
      <w:lang w:val="ru-RU" w:eastAsia="ru-RU"/>
    </w:rPr>
  </w:style>
  <w:style w:type="character" w:customStyle="1" w:styleId="afff3">
    <w:name w:val="Знак Знак"/>
    <w:locked/>
    <w:rsid w:val="00DC1F40"/>
    <w:rPr>
      <w:rFonts w:cs="Times New Roman"/>
      <w:b/>
      <w:bCs/>
      <w:i/>
      <w:iCs/>
      <w:snapToGrid/>
      <w:sz w:val="28"/>
      <w:szCs w:val="28"/>
      <w:lang w:val="ru-RU" w:eastAsia="ru-RU"/>
    </w:rPr>
  </w:style>
  <w:style w:type="character" w:customStyle="1" w:styleId="17">
    <w:name w:val="Знак Знак1"/>
    <w:locked/>
    <w:rsid w:val="00DC1F40"/>
    <w:rPr>
      <w:rFonts w:cs="Times New Roman"/>
      <w:b/>
      <w:bCs/>
      <w:i/>
      <w:iCs/>
      <w:snapToGrid/>
      <w:sz w:val="24"/>
      <w:szCs w:val="24"/>
      <w:lang w:val="ru-RU" w:eastAsia="ru-RU"/>
    </w:rPr>
  </w:style>
  <w:style w:type="character" w:customStyle="1" w:styleId="212">
    <w:name w:val="Знак2 Знак Знак1"/>
    <w:locked/>
    <w:rsid w:val="00DC1F40"/>
    <w:rPr>
      <w:rFonts w:cs="Times New Roman"/>
      <w:sz w:val="24"/>
      <w:szCs w:val="24"/>
      <w:lang w:val="ru-RU" w:eastAsia="ru-RU"/>
    </w:rPr>
  </w:style>
  <w:style w:type="character" w:customStyle="1" w:styleId="710">
    <w:name w:val="Знак Знак71"/>
    <w:locked/>
    <w:rsid w:val="00DC1F40"/>
    <w:rPr>
      <w:rFonts w:cs="Times New Roman"/>
      <w:b/>
      <w:bCs/>
      <w:i/>
      <w:iCs/>
      <w:snapToGrid/>
      <w:sz w:val="24"/>
      <w:szCs w:val="24"/>
      <w:lang w:val="ru-RU" w:eastAsia="ru-RU"/>
    </w:rPr>
  </w:style>
  <w:style w:type="character" w:customStyle="1" w:styleId="311">
    <w:name w:val="Знак Знак31"/>
    <w:rsid w:val="00DC1F40"/>
    <w:rPr>
      <w:rFonts w:cs="Times New Roman"/>
      <w:b/>
      <w:bCs/>
      <w:i/>
      <w:iCs/>
      <w:snapToGrid/>
      <w:sz w:val="28"/>
      <w:szCs w:val="28"/>
    </w:rPr>
  </w:style>
  <w:style w:type="character" w:customStyle="1" w:styleId="510">
    <w:name w:val="Знак Знак51"/>
    <w:rsid w:val="00DC1F40"/>
    <w:rPr>
      <w:rFonts w:cs="Times New Roman"/>
      <w:sz w:val="24"/>
      <w:szCs w:val="24"/>
    </w:rPr>
  </w:style>
  <w:style w:type="character" w:customStyle="1" w:styleId="410">
    <w:name w:val="Знак Знак41"/>
    <w:rsid w:val="00DC1F40"/>
    <w:rPr>
      <w:rFonts w:cs="Times New Roman"/>
      <w:b/>
      <w:bCs/>
      <w:sz w:val="28"/>
      <w:szCs w:val="28"/>
    </w:rPr>
  </w:style>
  <w:style w:type="character" w:customStyle="1" w:styleId="220">
    <w:name w:val="Знак2 Знак Знак2"/>
    <w:rsid w:val="00DC1F40"/>
    <w:rPr>
      <w:rFonts w:cs="Times New Roman"/>
      <w:sz w:val="24"/>
      <w:szCs w:val="24"/>
    </w:rPr>
  </w:style>
  <w:style w:type="character" w:styleId="afff4">
    <w:name w:val="Emphasis"/>
    <w:qFormat/>
    <w:rsid w:val="00DC1F40"/>
    <w:rPr>
      <w:rFonts w:cs="Times New Roman"/>
      <w:i/>
      <w:iCs/>
    </w:rPr>
  </w:style>
  <w:style w:type="paragraph" w:customStyle="1" w:styleId="desc2">
    <w:name w:val="desc2"/>
    <w:basedOn w:val="a0"/>
    <w:rsid w:val="00DC1F40"/>
    <w:pPr>
      <w:spacing w:before="100" w:beforeAutospacing="1" w:after="100" w:afterAutospacing="1"/>
    </w:pPr>
  </w:style>
  <w:style w:type="character" w:customStyle="1" w:styleId="ter">
    <w:name w:val="ter"/>
    <w:rsid w:val="00DC1F40"/>
    <w:rPr>
      <w:rFonts w:cs="Times New Roman"/>
    </w:rPr>
  </w:style>
  <w:style w:type="character" w:customStyle="1" w:styleId="nobr">
    <w:name w:val="nobr"/>
    <w:rsid w:val="00DC1F40"/>
    <w:rPr>
      <w:rFonts w:cs="Times New Roman"/>
    </w:rPr>
  </w:style>
  <w:style w:type="character" w:customStyle="1" w:styleId="2110">
    <w:name w:val="Знак2 Знак Знак11"/>
    <w:rsid w:val="00DC1F40"/>
    <w:rPr>
      <w:rFonts w:cs="Times New Roman"/>
      <w:sz w:val="24"/>
      <w:szCs w:val="24"/>
      <w:lang w:val="ru-RU" w:eastAsia="ru-RU"/>
    </w:rPr>
  </w:style>
  <w:style w:type="paragraph" w:customStyle="1" w:styleId="112">
    <w:name w:val="Обычный + 11 пт"/>
    <w:aliases w:val="полужирный,Серый 100%"/>
    <w:basedOn w:val="a0"/>
    <w:rsid w:val="00DC1F40"/>
    <w:pPr>
      <w:jc w:val="center"/>
      <w:outlineLvl w:val="1"/>
    </w:pPr>
    <w:rPr>
      <w:b/>
      <w:bCs/>
      <w:color w:val="333333"/>
      <w:sz w:val="22"/>
      <w:szCs w:val="22"/>
    </w:rPr>
  </w:style>
  <w:style w:type="paragraph" w:customStyle="1" w:styleId="113">
    <w:name w:val="Абзац списка11"/>
    <w:basedOn w:val="a0"/>
    <w:rsid w:val="00DC1F40"/>
    <w:pPr>
      <w:ind w:left="720"/>
    </w:pPr>
  </w:style>
  <w:style w:type="character" w:customStyle="1" w:styleId="120">
    <w:name w:val="Знак Знак12"/>
    <w:locked/>
    <w:rsid w:val="00DC1F40"/>
    <w:rPr>
      <w:rFonts w:ascii="Arial" w:hAnsi="Arial" w:cs="Arial"/>
      <w:b/>
      <w:bCs/>
      <w:kern w:val="32"/>
      <w:sz w:val="32"/>
      <w:szCs w:val="32"/>
      <w:lang w:val="ru-RU" w:eastAsia="ru-RU"/>
    </w:rPr>
  </w:style>
  <w:style w:type="character" w:customStyle="1" w:styleId="114">
    <w:name w:val="Знак Знак11"/>
    <w:locked/>
    <w:rsid w:val="00DC1F40"/>
    <w:rPr>
      <w:rFonts w:ascii="Arial" w:hAnsi="Arial" w:cs="Arial"/>
      <w:b/>
      <w:bCs/>
      <w:i/>
      <w:iCs/>
      <w:sz w:val="28"/>
      <w:szCs w:val="28"/>
      <w:lang w:val="ru-RU" w:eastAsia="ru-RU"/>
    </w:rPr>
  </w:style>
  <w:style w:type="character" w:customStyle="1" w:styleId="100">
    <w:name w:val="Знак Знак10"/>
    <w:rsid w:val="00DC1F40"/>
    <w:rPr>
      <w:rFonts w:ascii="Arial" w:hAnsi="Arial" w:cs="Arial"/>
      <w:b/>
      <w:bCs/>
      <w:sz w:val="26"/>
      <w:szCs w:val="26"/>
      <w:lang w:val="ru-RU" w:eastAsia="ru-RU"/>
    </w:rPr>
  </w:style>
  <w:style w:type="character" w:customStyle="1" w:styleId="label">
    <w:name w:val="label"/>
    <w:rsid w:val="00DC1F40"/>
    <w:rPr>
      <w:rFonts w:cs="Times New Roman"/>
    </w:rPr>
  </w:style>
  <w:style w:type="paragraph" w:customStyle="1" w:styleId="afff5">
    <w:name w:val="Знак Знак Знак Знак"/>
    <w:basedOn w:val="a0"/>
    <w:rsid w:val="00DC1F40"/>
    <w:pPr>
      <w:spacing w:before="100" w:beforeAutospacing="1" w:after="100" w:afterAutospacing="1"/>
    </w:pPr>
    <w:rPr>
      <w:rFonts w:ascii="Tahoma" w:hAnsi="Tahoma" w:cs="Tahoma"/>
      <w:sz w:val="20"/>
      <w:szCs w:val="20"/>
      <w:lang w:val="en-US" w:eastAsia="en-US"/>
    </w:rPr>
  </w:style>
  <w:style w:type="paragraph" w:customStyle="1" w:styleId="afff6">
    <w:name w:val="Обычный.Нормальный абзац"/>
    <w:rsid w:val="00DC1F40"/>
    <w:pPr>
      <w:widowControl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1">
    <w:name w:val="Основной текст с отступом 211"/>
    <w:basedOn w:val="a0"/>
    <w:rsid w:val="00DC1F40"/>
    <w:pPr>
      <w:suppressAutoHyphens/>
      <w:ind w:left="426"/>
    </w:pPr>
    <w:rPr>
      <w:lang w:eastAsia="ar-SA"/>
    </w:rPr>
  </w:style>
  <w:style w:type="paragraph" w:customStyle="1" w:styleId="Heading">
    <w:name w:val="Heading"/>
    <w:rsid w:val="00DC1F40"/>
    <w:pPr>
      <w:spacing w:after="0" w:line="240" w:lineRule="auto"/>
    </w:pPr>
    <w:rPr>
      <w:rFonts w:ascii="Arial" w:eastAsia="Times New Roman" w:hAnsi="Arial" w:cs="Arial"/>
      <w:b/>
      <w:bCs/>
      <w:lang w:eastAsia="ru-RU"/>
    </w:rPr>
  </w:style>
  <w:style w:type="paragraph" w:customStyle="1" w:styleId="Char">
    <w:name w:val="Char Знак Знак"/>
    <w:basedOn w:val="a0"/>
    <w:rsid w:val="00DC1F40"/>
    <w:pPr>
      <w:widowControl w:val="0"/>
      <w:adjustRightInd w:val="0"/>
      <w:spacing w:after="160" w:line="240" w:lineRule="exact"/>
      <w:jc w:val="right"/>
    </w:pPr>
    <w:rPr>
      <w:rFonts w:ascii="Arial" w:hAnsi="Arial" w:cs="Arial"/>
      <w:sz w:val="20"/>
      <w:szCs w:val="20"/>
      <w:lang w:val="en-GB" w:eastAsia="en-US"/>
    </w:rPr>
  </w:style>
  <w:style w:type="paragraph" w:customStyle="1" w:styleId="ConsPlusNonformat">
    <w:name w:val="ConsPlusNonformat"/>
    <w:rsid w:val="00DC1F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DC1F4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5">
    <w:name w:val="Знак11"/>
    <w:basedOn w:val="a0"/>
    <w:rsid w:val="00DC1F40"/>
    <w:pPr>
      <w:widowControl w:val="0"/>
      <w:adjustRightInd w:val="0"/>
      <w:spacing w:after="160" w:line="240" w:lineRule="exact"/>
      <w:jc w:val="right"/>
    </w:pPr>
    <w:rPr>
      <w:rFonts w:ascii="Arial" w:hAnsi="Arial" w:cs="Arial"/>
      <w:sz w:val="20"/>
      <w:szCs w:val="20"/>
      <w:lang w:val="en-GB" w:eastAsia="en-US"/>
    </w:rPr>
  </w:style>
  <w:style w:type="paragraph" w:customStyle="1" w:styleId="2f">
    <w:name w:val="Абзац списка2"/>
    <w:basedOn w:val="a0"/>
    <w:rsid w:val="00DC1F40"/>
    <w:pPr>
      <w:spacing w:after="200" w:line="276" w:lineRule="auto"/>
      <w:ind w:left="720"/>
    </w:pPr>
    <w:rPr>
      <w:rFonts w:ascii="Calibri" w:hAnsi="Calibri" w:cs="Calibri"/>
      <w:sz w:val="22"/>
      <w:szCs w:val="22"/>
    </w:rPr>
  </w:style>
  <w:style w:type="paragraph" w:customStyle="1" w:styleId="Style9">
    <w:name w:val="Style9"/>
    <w:basedOn w:val="a0"/>
    <w:rsid w:val="00DC1F40"/>
    <w:pPr>
      <w:widowControl w:val="0"/>
      <w:autoSpaceDE w:val="0"/>
      <w:autoSpaceDN w:val="0"/>
      <w:adjustRightInd w:val="0"/>
    </w:pPr>
    <w:rPr>
      <w:rFonts w:eastAsia="Calibri"/>
    </w:rPr>
  </w:style>
  <w:style w:type="paragraph" w:customStyle="1" w:styleId="a">
    <w:name w:val="Пункты"/>
    <w:basedOn w:val="2"/>
    <w:link w:val="afff7"/>
    <w:uiPriority w:val="99"/>
    <w:qFormat/>
    <w:rsid w:val="00DC1F40"/>
    <w:pPr>
      <w:numPr>
        <w:ilvl w:val="1"/>
        <w:numId w:val="28"/>
      </w:numPr>
      <w:tabs>
        <w:tab w:val="left" w:pos="1134"/>
      </w:tabs>
      <w:spacing w:before="120" w:after="0"/>
      <w:jc w:val="both"/>
    </w:pPr>
    <w:rPr>
      <w:b w:val="0"/>
      <w:iCs/>
      <w:color w:val="000000"/>
      <w:sz w:val="24"/>
      <w:szCs w:val="28"/>
    </w:rPr>
  </w:style>
  <w:style w:type="character" w:customStyle="1" w:styleId="afff7">
    <w:name w:val="Пункты Знак"/>
    <w:link w:val="a"/>
    <w:uiPriority w:val="99"/>
    <w:rsid w:val="00DC1F40"/>
    <w:rPr>
      <w:rFonts w:ascii="Times New Roman" w:eastAsia="Times New Roman" w:hAnsi="Times New Roman" w:cs="Times New Roman"/>
      <w:bCs/>
      <w:iCs/>
      <w:color w:val="000000"/>
      <w:sz w:val="24"/>
      <w:szCs w:val="28"/>
      <w:lang w:eastAsia="ru-RU"/>
    </w:rPr>
  </w:style>
  <w:style w:type="paragraph" w:customStyle="1" w:styleId="91">
    <w:name w:val="Основной текст9"/>
    <w:basedOn w:val="a0"/>
    <w:rsid w:val="00DC1F40"/>
    <w:pPr>
      <w:widowControl w:val="0"/>
      <w:shd w:val="clear" w:color="auto" w:fill="FFFFFF"/>
      <w:spacing w:line="413" w:lineRule="exact"/>
      <w:ind w:hanging="700"/>
      <w:jc w:val="both"/>
    </w:pPr>
    <w:rPr>
      <w:rFonts w:ascii="Calibri" w:eastAsia="Calibri" w:hAnsi="Calibri"/>
      <w:sz w:val="21"/>
      <w:szCs w:val="21"/>
      <w:lang w:eastAsia="en-US"/>
    </w:rPr>
  </w:style>
  <w:style w:type="character" w:customStyle="1" w:styleId="10pt">
    <w:name w:val="Основной текст + 10 pt;Полужирный"/>
    <w:rsid w:val="00DC1F40"/>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95pt">
    <w:name w:val="Основной текст + 9;5 pt;Полужирный"/>
    <w:rsid w:val="00DC1F4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Полужирный;Малые прописные"/>
    <w:rsid w:val="00DC1F40"/>
    <w:rPr>
      <w:rFonts w:ascii="Times New Roman" w:eastAsia="Times New Roman" w:hAnsi="Times New Roman" w:cs="Times New Roman"/>
      <w:b/>
      <w:bCs/>
      <w:i w:val="0"/>
      <w:iCs w:val="0"/>
      <w:smallCaps/>
      <w:strike w:val="0"/>
      <w:color w:val="000000"/>
      <w:spacing w:val="0"/>
      <w:w w:val="100"/>
      <w:position w:val="0"/>
      <w:sz w:val="19"/>
      <w:szCs w:val="19"/>
      <w:u w:val="none"/>
      <w:lang w:val="ru-RU" w:eastAsia="ru-RU" w:bidi="ru-RU"/>
    </w:rPr>
  </w:style>
  <w:style w:type="character" w:customStyle="1" w:styleId="54">
    <w:name w:val="Основной текст5"/>
    <w:rsid w:val="00DC1F4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pple-converted-space">
    <w:name w:val="apple-converted-space"/>
    <w:rsid w:val="00DC1F40"/>
  </w:style>
  <w:style w:type="character" w:customStyle="1" w:styleId="blk">
    <w:name w:val="blk"/>
    <w:rsid w:val="00DC1F40"/>
  </w:style>
  <w:style w:type="character" w:styleId="afff8">
    <w:name w:val="annotation reference"/>
    <w:uiPriority w:val="99"/>
    <w:semiHidden/>
    <w:unhideWhenUsed/>
    <w:rsid w:val="00DC1F40"/>
    <w:rPr>
      <w:sz w:val="16"/>
      <w:szCs w:val="16"/>
    </w:rPr>
  </w:style>
  <w:style w:type="paragraph" w:styleId="afff9">
    <w:name w:val="annotation text"/>
    <w:basedOn w:val="a0"/>
    <w:link w:val="afffa"/>
    <w:uiPriority w:val="99"/>
    <w:semiHidden/>
    <w:unhideWhenUsed/>
    <w:rsid w:val="00DC1F40"/>
    <w:rPr>
      <w:sz w:val="20"/>
      <w:szCs w:val="20"/>
    </w:rPr>
  </w:style>
  <w:style w:type="character" w:customStyle="1" w:styleId="afffa">
    <w:name w:val="Текст примечания Знак"/>
    <w:basedOn w:val="a1"/>
    <w:link w:val="afff9"/>
    <w:uiPriority w:val="99"/>
    <w:semiHidden/>
    <w:rsid w:val="00DC1F40"/>
    <w:rPr>
      <w:rFonts w:ascii="Times New Roman" w:eastAsia="Times New Roman" w:hAnsi="Times New Roman" w:cs="Times New Roman"/>
      <w:sz w:val="20"/>
      <w:szCs w:val="20"/>
      <w:lang w:eastAsia="ru-RU"/>
    </w:rPr>
  </w:style>
  <w:style w:type="paragraph" w:styleId="afffb">
    <w:name w:val="annotation subject"/>
    <w:basedOn w:val="afff9"/>
    <w:next w:val="afff9"/>
    <w:link w:val="afffc"/>
    <w:uiPriority w:val="99"/>
    <w:semiHidden/>
    <w:unhideWhenUsed/>
    <w:rsid w:val="00DC1F40"/>
    <w:rPr>
      <w:b/>
      <w:bCs/>
    </w:rPr>
  </w:style>
  <w:style w:type="character" w:customStyle="1" w:styleId="afffc">
    <w:name w:val="Тема примечания Знак"/>
    <w:basedOn w:val="afffa"/>
    <w:link w:val="afffb"/>
    <w:uiPriority w:val="99"/>
    <w:semiHidden/>
    <w:rsid w:val="00DC1F40"/>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0"/>
    <w:next w:val="a0"/>
    <w:link w:val="30"/>
    <w:qFormat/>
    <w:rsid w:val="009067F8"/>
    <w:pPr>
      <w:keepNext/>
      <w:spacing w:before="240" w:after="60"/>
      <w:outlineLvl w:val="2"/>
    </w:pPr>
    <w:rPr>
      <w:rFonts w:ascii="Arial" w:hAnsi="Arial" w:cs="Arial"/>
      <w:b/>
      <w:bCs/>
      <w:sz w:val="26"/>
      <w:szCs w:val="26"/>
    </w:rPr>
  </w:style>
  <w:style w:type="paragraph" w:styleId="40">
    <w:name w:val="heading 4"/>
    <w:basedOn w:val="a0"/>
    <w:next w:val="a0"/>
    <w:link w:val="41"/>
    <w:qFormat/>
    <w:rsid w:val="009067F8"/>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9067F8"/>
    <w:rPr>
      <w:rFonts w:ascii="Arial" w:eastAsia="Times New Roman" w:hAnsi="Arial" w:cs="Arial"/>
      <w:b/>
      <w:bCs/>
      <w:sz w:val="26"/>
      <w:szCs w:val="26"/>
      <w:lang w:eastAsia="ru-RU"/>
    </w:rPr>
  </w:style>
  <w:style w:type="character" w:customStyle="1" w:styleId="41">
    <w:name w:val="Заголовок 4 Знак"/>
    <w:basedOn w:val="a1"/>
    <w:link w:val="40"/>
    <w:rsid w:val="009067F8"/>
    <w:rPr>
      <w:rFonts w:ascii="Times New Roman" w:eastAsia="Times New Roman" w:hAnsi="Times New Roman" w:cs="Times New Roman"/>
      <w:b/>
      <w:bCs/>
      <w:sz w:val="28"/>
      <w:szCs w:val="28"/>
      <w:lang w:eastAsia="ru-RU"/>
    </w:rPr>
  </w:style>
  <w:style w:type="paragraph" w:styleId="a4">
    <w:name w:val="Normal (Web)"/>
    <w:basedOn w:val="a0"/>
    <w:uiPriority w:val="99"/>
    <w:rsid w:val="009067F8"/>
    <w:pPr>
      <w:spacing w:before="100" w:beforeAutospacing="1" w:after="100" w:afterAutospacing="1"/>
    </w:pPr>
  </w:style>
  <w:style w:type="paragraph" w:styleId="a5">
    <w:name w:val="footnote text"/>
    <w:basedOn w:val="a0"/>
    <w:link w:val="a6"/>
    <w:uiPriority w:val="99"/>
    <w:unhideWhenUsed/>
    <w:rsid w:val="009067F8"/>
    <w:pPr>
      <w:spacing w:after="60"/>
      <w:jc w:val="both"/>
    </w:pPr>
    <w:rPr>
      <w:sz w:val="20"/>
      <w:szCs w:val="20"/>
    </w:rPr>
  </w:style>
  <w:style w:type="character" w:customStyle="1" w:styleId="a6">
    <w:name w:val="Текст сноски Знак"/>
    <w:basedOn w:val="a1"/>
    <w:link w:val="a5"/>
    <w:uiPriority w:val="99"/>
    <w:rsid w:val="009067F8"/>
    <w:rPr>
      <w:rFonts w:ascii="Times New Roman" w:eastAsia="Times New Roman" w:hAnsi="Times New Roman" w:cs="Times New Roman"/>
      <w:sz w:val="20"/>
      <w:szCs w:val="20"/>
      <w:lang w:eastAsia="ru-RU"/>
    </w:rPr>
  </w:style>
  <w:style w:type="paragraph" w:styleId="a7">
    <w:name w:val="List Paragraph"/>
    <w:basedOn w:val="a0"/>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1"/>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9">
    <w:name w:val="Hyperlink"/>
    <w:uiPriority w:val="99"/>
    <w:rsid w:val="00B237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865C7-ADDA-43D1-A6C6-DA5464E5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14</Pages>
  <Words>4908</Words>
  <Characters>27980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141</cp:revision>
  <cp:lastPrinted>2017-06-19T09:24:00Z</cp:lastPrinted>
  <dcterms:created xsi:type="dcterms:W3CDTF">2017-03-17T11:20:00Z</dcterms:created>
  <dcterms:modified xsi:type="dcterms:W3CDTF">2017-06-20T05:20:00Z</dcterms:modified>
</cp:coreProperties>
</file>