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5FBE6" w14:textId="2600E52E" w:rsidR="0013623D" w:rsidRPr="00D36C38" w:rsidRDefault="00464F24" w:rsidP="00BF2554">
      <w:pPr>
        <w:spacing w:after="0"/>
        <w:jc w:val="center"/>
        <w:rPr>
          <w:b/>
          <w:bCs/>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413EF8" w:rsidRDefault="0013623D" w:rsidP="006315FC">
      <w:pPr>
        <w:spacing w:after="0"/>
        <w:ind w:left="360"/>
        <w:rPr>
          <w:b/>
        </w:rPr>
      </w:pPr>
      <w:bookmarkStart w:id="1"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765AD284" w14:textId="6B8867DC" w:rsidR="0013623D" w:rsidRPr="00D36C38" w:rsidRDefault="0013623D" w:rsidP="006315FC">
      <w:pPr>
        <w:spacing w:after="0"/>
        <w:ind w:right="-1"/>
      </w:pPr>
      <w:r w:rsidRPr="00D36C38">
        <w:t xml:space="preserve">Место поставки: </w:t>
      </w:r>
      <w:r w:rsidR="00FA23E4" w:rsidRPr="00D36C38">
        <w:rPr>
          <w:bCs/>
        </w:rPr>
        <w:t>628260, ул.</w:t>
      </w:r>
      <w:r w:rsidR="00EE2C7D">
        <w:rPr>
          <w:bCs/>
        </w:rPr>
        <w:t xml:space="preserve"> </w:t>
      </w:r>
      <w:r w:rsidR="00A56C4B">
        <w:rPr>
          <w:bCs/>
        </w:rPr>
        <w:t>Таежная, 27</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w:t>
      </w:r>
      <w:r w:rsidR="0011646C" w:rsidRPr="00D36C38">
        <w:t>–</w:t>
      </w:r>
      <w:r w:rsidRPr="00D36C38">
        <w:t xml:space="preserve"> Югра</w:t>
      </w:r>
    </w:p>
    <w:p w14:paraId="154AFDC7" w14:textId="5CB38E8E" w:rsidR="00275BA6" w:rsidRPr="00D36C38" w:rsidRDefault="00275BA6" w:rsidP="006315FC">
      <w:pPr>
        <w:spacing w:after="0"/>
        <w:ind w:right="-1"/>
        <w:rPr>
          <w:rFonts w:eastAsia="Calibri"/>
          <w:lang w:eastAsia="x-none"/>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постав</w:t>
      </w:r>
      <w:r w:rsidR="002F5078">
        <w:rPr>
          <w:rFonts w:eastAsia="Calibri"/>
          <w:lang w:val="x-none" w:eastAsia="x-none"/>
        </w:rPr>
        <w:t xml:space="preserve">ка товара </w:t>
      </w:r>
      <w:r w:rsidRPr="00D36C38">
        <w:rPr>
          <w:rFonts w:eastAsia="Calibri"/>
          <w:lang w:val="x-none" w:eastAsia="x-none"/>
        </w:rPr>
        <w:t>с даты заключения гражданско-пра</w:t>
      </w:r>
      <w:r w:rsidR="00DB0BDD" w:rsidRPr="00D36C38">
        <w:rPr>
          <w:rFonts w:eastAsia="Calibri"/>
          <w:lang w:val="x-none" w:eastAsia="x-none"/>
        </w:rPr>
        <w:t>вового договора</w:t>
      </w:r>
      <w:r w:rsidR="00DB0BDD" w:rsidRPr="00D36C38">
        <w:rPr>
          <w:rFonts w:eastAsia="Calibri"/>
          <w:lang w:eastAsia="x-none"/>
        </w:rPr>
        <w:t xml:space="preserve"> </w:t>
      </w:r>
      <w:r w:rsidR="00461BAF">
        <w:rPr>
          <w:rFonts w:eastAsia="Calibri"/>
          <w:lang w:val="x-none" w:eastAsia="x-none"/>
        </w:rPr>
        <w:t xml:space="preserve">по </w:t>
      </w:r>
      <w:r w:rsidR="00917E53">
        <w:rPr>
          <w:rFonts w:eastAsia="Calibri"/>
          <w:lang w:eastAsia="x-none"/>
        </w:rPr>
        <w:t>31</w:t>
      </w:r>
      <w:r w:rsidR="002F5078">
        <w:rPr>
          <w:rFonts w:eastAsia="Calibri"/>
          <w:lang w:val="x-none" w:eastAsia="x-none"/>
        </w:rPr>
        <w:t>.</w:t>
      </w:r>
      <w:r w:rsidR="00461BAF">
        <w:rPr>
          <w:rFonts w:eastAsia="Calibri"/>
          <w:lang w:eastAsia="x-none"/>
        </w:rPr>
        <w:t>05</w:t>
      </w:r>
      <w:r w:rsidR="0011646C" w:rsidRPr="00D36C38">
        <w:rPr>
          <w:rFonts w:eastAsia="Calibri"/>
          <w:lang w:val="x-none" w:eastAsia="x-none"/>
        </w:rPr>
        <w:t>.2020</w:t>
      </w:r>
      <w:r w:rsidRPr="00D36C38">
        <w:rPr>
          <w:rFonts w:eastAsia="Calibri"/>
          <w:lang w:val="x-none" w:eastAsia="x-none"/>
        </w:rPr>
        <w:t xml:space="preserve"> г. </w:t>
      </w:r>
    </w:p>
    <w:p w14:paraId="78F67D74" w14:textId="77777777"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337B3E4" w14:textId="291630EC"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479FC" w:rsidRPr="00D36C38">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t xml:space="preserve">15 рабочих дней </w:t>
      </w:r>
      <w:r w:rsidR="00B27812" w:rsidRPr="00D36C38">
        <w:t>с даты</w:t>
      </w:r>
      <w:r w:rsidR="00B27812" w:rsidRPr="00D36C38">
        <w:rPr>
          <w:rFonts w:eastAsia="Calibri"/>
          <w:lang w:val="x-none" w:eastAsia="x-none"/>
        </w:rPr>
        <w:t xml:space="preserve"> </w:t>
      </w:r>
      <w:r w:rsidR="00B479FC" w:rsidRPr="00D36C38">
        <w:rPr>
          <w:rFonts w:eastAsia="Calibri"/>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Pr="00D36C38" w:rsidRDefault="0013623D" w:rsidP="006315FC">
      <w:pPr>
        <w:spacing w:after="0"/>
        <w:ind w:right="-1"/>
        <w:rPr>
          <w:rFonts w:eastAsia="Calibri"/>
          <w:b/>
          <w:lang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5528"/>
        <w:gridCol w:w="850"/>
        <w:gridCol w:w="1559"/>
        <w:gridCol w:w="10"/>
      </w:tblGrid>
      <w:tr w:rsidR="00D36C38" w:rsidRPr="00D36C38" w14:paraId="16A30774" w14:textId="77777777" w:rsidTr="0011646C">
        <w:trPr>
          <w:gridAfter w:val="1"/>
          <w:wAfter w:w="10" w:type="dxa"/>
        </w:trPr>
        <w:tc>
          <w:tcPr>
            <w:tcW w:w="709" w:type="dxa"/>
            <w:vMerge w:val="restart"/>
            <w:tcBorders>
              <w:top w:val="single" w:sz="4" w:space="0" w:color="auto"/>
              <w:left w:val="single" w:sz="4" w:space="0" w:color="auto"/>
              <w:right w:val="single" w:sz="4" w:space="0" w:color="auto"/>
            </w:tcBorders>
          </w:tcPr>
          <w:p w14:paraId="485974EE" w14:textId="77777777" w:rsidR="000508C9" w:rsidRPr="00D36C38" w:rsidRDefault="000508C9" w:rsidP="006315FC">
            <w:pPr>
              <w:autoSpaceDE w:val="0"/>
              <w:autoSpaceDN w:val="0"/>
              <w:adjustRightInd w:val="0"/>
              <w:spacing w:after="0"/>
              <w:jc w:val="center"/>
            </w:pPr>
            <w:r w:rsidRPr="00D36C38">
              <w:t>№ п/п</w:t>
            </w:r>
          </w:p>
        </w:tc>
        <w:tc>
          <w:tcPr>
            <w:tcW w:w="9355" w:type="dxa"/>
            <w:gridSpan w:val="4"/>
            <w:tcBorders>
              <w:top w:val="single" w:sz="4" w:space="0" w:color="auto"/>
              <w:left w:val="single" w:sz="4" w:space="0" w:color="auto"/>
              <w:bottom w:val="single" w:sz="4" w:space="0" w:color="auto"/>
              <w:right w:val="single" w:sz="4" w:space="0" w:color="auto"/>
            </w:tcBorders>
            <w:hideMark/>
          </w:tcPr>
          <w:p w14:paraId="2AE7B8A3" w14:textId="77777777" w:rsidR="000508C9" w:rsidRPr="00D36C38" w:rsidRDefault="000508C9" w:rsidP="006315FC">
            <w:pPr>
              <w:autoSpaceDE w:val="0"/>
              <w:autoSpaceDN w:val="0"/>
              <w:adjustRightInd w:val="0"/>
              <w:spacing w:after="0"/>
              <w:jc w:val="center"/>
            </w:pPr>
            <w:r w:rsidRPr="00D36C38">
              <w:t>Предмет гражданско-правового договора</w:t>
            </w:r>
          </w:p>
        </w:tc>
      </w:tr>
      <w:tr w:rsidR="00C83935" w:rsidRPr="00D36C38" w14:paraId="34DA34C2" w14:textId="4765F813" w:rsidTr="00583BFF">
        <w:tc>
          <w:tcPr>
            <w:tcW w:w="709" w:type="dxa"/>
            <w:vMerge/>
            <w:tcBorders>
              <w:left w:val="single" w:sz="4" w:space="0" w:color="auto"/>
              <w:bottom w:val="single" w:sz="4" w:space="0" w:color="auto"/>
              <w:right w:val="single" w:sz="4" w:space="0" w:color="auto"/>
            </w:tcBorders>
          </w:tcPr>
          <w:p w14:paraId="0761B680" w14:textId="77777777" w:rsidR="00C83935" w:rsidRPr="00D36C38" w:rsidRDefault="00C83935" w:rsidP="006315FC">
            <w:pPr>
              <w:autoSpaceDE w:val="0"/>
              <w:autoSpaceDN w:val="0"/>
              <w:adjustRightInd w:val="0"/>
              <w:spacing w:after="0"/>
              <w:jc w:val="center"/>
            </w:pPr>
          </w:p>
        </w:tc>
        <w:tc>
          <w:tcPr>
            <w:tcW w:w="1418" w:type="dxa"/>
            <w:tcBorders>
              <w:top w:val="single" w:sz="4" w:space="0" w:color="auto"/>
              <w:left w:val="single" w:sz="4" w:space="0" w:color="auto"/>
              <w:bottom w:val="single" w:sz="4" w:space="0" w:color="auto"/>
              <w:right w:val="single" w:sz="4" w:space="0" w:color="auto"/>
            </w:tcBorders>
            <w:hideMark/>
          </w:tcPr>
          <w:p w14:paraId="4AA2F94F" w14:textId="77777777" w:rsidR="00C83935" w:rsidRPr="00D36C38" w:rsidRDefault="00C83935" w:rsidP="006315FC">
            <w:pPr>
              <w:autoSpaceDE w:val="0"/>
              <w:autoSpaceDN w:val="0"/>
              <w:adjustRightInd w:val="0"/>
              <w:spacing w:after="0"/>
              <w:jc w:val="center"/>
            </w:pPr>
            <w:r w:rsidRPr="00D36C38">
              <w:t>Код</w:t>
            </w:r>
          </w:p>
          <w:p w14:paraId="4DD649E5" w14:textId="1C96288E" w:rsidR="00C83935" w:rsidRPr="00D36C38" w:rsidRDefault="00A87322" w:rsidP="006315FC">
            <w:pPr>
              <w:autoSpaceDE w:val="0"/>
              <w:autoSpaceDN w:val="0"/>
              <w:adjustRightInd w:val="0"/>
              <w:spacing w:after="0"/>
              <w:jc w:val="center"/>
            </w:pPr>
            <w:r>
              <w:t>ОКПД2</w:t>
            </w:r>
          </w:p>
        </w:tc>
        <w:tc>
          <w:tcPr>
            <w:tcW w:w="5528" w:type="dxa"/>
            <w:tcBorders>
              <w:top w:val="single" w:sz="4" w:space="0" w:color="auto"/>
              <w:left w:val="single" w:sz="4" w:space="0" w:color="auto"/>
              <w:bottom w:val="single" w:sz="4" w:space="0" w:color="auto"/>
              <w:right w:val="single" w:sz="4" w:space="0" w:color="auto"/>
            </w:tcBorders>
            <w:hideMark/>
          </w:tcPr>
          <w:p w14:paraId="30DDA970" w14:textId="77777777" w:rsidR="00C83935" w:rsidRPr="00D36C38" w:rsidRDefault="00C83935" w:rsidP="006315FC">
            <w:pPr>
              <w:autoSpaceDE w:val="0"/>
              <w:autoSpaceDN w:val="0"/>
              <w:adjustRightInd w:val="0"/>
              <w:spacing w:after="0"/>
              <w:jc w:val="center"/>
            </w:pPr>
            <w:r w:rsidRPr="00D36C38">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42B9FFF5" w14:textId="77777777" w:rsidR="00C83935" w:rsidRPr="00D36C38" w:rsidRDefault="00C83935" w:rsidP="006315FC">
            <w:pPr>
              <w:autoSpaceDE w:val="0"/>
              <w:autoSpaceDN w:val="0"/>
              <w:adjustRightInd w:val="0"/>
              <w:spacing w:after="0"/>
              <w:jc w:val="center"/>
            </w:pPr>
            <w:r w:rsidRPr="00D36C38">
              <w:t>Ед.</w:t>
            </w:r>
          </w:p>
          <w:p w14:paraId="749D44C6" w14:textId="77777777" w:rsidR="00C83935" w:rsidRPr="00D36C38" w:rsidRDefault="00C83935" w:rsidP="006315FC">
            <w:pPr>
              <w:autoSpaceDE w:val="0"/>
              <w:autoSpaceDN w:val="0"/>
              <w:adjustRightInd w:val="0"/>
              <w:spacing w:after="0"/>
              <w:jc w:val="center"/>
            </w:pPr>
            <w:r w:rsidRPr="00D36C38">
              <w:t>изм.</w:t>
            </w:r>
          </w:p>
        </w:tc>
        <w:tc>
          <w:tcPr>
            <w:tcW w:w="1569" w:type="dxa"/>
            <w:gridSpan w:val="2"/>
            <w:tcBorders>
              <w:top w:val="single" w:sz="4" w:space="0" w:color="auto"/>
              <w:left w:val="single" w:sz="4" w:space="0" w:color="auto"/>
              <w:bottom w:val="single" w:sz="4" w:space="0" w:color="auto"/>
              <w:right w:val="single" w:sz="4" w:space="0" w:color="auto"/>
            </w:tcBorders>
            <w:hideMark/>
          </w:tcPr>
          <w:p w14:paraId="2DEADAA1" w14:textId="3991AE0B" w:rsidR="00C83935" w:rsidRPr="00D36C38" w:rsidRDefault="00C83935" w:rsidP="006315FC">
            <w:pPr>
              <w:autoSpaceDE w:val="0"/>
              <w:autoSpaceDN w:val="0"/>
              <w:adjustRightInd w:val="0"/>
              <w:spacing w:after="0"/>
              <w:jc w:val="center"/>
            </w:pPr>
            <w:r w:rsidRPr="00D36C38">
              <w:t xml:space="preserve">Количество поставляемых товаров по адресу: ул. Мира </w:t>
            </w:r>
            <w:r w:rsidR="00BF2554">
              <w:t>д.</w:t>
            </w:r>
            <w:r w:rsidRPr="00D36C38">
              <w:t>85</w:t>
            </w:r>
          </w:p>
        </w:tc>
      </w:tr>
      <w:tr w:rsidR="00917E53" w:rsidRPr="00D36C38" w14:paraId="51FB740D" w14:textId="4C709711" w:rsidTr="00B0382D">
        <w:tc>
          <w:tcPr>
            <w:tcW w:w="709" w:type="dxa"/>
            <w:tcBorders>
              <w:top w:val="single" w:sz="4" w:space="0" w:color="auto"/>
              <w:left w:val="single" w:sz="4" w:space="0" w:color="auto"/>
              <w:bottom w:val="single" w:sz="4" w:space="0" w:color="auto"/>
              <w:right w:val="single" w:sz="4" w:space="0" w:color="auto"/>
            </w:tcBorders>
          </w:tcPr>
          <w:p w14:paraId="3226CCA5" w14:textId="77777777" w:rsidR="00917E53" w:rsidRPr="00D36C38" w:rsidRDefault="00917E53" w:rsidP="002F5078">
            <w:pPr>
              <w:autoSpaceDE w:val="0"/>
              <w:autoSpaceDN w:val="0"/>
              <w:adjustRightInd w:val="0"/>
              <w:spacing w:after="0"/>
              <w:jc w:val="center"/>
            </w:pPr>
            <w:r w:rsidRPr="00D36C38">
              <w:t>1</w:t>
            </w:r>
          </w:p>
        </w:tc>
        <w:tc>
          <w:tcPr>
            <w:tcW w:w="1418" w:type="dxa"/>
            <w:tcBorders>
              <w:top w:val="single" w:sz="4" w:space="0" w:color="auto"/>
              <w:left w:val="single" w:sz="4" w:space="0" w:color="auto"/>
              <w:bottom w:val="single" w:sz="4" w:space="0" w:color="auto"/>
              <w:right w:val="single" w:sz="4" w:space="0" w:color="auto"/>
            </w:tcBorders>
          </w:tcPr>
          <w:p w14:paraId="1585AB70" w14:textId="5874B1D6" w:rsidR="00917E53" w:rsidRPr="00CC4994" w:rsidRDefault="00917E53" w:rsidP="002F5078">
            <w:pPr>
              <w:spacing w:after="0"/>
              <w:jc w:val="left"/>
              <w:rPr>
                <w:color w:val="FF0000"/>
              </w:rPr>
            </w:pPr>
            <w:r>
              <w:rPr>
                <w:sz w:val="22"/>
                <w:szCs w:val="22"/>
              </w:rPr>
              <w:t>31.09.12.122</w:t>
            </w:r>
          </w:p>
        </w:tc>
        <w:tc>
          <w:tcPr>
            <w:tcW w:w="5528" w:type="dxa"/>
            <w:tcBorders>
              <w:top w:val="single" w:sz="4" w:space="0" w:color="auto"/>
              <w:left w:val="single" w:sz="4" w:space="0" w:color="auto"/>
              <w:bottom w:val="single" w:sz="4" w:space="0" w:color="auto"/>
              <w:right w:val="single" w:sz="4" w:space="0" w:color="auto"/>
            </w:tcBorders>
          </w:tcPr>
          <w:p w14:paraId="0FD749AB" w14:textId="77777777" w:rsidR="00917E53" w:rsidRDefault="00917E53" w:rsidP="00E72F14">
            <w:pPr>
              <w:autoSpaceDE w:val="0"/>
              <w:autoSpaceDN w:val="0"/>
              <w:adjustRightInd w:val="0"/>
              <w:rPr>
                <w:sz w:val="22"/>
                <w:szCs w:val="22"/>
              </w:rPr>
            </w:pPr>
            <w:r>
              <w:rPr>
                <w:sz w:val="22"/>
                <w:szCs w:val="22"/>
              </w:rPr>
              <w:t xml:space="preserve">Кровати деревянные для детей.  </w:t>
            </w:r>
          </w:p>
          <w:p w14:paraId="5131E050" w14:textId="77777777" w:rsidR="00917E53" w:rsidRPr="00606458" w:rsidRDefault="00917E53" w:rsidP="00E72F14">
            <w:pPr>
              <w:autoSpaceDE w:val="0"/>
              <w:autoSpaceDN w:val="0"/>
              <w:adjustRightInd w:val="0"/>
              <w:rPr>
                <w:sz w:val="22"/>
                <w:szCs w:val="22"/>
              </w:rPr>
            </w:pPr>
            <w:r w:rsidRPr="00606458">
              <w:rPr>
                <w:sz w:val="22"/>
                <w:szCs w:val="22"/>
              </w:rPr>
              <w:t>Габаритные размеры:</w:t>
            </w:r>
          </w:p>
          <w:p w14:paraId="017749F0" w14:textId="77777777" w:rsidR="00917E53" w:rsidRPr="00606458" w:rsidRDefault="00917E53" w:rsidP="00E72F14">
            <w:pPr>
              <w:autoSpaceDE w:val="0"/>
              <w:autoSpaceDN w:val="0"/>
              <w:adjustRightInd w:val="0"/>
              <w:rPr>
                <w:sz w:val="22"/>
                <w:szCs w:val="22"/>
              </w:rPr>
            </w:pPr>
            <w:r w:rsidRPr="00606458">
              <w:rPr>
                <w:sz w:val="22"/>
                <w:szCs w:val="22"/>
              </w:rPr>
              <w:t>Ширина: не менее 66 см., Длина: не менее 143 см., Высота: не менее 60 см.</w:t>
            </w:r>
          </w:p>
          <w:p w14:paraId="585C2CBD" w14:textId="77777777" w:rsidR="00917E53" w:rsidRPr="00606458" w:rsidRDefault="00917E53" w:rsidP="00E72F14">
            <w:pPr>
              <w:autoSpaceDE w:val="0"/>
              <w:autoSpaceDN w:val="0"/>
              <w:adjustRightInd w:val="0"/>
              <w:rPr>
                <w:sz w:val="22"/>
                <w:szCs w:val="22"/>
              </w:rPr>
            </w:pPr>
            <w:r w:rsidRPr="00606458">
              <w:rPr>
                <w:sz w:val="22"/>
                <w:szCs w:val="22"/>
              </w:rPr>
              <w:t>Изголовье размеры:</w:t>
            </w:r>
          </w:p>
          <w:p w14:paraId="632D4379" w14:textId="77777777" w:rsidR="00917E53" w:rsidRPr="00606458" w:rsidRDefault="00917E53" w:rsidP="00E72F14">
            <w:pPr>
              <w:autoSpaceDE w:val="0"/>
              <w:autoSpaceDN w:val="0"/>
              <w:adjustRightInd w:val="0"/>
              <w:rPr>
                <w:sz w:val="22"/>
                <w:szCs w:val="22"/>
              </w:rPr>
            </w:pPr>
            <w:r w:rsidRPr="00606458">
              <w:rPr>
                <w:sz w:val="22"/>
                <w:szCs w:val="22"/>
              </w:rPr>
              <w:t>Ширина: не менее 65 см., Высота не менее 48,5 см.</w:t>
            </w:r>
          </w:p>
          <w:p w14:paraId="5A826514" w14:textId="77777777" w:rsidR="00917E53" w:rsidRPr="00606458" w:rsidRDefault="00917E53" w:rsidP="00E72F14">
            <w:pPr>
              <w:autoSpaceDE w:val="0"/>
              <w:autoSpaceDN w:val="0"/>
              <w:adjustRightInd w:val="0"/>
              <w:rPr>
                <w:sz w:val="22"/>
                <w:szCs w:val="22"/>
              </w:rPr>
            </w:pPr>
            <w:r w:rsidRPr="00606458">
              <w:rPr>
                <w:sz w:val="22"/>
                <w:szCs w:val="22"/>
              </w:rPr>
              <w:t>Изножье размеры:</w:t>
            </w:r>
          </w:p>
          <w:p w14:paraId="576C8E39" w14:textId="77777777" w:rsidR="00917E53" w:rsidRPr="00606458" w:rsidRDefault="00917E53" w:rsidP="00E72F14">
            <w:pPr>
              <w:autoSpaceDE w:val="0"/>
              <w:autoSpaceDN w:val="0"/>
              <w:adjustRightInd w:val="0"/>
              <w:rPr>
                <w:sz w:val="22"/>
                <w:szCs w:val="22"/>
              </w:rPr>
            </w:pPr>
            <w:r w:rsidRPr="00606458">
              <w:rPr>
                <w:sz w:val="22"/>
                <w:szCs w:val="22"/>
              </w:rPr>
              <w:t>Ширина: не менее 65 см., Высота не менее 32,5 см.</w:t>
            </w:r>
          </w:p>
          <w:p w14:paraId="7A99185D" w14:textId="77777777" w:rsidR="00917E53" w:rsidRPr="00606458" w:rsidRDefault="00917E53" w:rsidP="00E72F14">
            <w:pPr>
              <w:autoSpaceDE w:val="0"/>
              <w:autoSpaceDN w:val="0"/>
              <w:adjustRightInd w:val="0"/>
              <w:rPr>
                <w:sz w:val="22"/>
                <w:szCs w:val="22"/>
              </w:rPr>
            </w:pPr>
            <w:proofErr w:type="spellStart"/>
            <w:r w:rsidRPr="00606458">
              <w:rPr>
                <w:sz w:val="22"/>
                <w:szCs w:val="22"/>
              </w:rPr>
              <w:t>Царги</w:t>
            </w:r>
            <w:proofErr w:type="spellEnd"/>
            <w:r w:rsidRPr="00606458">
              <w:rPr>
                <w:sz w:val="22"/>
                <w:szCs w:val="22"/>
              </w:rPr>
              <w:t xml:space="preserve"> (боковые):</w:t>
            </w:r>
          </w:p>
          <w:p w14:paraId="5E48AB0F" w14:textId="77777777" w:rsidR="00917E53" w:rsidRPr="00606458" w:rsidRDefault="00917E53" w:rsidP="00E72F14">
            <w:pPr>
              <w:autoSpaceDE w:val="0"/>
              <w:autoSpaceDN w:val="0"/>
              <w:adjustRightInd w:val="0"/>
              <w:rPr>
                <w:sz w:val="22"/>
                <w:szCs w:val="22"/>
              </w:rPr>
            </w:pPr>
            <w:r w:rsidRPr="00606458">
              <w:rPr>
                <w:sz w:val="22"/>
                <w:szCs w:val="22"/>
              </w:rPr>
              <w:t>Длина: не менее 140 см., Высота не менее 21,2 см.</w:t>
            </w:r>
          </w:p>
          <w:p w14:paraId="24D74148" w14:textId="77777777" w:rsidR="00917E53" w:rsidRPr="00606458" w:rsidRDefault="00917E53" w:rsidP="00E72F14">
            <w:pPr>
              <w:autoSpaceDE w:val="0"/>
              <w:autoSpaceDN w:val="0"/>
              <w:adjustRightInd w:val="0"/>
              <w:rPr>
                <w:sz w:val="22"/>
                <w:szCs w:val="22"/>
              </w:rPr>
            </w:pPr>
            <w:r w:rsidRPr="00606458">
              <w:rPr>
                <w:sz w:val="22"/>
                <w:szCs w:val="22"/>
              </w:rPr>
              <w:t xml:space="preserve"> Ножки кровати: металлические. Высота ножки не менее 29 см. и не более 32 см.</w:t>
            </w:r>
          </w:p>
          <w:p w14:paraId="70F03108" w14:textId="77777777" w:rsidR="00917E53" w:rsidRPr="00606458" w:rsidRDefault="00917E53" w:rsidP="00E72F14">
            <w:pPr>
              <w:autoSpaceDE w:val="0"/>
              <w:autoSpaceDN w:val="0"/>
              <w:adjustRightInd w:val="0"/>
              <w:rPr>
                <w:sz w:val="22"/>
                <w:szCs w:val="22"/>
              </w:rPr>
            </w:pPr>
            <w:r w:rsidRPr="00606458">
              <w:rPr>
                <w:sz w:val="22"/>
                <w:szCs w:val="22"/>
              </w:rPr>
              <w:t>На креплениях стоят заглушки.</w:t>
            </w:r>
          </w:p>
          <w:p w14:paraId="499603DB" w14:textId="77777777" w:rsidR="00917E53" w:rsidRPr="00606458" w:rsidRDefault="00917E53" w:rsidP="00E72F14">
            <w:pPr>
              <w:autoSpaceDE w:val="0"/>
              <w:autoSpaceDN w:val="0"/>
              <w:adjustRightInd w:val="0"/>
              <w:rPr>
                <w:sz w:val="22"/>
                <w:szCs w:val="22"/>
              </w:rPr>
            </w:pPr>
            <w:r w:rsidRPr="00606458">
              <w:rPr>
                <w:sz w:val="22"/>
                <w:szCs w:val="22"/>
              </w:rPr>
              <w:t>ГОСТ 19301.3-2016 «Мебель детская дошкольная. Функциональные размеры кроватей»</w:t>
            </w:r>
          </w:p>
          <w:p w14:paraId="1B1EBD74" w14:textId="77777777" w:rsidR="00917E53" w:rsidRPr="00606458" w:rsidRDefault="00917E53" w:rsidP="00E72F14">
            <w:pPr>
              <w:autoSpaceDE w:val="0"/>
              <w:autoSpaceDN w:val="0"/>
              <w:adjustRightInd w:val="0"/>
              <w:rPr>
                <w:sz w:val="22"/>
                <w:szCs w:val="22"/>
              </w:rPr>
            </w:pPr>
            <w:r w:rsidRPr="00606458">
              <w:rPr>
                <w:sz w:val="22"/>
                <w:szCs w:val="22"/>
              </w:rPr>
              <w:t xml:space="preserve">Материал: ЛДСП толщиной не менее 16 мм., закругленные углы, </w:t>
            </w:r>
            <w:proofErr w:type="gramStart"/>
            <w:r w:rsidRPr="00606458">
              <w:rPr>
                <w:sz w:val="22"/>
                <w:szCs w:val="22"/>
              </w:rPr>
              <w:t>окантована</w:t>
            </w:r>
            <w:proofErr w:type="gramEnd"/>
            <w:r w:rsidRPr="00606458">
              <w:rPr>
                <w:sz w:val="22"/>
                <w:szCs w:val="22"/>
              </w:rPr>
              <w:t xml:space="preserve"> кромкой ПВХ толщиной не менее 2 мм. </w:t>
            </w:r>
          </w:p>
          <w:p w14:paraId="0556DD44" w14:textId="77777777" w:rsidR="00917E53" w:rsidRPr="00606458" w:rsidRDefault="00917E53" w:rsidP="00E72F14">
            <w:pPr>
              <w:autoSpaceDE w:val="0"/>
              <w:autoSpaceDN w:val="0"/>
              <w:adjustRightInd w:val="0"/>
              <w:rPr>
                <w:sz w:val="22"/>
                <w:szCs w:val="22"/>
              </w:rPr>
            </w:pPr>
            <w:r w:rsidRPr="00606458">
              <w:rPr>
                <w:sz w:val="22"/>
                <w:szCs w:val="22"/>
              </w:rPr>
              <w:t>Полукруглая D-образная спинка.</w:t>
            </w:r>
          </w:p>
          <w:p w14:paraId="7073302C" w14:textId="77777777" w:rsidR="00917E53" w:rsidRPr="00606458" w:rsidRDefault="00917E53" w:rsidP="00E72F14">
            <w:pPr>
              <w:autoSpaceDE w:val="0"/>
              <w:autoSpaceDN w:val="0"/>
              <w:adjustRightInd w:val="0"/>
              <w:rPr>
                <w:sz w:val="22"/>
                <w:szCs w:val="22"/>
              </w:rPr>
            </w:pPr>
            <w:r w:rsidRPr="00606458">
              <w:rPr>
                <w:sz w:val="22"/>
                <w:szCs w:val="22"/>
              </w:rPr>
              <w:t>Каркас соединен планками из ЛДСП шириной не менее 50 мм</w:t>
            </w:r>
            <w:proofErr w:type="gramStart"/>
            <w:r w:rsidRPr="00606458">
              <w:rPr>
                <w:sz w:val="22"/>
                <w:szCs w:val="22"/>
              </w:rPr>
              <w:t xml:space="preserve">., </w:t>
            </w:r>
            <w:proofErr w:type="gramEnd"/>
            <w:r w:rsidRPr="00606458">
              <w:rPr>
                <w:sz w:val="22"/>
                <w:szCs w:val="22"/>
              </w:rPr>
              <w:t xml:space="preserve">толщиной не менее 10 мм и не более 22 мм,  прикрепленными к общему каркасу кровати </w:t>
            </w:r>
            <w:proofErr w:type="spellStart"/>
            <w:r w:rsidRPr="00606458">
              <w:rPr>
                <w:sz w:val="22"/>
                <w:szCs w:val="22"/>
              </w:rPr>
              <w:t>евровинтами</w:t>
            </w:r>
            <w:proofErr w:type="spellEnd"/>
            <w:r w:rsidRPr="00606458">
              <w:rPr>
                <w:sz w:val="22"/>
                <w:szCs w:val="22"/>
              </w:rPr>
              <w:t>.</w:t>
            </w:r>
          </w:p>
          <w:p w14:paraId="0E0C0A37" w14:textId="77777777" w:rsidR="00917E53" w:rsidRPr="00606458" w:rsidRDefault="00917E53" w:rsidP="00E72F14">
            <w:pPr>
              <w:autoSpaceDE w:val="0"/>
              <w:autoSpaceDN w:val="0"/>
              <w:adjustRightInd w:val="0"/>
              <w:rPr>
                <w:sz w:val="22"/>
                <w:szCs w:val="22"/>
              </w:rPr>
            </w:pPr>
            <w:r w:rsidRPr="00606458">
              <w:rPr>
                <w:sz w:val="22"/>
                <w:szCs w:val="22"/>
              </w:rPr>
              <w:t xml:space="preserve">Сверху лежак кровати закрыт листом фанеры толщиной не менее 10 мм. </w:t>
            </w:r>
          </w:p>
          <w:p w14:paraId="00D63B40" w14:textId="7EF087C4" w:rsidR="00917E53" w:rsidRPr="00464F24" w:rsidRDefault="00917E53" w:rsidP="002F5078">
            <w:pPr>
              <w:spacing w:after="0"/>
              <w:rPr>
                <w:color w:val="000000" w:themeColor="text1"/>
              </w:rPr>
            </w:pPr>
            <w:r w:rsidRPr="00606458">
              <w:rPr>
                <w:sz w:val="22"/>
                <w:szCs w:val="22"/>
              </w:rPr>
              <w:t>Цвет: бук.</w:t>
            </w:r>
          </w:p>
        </w:tc>
        <w:tc>
          <w:tcPr>
            <w:tcW w:w="850" w:type="dxa"/>
            <w:tcBorders>
              <w:top w:val="single" w:sz="4" w:space="0" w:color="auto"/>
              <w:left w:val="single" w:sz="4" w:space="0" w:color="auto"/>
              <w:bottom w:val="single" w:sz="4" w:space="0" w:color="auto"/>
              <w:right w:val="single" w:sz="4" w:space="0" w:color="auto"/>
            </w:tcBorders>
          </w:tcPr>
          <w:p w14:paraId="35ABBEBF" w14:textId="6C955559" w:rsidR="00917E53" w:rsidRPr="00CC4994" w:rsidRDefault="00917E53" w:rsidP="002F5078">
            <w:pPr>
              <w:autoSpaceDE w:val="0"/>
              <w:autoSpaceDN w:val="0"/>
              <w:adjustRightInd w:val="0"/>
              <w:spacing w:after="0"/>
              <w:jc w:val="center"/>
              <w:rPr>
                <w:color w:val="FF0000"/>
              </w:rPr>
            </w:pPr>
            <w:r>
              <w:rPr>
                <w:sz w:val="22"/>
                <w:szCs w:val="22"/>
              </w:rPr>
              <w:t>шт</w:t>
            </w:r>
          </w:p>
        </w:tc>
        <w:tc>
          <w:tcPr>
            <w:tcW w:w="1569" w:type="dxa"/>
            <w:gridSpan w:val="2"/>
            <w:tcBorders>
              <w:top w:val="single" w:sz="4" w:space="0" w:color="auto"/>
              <w:left w:val="single" w:sz="4" w:space="0" w:color="auto"/>
              <w:bottom w:val="single" w:sz="4" w:space="0" w:color="auto"/>
              <w:right w:val="single" w:sz="4" w:space="0" w:color="auto"/>
            </w:tcBorders>
          </w:tcPr>
          <w:p w14:paraId="1660558C" w14:textId="37F82DF2" w:rsidR="00917E53" w:rsidRPr="00CC4994" w:rsidRDefault="00917E53" w:rsidP="002F5078">
            <w:pPr>
              <w:autoSpaceDE w:val="0"/>
              <w:autoSpaceDN w:val="0"/>
              <w:adjustRightInd w:val="0"/>
              <w:spacing w:after="0"/>
              <w:jc w:val="center"/>
              <w:rPr>
                <w:color w:val="FF0000"/>
              </w:rPr>
            </w:pPr>
            <w:r>
              <w:rPr>
                <w:sz w:val="22"/>
                <w:szCs w:val="22"/>
              </w:rPr>
              <w:t>70</w:t>
            </w:r>
          </w:p>
        </w:tc>
      </w:tr>
    </w:tbl>
    <w:p w14:paraId="6BEB108E" w14:textId="77777777" w:rsidR="00134881" w:rsidRPr="00D36C38" w:rsidRDefault="00134881" w:rsidP="006315FC">
      <w:pPr>
        <w:spacing w:after="0"/>
        <w:ind w:right="-1"/>
        <w:rPr>
          <w:b/>
        </w:rPr>
      </w:pPr>
    </w:p>
    <w:p w14:paraId="33E70821" w14:textId="77777777"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w:t>
      </w:r>
      <w:r w:rsidRPr="00D36C38">
        <w:rPr>
          <w:rFonts w:ascii="Times New Roman" w:hAnsi="Times New Roman" w:cs="Times New Roman"/>
          <w:sz w:val="24"/>
          <w:szCs w:val="24"/>
        </w:rPr>
        <w:lastRenderedPageBreak/>
        <w:t>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2303DBF3"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619CCE5"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06D6624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9862080"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5999CA5B"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BF4E88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D8ABE8A"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4EBCB96E"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39229032"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0E1126FB" w14:textId="77777777" w:rsidR="00CE36E7" w:rsidRDefault="00CE36E7" w:rsidP="00BF1EB2">
      <w:pPr>
        <w:widowControl w:val="0"/>
        <w:autoSpaceDE w:val="0"/>
        <w:autoSpaceDN w:val="0"/>
        <w:adjustRightInd w:val="0"/>
        <w:spacing w:after="0"/>
        <w:rPr>
          <w:bCs/>
        </w:rPr>
      </w:pPr>
    </w:p>
    <w:p w14:paraId="39B64F7D" w14:textId="77777777" w:rsidR="00BF1EB2" w:rsidRPr="00D36C38" w:rsidRDefault="00BF1EB2" w:rsidP="00BF1EB2">
      <w:pPr>
        <w:widowControl w:val="0"/>
        <w:autoSpaceDE w:val="0"/>
        <w:autoSpaceDN w:val="0"/>
        <w:adjustRightInd w:val="0"/>
        <w:spacing w:after="0"/>
        <w:rPr>
          <w:caps/>
        </w:rPr>
      </w:pPr>
    </w:p>
    <w:p w14:paraId="43113284" w14:textId="77777777" w:rsidR="00CE36E7" w:rsidRPr="00D36C38" w:rsidRDefault="00CE36E7" w:rsidP="006315FC">
      <w:pPr>
        <w:widowControl w:val="0"/>
        <w:autoSpaceDE w:val="0"/>
        <w:autoSpaceDN w:val="0"/>
        <w:adjustRightInd w:val="0"/>
        <w:spacing w:after="0"/>
        <w:jc w:val="center"/>
        <w:rPr>
          <w:caps/>
        </w:rPr>
      </w:pPr>
      <w:bookmarkStart w:id="2" w:name="_GoBack"/>
      <w:bookmarkEnd w:id="0"/>
      <w:bookmarkEnd w:id="1"/>
      <w:bookmarkEnd w:id="2"/>
    </w:p>
    <w:sectPr w:rsidR="00CE36E7" w:rsidRPr="00D36C38" w:rsidSect="00B212AE">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33BB8F" w14:textId="77777777" w:rsidR="00EA57AA" w:rsidRDefault="00EA57AA">
      <w:r>
        <w:separator/>
      </w:r>
    </w:p>
  </w:endnote>
  <w:endnote w:type="continuationSeparator" w:id="0">
    <w:p w14:paraId="717CDB93" w14:textId="77777777" w:rsidR="00EA57AA" w:rsidRDefault="00EA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164FB7" w:rsidRDefault="00164FB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164FB7" w:rsidRDefault="00164FB7"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2E57324F" w:rsidR="00164FB7" w:rsidRPr="00305D0E" w:rsidRDefault="006D1FDE" w:rsidP="006D1FDE">
    <w:pPr>
      <w:pStyle w:val="a5"/>
      <w:ind w:right="360"/>
    </w:pPr>
    <w:r>
      <w:rPr>
        <w:lang w:val="ru-RU"/>
      </w:rPr>
      <w:t xml:space="preserve">                                                   Директор     </w:t>
    </w:r>
    <w:r>
      <w:rPr>
        <w:lang w:val="ru-RU"/>
      </w:rPr>
      <w:t xml:space="preserve">                                                  </w:t>
    </w:r>
    <w:r>
      <w:rPr>
        <w:lang w:val="ru-RU"/>
      </w:rPr>
      <w:t>И.А. Ефремова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6A5DEA" w14:textId="77777777" w:rsidR="00EA57AA" w:rsidRDefault="00EA57AA">
      <w:r>
        <w:separator/>
      </w:r>
    </w:p>
  </w:footnote>
  <w:footnote w:type="continuationSeparator" w:id="0">
    <w:p w14:paraId="3968BBE1" w14:textId="77777777" w:rsidR="00EA57AA" w:rsidRDefault="00EA57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383F"/>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4FB7"/>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C7BA6"/>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5078"/>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8E6"/>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1BAF"/>
    <w:rsid w:val="004632B7"/>
    <w:rsid w:val="00464F24"/>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627"/>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3BFF"/>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27ED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0EE0"/>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1FDE"/>
    <w:rsid w:val="006D5D2B"/>
    <w:rsid w:val="006E01DA"/>
    <w:rsid w:val="006E19EB"/>
    <w:rsid w:val="006E5E0B"/>
    <w:rsid w:val="006E6567"/>
    <w:rsid w:val="006E7194"/>
    <w:rsid w:val="006E7507"/>
    <w:rsid w:val="006F1D3B"/>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1B0"/>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7D5"/>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17E53"/>
    <w:rsid w:val="00920E2A"/>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56C4B"/>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87322"/>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841"/>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460B"/>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554"/>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3935"/>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869EC"/>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65B71"/>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7A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2C7D"/>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4033"/>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paragraph" w:customStyle="1" w:styleId="7F164CA3BF9C4373845ECB452A5D9922">
    <w:name w:val="7F164CA3BF9C4373845ECB452A5D9922"/>
    <w:rsid w:val="006D1FDE"/>
    <w:pPr>
      <w:spacing w:after="200" w:line="276" w:lineRule="auto"/>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paragraph" w:customStyle="1" w:styleId="7F164CA3BF9C4373845ECB452A5D9922">
    <w:name w:val="7F164CA3BF9C4373845ECB452A5D9922"/>
    <w:rsid w:val="006D1FDE"/>
    <w:pPr>
      <w:spacing w:after="200" w:line="276"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E5BC7-43F8-4DA1-A0C8-7CB5E1046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2</Pages>
  <Words>432</Words>
  <Characters>2467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145</cp:revision>
  <cp:lastPrinted>2020-03-19T08:31:00Z</cp:lastPrinted>
  <dcterms:created xsi:type="dcterms:W3CDTF">2015-07-28T08:58:00Z</dcterms:created>
  <dcterms:modified xsi:type="dcterms:W3CDTF">2020-03-19T08:31:00Z</dcterms:modified>
</cp:coreProperties>
</file>