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F43" w:rsidRDefault="009E2F43" w:rsidP="009E2F43">
      <w:pPr>
        <w:jc w:val="center"/>
        <w:rPr>
          <w:b/>
          <w:sz w:val="24"/>
          <w:szCs w:val="24"/>
        </w:rPr>
      </w:pPr>
      <w:r>
        <w:rPr>
          <w:b/>
          <w:sz w:val="24"/>
          <w:szCs w:val="24"/>
        </w:rPr>
        <w:t>Муниципальное образование  городской округ – город Югорск</w:t>
      </w:r>
    </w:p>
    <w:p w:rsidR="009E2F43" w:rsidRDefault="009E2F43" w:rsidP="009E2F43">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9E2F43" w:rsidRDefault="009E2F43" w:rsidP="009E2F43">
      <w:pPr>
        <w:jc w:val="center"/>
        <w:rPr>
          <w:rFonts w:ascii="PT Serif" w:hAnsi="PT Serif"/>
          <w:b/>
          <w:bCs/>
          <w:sz w:val="24"/>
          <w:szCs w:val="24"/>
        </w:rPr>
      </w:pPr>
      <w:r>
        <w:rPr>
          <w:rFonts w:ascii="PT Serif" w:hAnsi="PT Serif"/>
          <w:b/>
          <w:bCs/>
          <w:sz w:val="24"/>
          <w:szCs w:val="24"/>
        </w:rPr>
        <w:t>ПРОТОКОЛ</w:t>
      </w:r>
    </w:p>
    <w:p w:rsidR="009E2F43" w:rsidRDefault="009E2F43" w:rsidP="009E2F43">
      <w:pPr>
        <w:jc w:val="center"/>
        <w:rPr>
          <w:rFonts w:ascii="PT Serif" w:hAnsi="PT Serif"/>
          <w:b/>
          <w:sz w:val="24"/>
          <w:szCs w:val="24"/>
        </w:rPr>
      </w:pPr>
      <w:r>
        <w:rPr>
          <w:rFonts w:ascii="PT Serif" w:hAnsi="PT Serif"/>
          <w:b/>
          <w:sz w:val="24"/>
          <w:szCs w:val="24"/>
        </w:rPr>
        <w:t>рассмотрения единственной заявки на участие в аукционе в электронной форме</w:t>
      </w:r>
    </w:p>
    <w:p w:rsidR="009E2F43" w:rsidRDefault="009E2F43" w:rsidP="00EE4043">
      <w:pPr>
        <w:jc w:val="both"/>
        <w:rPr>
          <w:rFonts w:ascii="PT Serif" w:hAnsi="PT Serif"/>
          <w:sz w:val="24"/>
        </w:rPr>
      </w:pPr>
    </w:p>
    <w:p w:rsidR="009E2F43" w:rsidRDefault="009E2F43" w:rsidP="009E2F43">
      <w:pPr>
        <w:jc w:val="both"/>
        <w:rPr>
          <w:rFonts w:ascii="PT Serif" w:hAnsi="PT Serif"/>
          <w:sz w:val="24"/>
        </w:rPr>
      </w:pPr>
      <w:r>
        <w:rPr>
          <w:rFonts w:ascii="PT Serif" w:hAnsi="PT Serif"/>
          <w:sz w:val="24"/>
        </w:rPr>
        <w:t>«08» июня 2021 г.                                                                                      № 0187300005821000219-1</w:t>
      </w:r>
    </w:p>
    <w:p w:rsidR="009E2F43" w:rsidRDefault="009E2F43" w:rsidP="009E2F43">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9E2F43" w:rsidRDefault="009E2F43" w:rsidP="009E2F43">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9E2F43" w:rsidRDefault="009E2F43" w:rsidP="009E2F43">
      <w:pPr>
        <w:pStyle w:val="a5"/>
        <w:numPr>
          <w:ilvl w:val="0"/>
          <w:numId w:val="1"/>
        </w:numPr>
        <w:tabs>
          <w:tab w:val="left" w:pos="-567"/>
          <w:tab w:val="left" w:pos="0"/>
          <w:tab w:val="left" w:pos="142"/>
          <w:tab w:val="left" w:pos="426"/>
        </w:tabs>
        <w:ind w:left="0" w:firstLine="0"/>
        <w:contextualSpacing/>
        <w:jc w:val="both"/>
        <w:rPr>
          <w:rFonts w:ascii="PT Astra Serif" w:hAnsi="PT Astra Serif"/>
        </w:rPr>
      </w:pPr>
      <w:proofErr w:type="gramStart"/>
      <w:r>
        <w:rPr>
          <w:rFonts w:ascii="PT Astra Serif" w:hAnsi="PT Astra Serif"/>
          <w:spacing w:val="-6"/>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утвержденного постановлением  администрации города </w:t>
      </w:r>
      <w:proofErr w:type="spellStart"/>
      <w:r>
        <w:rPr>
          <w:rFonts w:ascii="PT Astra Serif" w:hAnsi="PT Astra Serif"/>
          <w:spacing w:val="-6"/>
        </w:rPr>
        <w:t>Югорска</w:t>
      </w:r>
      <w:proofErr w:type="spellEnd"/>
      <w:r>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rPr>
        <w:t>Долгодворова</w:t>
      </w:r>
      <w:proofErr w:type="spellEnd"/>
      <w:r>
        <w:rPr>
          <w:rFonts w:ascii="PT Astra Serif" w:hAnsi="PT Astra Serif"/>
          <w:spacing w:val="-6"/>
        </w:rPr>
        <w:t xml:space="preserve">, </w:t>
      </w:r>
      <w:r>
        <w:rPr>
          <w:rFonts w:ascii="PT Astra Serif" w:hAnsi="PT Astra Serif"/>
        </w:rPr>
        <w:t xml:space="preserve">заместитель главы города </w:t>
      </w:r>
      <w:proofErr w:type="spellStart"/>
      <w:r>
        <w:rPr>
          <w:rFonts w:ascii="PT Astra Serif" w:hAnsi="PT Astra Serif"/>
        </w:rPr>
        <w:t>Югорска</w:t>
      </w:r>
      <w:proofErr w:type="spellEnd"/>
      <w:r>
        <w:rPr>
          <w:rFonts w:ascii="PT Astra Serif" w:hAnsi="PT Astra Serif"/>
        </w:rPr>
        <w:t>;</w:t>
      </w:r>
      <w:proofErr w:type="gramEnd"/>
    </w:p>
    <w:p w:rsidR="009E2F43" w:rsidRDefault="009E2F43" w:rsidP="009E2F43">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9E2F43" w:rsidRDefault="009E2F43" w:rsidP="009E2F43">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В. А. </w:t>
      </w:r>
      <w:proofErr w:type="spellStart"/>
      <w:r>
        <w:rPr>
          <w:rFonts w:ascii="PT Astra Serif" w:hAnsi="PT Astra Serif"/>
          <w:spacing w:val="-6"/>
        </w:rPr>
        <w:t>Климин</w:t>
      </w:r>
      <w:proofErr w:type="spellEnd"/>
      <w:r>
        <w:rPr>
          <w:rFonts w:ascii="PT Astra Serif" w:hAnsi="PT Astra Serif"/>
          <w:spacing w:val="-6"/>
        </w:rPr>
        <w:t xml:space="preserve"> – председатель Думы города </w:t>
      </w:r>
      <w:proofErr w:type="spellStart"/>
      <w:r>
        <w:rPr>
          <w:rFonts w:ascii="PT Astra Serif" w:hAnsi="PT Astra Serif"/>
          <w:spacing w:val="-6"/>
        </w:rPr>
        <w:t>Югорска</w:t>
      </w:r>
      <w:proofErr w:type="spellEnd"/>
      <w:r>
        <w:rPr>
          <w:rFonts w:ascii="PT Astra Serif" w:hAnsi="PT Astra Serif"/>
          <w:spacing w:val="-6"/>
        </w:rPr>
        <w:t>;</w:t>
      </w:r>
    </w:p>
    <w:p w:rsidR="009E2F43" w:rsidRDefault="009E2F43" w:rsidP="009E2F43">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Н.А. Морозова - советник руководителя;</w:t>
      </w:r>
    </w:p>
    <w:p w:rsidR="009E2F43" w:rsidRDefault="009E2F43" w:rsidP="009E2F43">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Ж.В. </w:t>
      </w:r>
      <w:proofErr w:type="spellStart"/>
      <w:r>
        <w:rPr>
          <w:rFonts w:ascii="PT Astra Serif" w:hAnsi="PT Astra Serif"/>
          <w:spacing w:val="-6"/>
        </w:rPr>
        <w:t>Резинкина</w:t>
      </w:r>
      <w:proofErr w:type="spellEnd"/>
      <w:r>
        <w:rPr>
          <w:rFonts w:ascii="PT Astra Serif" w:hAnsi="PT Astra Serif"/>
          <w:spacing w:val="-6"/>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9E2F43" w:rsidRDefault="009E2F43" w:rsidP="009E2F43">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9E2F43" w:rsidRDefault="009E2F43" w:rsidP="009E2F43">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9E2F43" w:rsidRDefault="009E2F43" w:rsidP="009E2F43">
      <w:pPr>
        <w:pStyle w:val="a5"/>
        <w:tabs>
          <w:tab w:val="left" w:pos="-567"/>
          <w:tab w:val="left" w:pos="0"/>
          <w:tab w:val="left" w:pos="142"/>
          <w:tab w:val="left" w:pos="426"/>
        </w:tabs>
        <w:ind w:left="0"/>
        <w:contextualSpacing/>
        <w:jc w:val="both"/>
        <w:rPr>
          <w:rFonts w:ascii="PT Astra Serif" w:hAnsi="PT Astra Serif"/>
          <w:spacing w:val="-6"/>
        </w:rPr>
      </w:pPr>
      <w:r>
        <w:rPr>
          <w:rFonts w:ascii="PT Astra Serif" w:hAnsi="PT Astra Serif"/>
          <w:spacing w:val="-6"/>
        </w:rPr>
        <w:t>Всего присутствовали 6 членов комиссии из 8.</w:t>
      </w:r>
    </w:p>
    <w:p w:rsidR="009E2F43" w:rsidRDefault="009E2F43" w:rsidP="009E2F43">
      <w:pPr>
        <w:tabs>
          <w:tab w:val="left" w:pos="0"/>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Представитель заказчика: </w:t>
      </w:r>
      <w:r w:rsidRPr="009E2F43">
        <w:rPr>
          <w:rFonts w:ascii="PT Astra Serif" w:hAnsi="PT Astra Serif"/>
          <w:sz w:val="24"/>
          <w:szCs w:val="24"/>
        </w:rPr>
        <w:t>Овечкин Виктор Юрьевич</w:t>
      </w:r>
      <w:r>
        <w:rPr>
          <w:rFonts w:ascii="PT Astra Serif" w:hAnsi="PT Astra Serif"/>
          <w:sz w:val="24"/>
          <w:szCs w:val="24"/>
        </w:rPr>
        <w:t xml:space="preserve">, </w:t>
      </w:r>
      <w:r w:rsidRPr="009E2F43">
        <w:rPr>
          <w:rFonts w:ascii="PT Astra Serif" w:hAnsi="PT Astra Serif"/>
          <w:sz w:val="24"/>
          <w:szCs w:val="24"/>
        </w:rPr>
        <w:t>заместитель директора</w:t>
      </w:r>
      <w:r>
        <w:rPr>
          <w:rFonts w:ascii="PT Astra Serif" w:hAnsi="PT Astra Serif"/>
          <w:sz w:val="24"/>
          <w:szCs w:val="24"/>
        </w:rPr>
        <w:t xml:space="preserve"> МКУ </w:t>
      </w:r>
      <w:r w:rsidRPr="009E2F43">
        <w:rPr>
          <w:rFonts w:ascii="PT Astra Serif" w:hAnsi="PT Astra Serif"/>
          <w:sz w:val="24"/>
          <w:szCs w:val="24"/>
        </w:rPr>
        <w:t>«Служба обеспечения органов местного самоуправления»</w:t>
      </w:r>
      <w:r>
        <w:rPr>
          <w:rFonts w:ascii="PT Astra Serif" w:hAnsi="PT Astra Serif"/>
          <w:sz w:val="24"/>
          <w:szCs w:val="24"/>
        </w:rPr>
        <w:t>.</w:t>
      </w:r>
    </w:p>
    <w:p w:rsidR="009E2F43" w:rsidRDefault="009E2F43" w:rsidP="009E2F43">
      <w:pPr>
        <w:pStyle w:val="a5"/>
        <w:widowControl w:val="0"/>
        <w:numPr>
          <w:ilvl w:val="3"/>
          <w:numId w:val="1"/>
        </w:numPr>
        <w:tabs>
          <w:tab w:val="left" w:pos="0"/>
        </w:tabs>
        <w:ind w:left="0" w:firstLine="0"/>
        <w:contextualSpacing/>
        <w:jc w:val="both"/>
        <w:rPr>
          <w:rFonts w:ascii="PT Astra Serif" w:hAnsi="PT Astra Serif"/>
        </w:rPr>
      </w:pPr>
      <w:r>
        <w:rPr>
          <w:rFonts w:ascii="PT Astra Serif" w:hAnsi="PT Astra Serif"/>
        </w:rPr>
        <w:t xml:space="preserve">Наименование аукциона: аукцион в электронной форме № 0187300005821000219 </w:t>
      </w:r>
      <w:r>
        <w:t xml:space="preserve">на право заключения муниципального </w:t>
      </w:r>
      <w:proofErr w:type="gramStart"/>
      <w:r>
        <w:t>контракта</w:t>
      </w:r>
      <w:proofErr w:type="gramEnd"/>
      <w:r>
        <w:rPr>
          <w:bCs/>
        </w:rPr>
        <w:t xml:space="preserve"> на оказание услуг</w:t>
      </w:r>
      <w:r>
        <w:t xml:space="preserve"> </w:t>
      </w:r>
      <w:r>
        <w:rPr>
          <w:sz w:val="22"/>
          <w:szCs w:val="22"/>
        </w:rPr>
        <w:t>по проведению периодических и предварительных медицинских осмотров</w:t>
      </w:r>
      <w:r>
        <w:rPr>
          <w:rFonts w:ascii="PT Astra Serif" w:hAnsi="PT Astra Serif"/>
        </w:rPr>
        <w:t>.</w:t>
      </w:r>
    </w:p>
    <w:p w:rsidR="009E2F43" w:rsidRDefault="009E2F43" w:rsidP="009E2F43">
      <w:pPr>
        <w:tabs>
          <w:tab w:val="left" w:pos="0"/>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sz w:val="24"/>
            <w:szCs w:val="24"/>
          </w:rPr>
          <w:t>http://zakupki.gov.ru/</w:t>
        </w:r>
      </w:hyperlink>
      <w:r>
        <w:rPr>
          <w:rFonts w:ascii="PT Astra Serif" w:hAnsi="PT Astra Serif"/>
          <w:sz w:val="24"/>
          <w:szCs w:val="24"/>
        </w:rPr>
        <w:t xml:space="preserve">, код аукциона 0187300005821000219. </w:t>
      </w:r>
    </w:p>
    <w:p w:rsidR="009E2F43" w:rsidRDefault="009E2F43" w:rsidP="009E2F43">
      <w:pPr>
        <w:tabs>
          <w:tab w:val="left" w:pos="0"/>
        </w:tabs>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9E2F43">
        <w:rPr>
          <w:rFonts w:ascii="PT Astra Serif" w:hAnsi="PT Astra Serif"/>
          <w:sz w:val="24"/>
          <w:szCs w:val="24"/>
        </w:rPr>
        <w:t>213862201905886220100100250018610244</w:t>
      </w:r>
      <w:r>
        <w:rPr>
          <w:rFonts w:ascii="PT Astra Serif" w:hAnsi="PT Astra Serif"/>
          <w:sz w:val="24"/>
          <w:szCs w:val="24"/>
        </w:rPr>
        <w:t>.</w:t>
      </w:r>
    </w:p>
    <w:p w:rsidR="009E2F43" w:rsidRDefault="009E2F43" w:rsidP="009E2F43">
      <w:pPr>
        <w:tabs>
          <w:tab w:val="left" w:pos="0"/>
          <w:tab w:val="left" w:pos="927"/>
        </w:tabs>
        <w:autoSpaceDE w:val="0"/>
        <w:jc w:val="both"/>
        <w:rPr>
          <w:rFonts w:ascii="PT Astra Serif" w:hAnsi="PT Astra Serif"/>
          <w:sz w:val="24"/>
          <w:szCs w:val="24"/>
        </w:rPr>
      </w:pPr>
      <w:r>
        <w:rPr>
          <w:rFonts w:ascii="PT Astra Serif" w:hAnsi="PT Astra Serif"/>
          <w:sz w:val="24"/>
          <w:szCs w:val="24"/>
        </w:rPr>
        <w:t xml:space="preserve">2. Заказчик: </w:t>
      </w:r>
      <w:r w:rsidRPr="009E2F43">
        <w:rPr>
          <w:rFonts w:ascii="PT Astra Serif" w:hAnsi="PT Astra Serif"/>
          <w:sz w:val="24"/>
          <w:szCs w:val="24"/>
        </w:rPr>
        <w:t>Муниципальное казенное учреждение «Служба обеспечения органов местного самоуправления»</w:t>
      </w:r>
      <w:r>
        <w:rPr>
          <w:rFonts w:ascii="PT Astra Serif" w:hAnsi="PT Astra Serif"/>
          <w:sz w:val="24"/>
          <w:szCs w:val="24"/>
        </w:rPr>
        <w:t>. Почтовый адрес: 628260, ул. Механизаторов, 22, г. Югорск, Ханты-Мансийский автономный округ – Югра</w:t>
      </w:r>
      <w:r>
        <w:rPr>
          <w:rFonts w:ascii="PT Serif" w:hAnsi="PT Serif"/>
          <w:sz w:val="24"/>
        </w:rPr>
        <w:t xml:space="preserve">. </w:t>
      </w:r>
    </w:p>
    <w:p w:rsidR="009E2F43" w:rsidRDefault="009E2F43" w:rsidP="009E2F43">
      <w:pPr>
        <w:jc w:val="both"/>
        <w:rPr>
          <w:rFonts w:ascii="PT Serif" w:hAnsi="PT Serif"/>
          <w:sz w:val="24"/>
        </w:rPr>
      </w:pPr>
      <w:r>
        <w:rPr>
          <w:rFonts w:ascii="PT Serif" w:hAnsi="PT Serif"/>
          <w:sz w:val="24"/>
        </w:rPr>
        <w:t>3. </w:t>
      </w:r>
      <w:proofErr w:type="gramStart"/>
      <w:r>
        <w:rPr>
          <w:rFonts w:ascii="PT Serif" w:hAnsi="PT Serif"/>
          <w:sz w:val="24"/>
        </w:rPr>
        <w:t>До окончания указанного в извещении о проведении аукциона срока подачи заявок на участие в аукционе</w:t>
      </w:r>
      <w:proofErr w:type="gramEnd"/>
      <w:r>
        <w:rPr>
          <w:rFonts w:ascii="PT Serif" w:hAnsi="PT Serif"/>
          <w:sz w:val="24"/>
        </w:rPr>
        <w:t xml:space="preserve"> «07» июня 2021г. 10 часов 00 минут была подана: 1 (одна) заявка на участие в аукционе (под номером № </w:t>
      </w:r>
      <w:r w:rsidR="00EE4043" w:rsidRPr="00EE4043">
        <w:rPr>
          <w:rFonts w:ascii="PT Serif" w:hAnsi="PT Serif"/>
          <w:sz w:val="24"/>
        </w:rPr>
        <w:t>239</w:t>
      </w:r>
      <w:r w:rsidRPr="00EE4043">
        <w:rPr>
          <w:rFonts w:ascii="PT Serif" w:hAnsi="PT Serif"/>
          <w:sz w:val="24"/>
        </w:rPr>
        <w:t>).</w:t>
      </w:r>
    </w:p>
    <w:p w:rsidR="009E2F43" w:rsidRDefault="009E2F43" w:rsidP="009E2F43">
      <w:pPr>
        <w:jc w:val="both"/>
        <w:rPr>
          <w:rFonts w:ascii="PT Serif" w:hAnsi="PT Serif"/>
          <w:sz w:val="24"/>
        </w:rPr>
      </w:pPr>
      <w:r>
        <w:rPr>
          <w:rFonts w:ascii="PT Serif" w:hAnsi="PT Serif"/>
          <w:sz w:val="24"/>
        </w:rPr>
        <w:t>4.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9E2F43" w:rsidRDefault="009E2F43" w:rsidP="009E2F43">
      <w:pPr>
        <w:jc w:val="both"/>
        <w:rPr>
          <w:rFonts w:ascii="PT Serif" w:hAnsi="PT Serif"/>
          <w:sz w:val="24"/>
        </w:rPr>
      </w:pPr>
      <w:r>
        <w:rPr>
          <w:rFonts w:ascii="PT Serif" w:hAnsi="PT Serif"/>
          <w:sz w:val="24"/>
        </w:rPr>
        <w:t>5.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9E2F43" w:rsidRDefault="009E2F43" w:rsidP="009E2F43">
      <w:pPr>
        <w:jc w:val="both"/>
        <w:rPr>
          <w:rFonts w:ascii="PT Serif" w:hAnsi="PT Serif"/>
          <w:sz w:val="24"/>
        </w:rPr>
      </w:pPr>
      <w:r>
        <w:rPr>
          <w:rFonts w:ascii="PT Serif" w:hAnsi="PT Serif"/>
          <w:sz w:val="24"/>
        </w:rPr>
        <w:t xml:space="preserve">5.1) о соответствии участника аукциона, подавшего единственную заявку на участие в аукционе, и поданной им заявки № </w:t>
      </w:r>
      <w:r w:rsidR="00EE4043">
        <w:rPr>
          <w:rFonts w:ascii="PT Serif" w:hAnsi="PT Serif"/>
          <w:spacing w:val="-6"/>
          <w:sz w:val="24"/>
          <w:szCs w:val="24"/>
        </w:rPr>
        <w:t>239</w:t>
      </w:r>
      <w:r>
        <w:rPr>
          <w:rFonts w:ascii="PT Serif" w:hAnsi="PT Serif"/>
          <w:spacing w:val="-6"/>
          <w:sz w:val="24"/>
          <w:szCs w:val="24"/>
        </w:rPr>
        <w:t xml:space="preserve"> </w:t>
      </w:r>
      <w:r>
        <w:rPr>
          <w:rFonts w:ascii="PT Serif" w:hAnsi="PT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9E2F43" w:rsidRDefault="009E2F43" w:rsidP="009E2F43">
      <w:pPr>
        <w:jc w:val="both"/>
        <w:rPr>
          <w:rFonts w:ascii="PT Serif" w:hAnsi="PT Serif"/>
          <w:sz w:val="24"/>
        </w:rPr>
      </w:pPr>
      <w:r>
        <w:rPr>
          <w:rFonts w:ascii="PT Serif" w:hAnsi="PT Serif"/>
          <w:sz w:val="24"/>
        </w:rPr>
        <w:t>6. Сведения об участнике закупки, подавшем единственную заявку на участие в аукционе в электронной форме:</w:t>
      </w:r>
    </w:p>
    <w:tbl>
      <w:tblPr>
        <w:tblW w:w="10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7515"/>
      </w:tblGrid>
      <w:tr w:rsidR="009E2F43" w:rsidTr="009E2F43">
        <w:trPr>
          <w:trHeight w:val="302"/>
        </w:trPr>
        <w:tc>
          <w:tcPr>
            <w:tcW w:w="3119" w:type="dxa"/>
            <w:tcBorders>
              <w:top w:val="single" w:sz="4" w:space="0" w:color="auto"/>
              <w:left w:val="single" w:sz="4" w:space="0" w:color="auto"/>
              <w:bottom w:val="single" w:sz="4" w:space="0" w:color="auto"/>
              <w:right w:val="single" w:sz="4" w:space="0" w:color="auto"/>
            </w:tcBorders>
            <w:vAlign w:val="center"/>
            <w:hideMark/>
          </w:tcPr>
          <w:p w:rsidR="009E2F43" w:rsidRDefault="009E2F43">
            <w:pPr>
              <w:pStyle w:val="a5"/>
              <w:tabs>
                <w:tab w:val="num" w:pos="567"/>
              </w:tabs>
              <w:spacing w:line="276" w:lineRule="auto"/>
              <w:ind w:left="0"/>
              <w:jc w:val="center"/>
              <w:rPr>
                <w:rFonts w:ascii="PT Serif" w:hAnsi="PT Serif"/>
                <w:spacing w:val="-6"/>
              </w:rPr>
            </w:pPr>
            <w:r>
              <w:rPr>
                <w:rFonts w:ascii="PT Serif" w:hAnsi="PT Serif"/>
                <w:spacing w:val="-6"/>
              </w:rPr>
              <w:t xml:space="preserve">Идентификационный </w:t>
            </w:r>
            <w:r>
              <w:rPr>
                <w:rFonts w:ascii="PT Serif" w:hAnsi="PT Serif"/>
                <w:spacing w:val="-6"/>
              </w:rPr>
              <w:lastRenderedPageBreak/>
              <w:t>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9E2F43" w:rsidRDefault="009E2F43">
            <w:pPr>
              <w:pStyle w:val="a5"/>
              <w:tabs>
                <w:tab w:val="num" w:pos="567"/>
              </w:tabs>
              <w:spacing w:line="276" w:lineRule="auto"/>
              <w:ind w:left="0"/>
              <w:jc w:val="center"/>
              <w:rPr>
                <w:rFonts w:ascii="PT Serif" w:hAnsi="PT Serif"/>
                <w:spacing w:val="-6"/>
              </w:rPr>
            </w:pPr>
            <w:r>
              <w:rPr>
                <w:rFonts w:ascii="PT Serif" w:hAnsi="PT Serif"/>
                <w:spacing w:val="-6"/>
              </w:rPr>
              <w:lastRenderedPageBreak/>
              <w:t>Наименование участника закупки</w:t>
            </w:r>
          </w:p>
        </w:tc>
      </w:tr>
      <w:tr w:rsidR="009E2F43" w:rsidTr="009E2F43">
        <w:trPr>
          <w:trHeight w:val="2025"/>
        </w:trPr>
        <w:tc>
          <w:tcPr>
            <w:tcW w:w="3119" w:type="dxa"/>
            <w:tcBorders>
              <w:top w:val="single" w:sz="4" w:space="0" w:color="auto"/>
              <w:left w:val="single" w:sz="4" w:space="0" w:color="auto"/>
              <w:bottom w:val="single" w:sz="4" w:space="0" w:color="auto"/>
              <w:right w:val="single" w:sz="4" w:space="0" w:color="auto"/>
            </w:tcBorders>
            <w:hideMark/>
          </w:tcPr>
          <w:p w:rsidR="009E2F43" w:rsidRDefault="00EE4043">
            <w:pPr>
              <w:pStyle w:val="a5"/>
              <w:tabs>
                <w:tab w:val="num" w:pos="567"/>
              </w:tabs>
              <w:spacing w:line="276" w:lineRule="auto"/>
              <w:ind w:left="0"/>
              <w:jc w:val="center"/>
              <w:rPr>
                <w:rFonts w:ascii="PT Serif" w:hAnsi="PT Serif"/>
                <w:spacing w:val="-6"/>
              </w:rPr>
            </w:pPr>
            <w:r>
              <w:rPr>
                <w:rFonts w:ascii="PT Serif" w:hAnsi="PT Serif"/>
                <w:spacing w:val="-6"/>
              </w:rPr>
              <w:lastRenderedPageBreak/>
              <w:t>239</w:t>
            </w:r>
          </w:p>
        </w:tc>
        <w:tc>
          <w:tcPr>
            <w:tcW w:w="7513" w:type="dxa"/>
            <w:tcBorders>
              <w:top w:val="single" w:sz="4" w:space="0" w:color="auto"/>
              <w:left w:val="single" w:sz="4" w:space="0" w:color="auto"/>
              <w:bottom w:val="single" w:sz="4" w:space="0" w:color="auto"/>
              <w:right w:val="single" w:sz="4" w:space="0" w:color="auto"/>
            </w:tcBorders>
            <w:hideMark/>
          </w:tcPr>
          <w:tbl>
            <w:tblPr>
              <w:tblW w:w="7125" w:type="dxa"/>
              <w:tblCellSpacing w:w="15" w:type="dxa"/>
              <w:tblLayout w:type="fixed"/>
              <w:tblLook w:val="00A0" w:firstRow="1" w:lastRow="0" w:firstColumn="1" w:lastColumn="0" w:noHBand="0" w:noVBand="0"/>
            </w:tblPr>
            <w:tblGrid>
              <w:gridCol w:w="1735"/>
              <w:gridCol w:w="5390"/>
            </w:tblGrid>
            <w:tr w:rsidR="00EE4043">
              <w:trPr>
                <w:tblCellSpacing w:w="15" w:type="dxa"/>
              </w:trPr>
              <w:tc>
                <w:tcPr>
                  <w:tcW w:w="1690" w:type="dxa"/>
                  <w:tcMar>
                    <w:top w:w="15" w:type="dxa"/>
                    <w:left w:w="15" w:type="dxa"/>
                    <w:bottom w:w="15" w:type="dxa"/>
                    <w:right w:w="15" w:type="dxa"/>
                  </w:tcMar>
                  <w:hideMark/>
                </w:tcPr>
                <w:p w:rsidR="00EE4043" w:rsidRDefault="00EE4043" w:rsidP="00CD4077">
                  <w:pPr>
                    <w:rPr>
                      <w:rFonts w:ascii="Calibri" w:eastAsia="Calibri" w:hAnsi="Calibri" w:cs="Calibri"/>
                      <w:color w:val="000000"/>
                      <w:sz w:val="24"/>
                      <w:szCs w:val="24"/>
                    </w:rPr>
                  </w:pPr>
                  <w:r>
                    <w:rPr>
                      <w:rFonts w:ascii="Calibri" w:eastAsia="Calibri" w:hAnsi="Calibri" w:cs="Calibri"/>
                      <w:color w:val="000000"/>
                      <w:sz w:val="24"/>
                      <w:szCs w:val="24"/>
                    </w:rPr>
                    <w:t xml:space="preserve">Наименование/Фирменное наименование </w:t>
                  </w:r>
                </w:p>
              </w:tc>
              <w:tc>
                <w:tcPr>
                  <w:tcW w:w="5345" w:type="dxa"/>
                  <w:tcMar>
                    <w:top w:w="15" w:type="dxa"/>
                    <w:left w:w="15" w:type="dxa"/>
                    <w:bottom w:w="15" w:type="dxa"/>
                    <w:right w:w="15" w:type="dxa"/>
                  </w:tcMar>
                  <w:hideMark/>
                </w:tcPr>
                <w:p w:rsidR="00EE4043" w:rsidRPr="001112BF" w:rsidRDefault="00EE4043" w:rsidP="00CD4077">
                  <w:pPr>
                    <w:rPr>
                      <w:rFonts w:ascii="Calibri" w:eastAsia="Calibri" w:hAnsi="Calibri" w:cs="Calibri"/>
                      <w:color w:val="000000"/>
                      <w:sz w:val="24"/>
                      <w:szCs w:val="24"/>
                    </w:rPr>
                  </w:pPr>
                  <w:r>
                    <w:rPr>
                      <w:rFonts w:ascii="Calibri" w:eastAsia="Calibri" w:hAnsi="Calibri" w:cs="Calibri"/>
                      <w:b/>
                      <w:bCs/>
                      <w:color w:val="000000"/>
                      <w:sz w:val="24"/>
                      <w:szCs w:val="24"/>
                    </w:rPr>
                    <w:t>БЮДЖЕТНОЕ УЧРЕЖДЕНИЕ ХАНТЫ-МАНСИЙСКОГО АВТОНОМНОГО ОКРУГА - ЮГРЫ "ЮГОРСКАЯ ГОРОДСКАЯ БОЛЬНИЦА"</w:t>
                  </w:r>
                </w:p>
              </w:tc>
            </w:tr>
            <w:tr w:rsidR="00EE4043">
              <w:trPr>
                <w:tblCellSpacing w:w="15" w:type="dxa"/>
              </w:trPr>
              <w:tc>
                <w:tcPr>
                  <w:tcW w:w="1690" w:type="dxa"/>
                  <w:tcMar>
                    <w:top w:w="15" w:type="dxa"/>
                    <w:left w:w="15" w:type="dxa"/>
                    <w:bottom w:w="15" w:type="dxa"/>
                    <w:right w:w="15" w:type="dxa"/>
                  </w:tcMar>
                  <w:hideMark/>
                </w:tcPr>
                <w:p w:rsidR="00EE4043" w:rsidRDefault="00EE4043" w:rsidP="00CD4077">
                  <w:pPr>
                    <w:rPr>
                      <w:rFonts w:ascii="Calibri" w:eastAsia="Calibri" w:hAnsi="Calibri" w:cs="Calibri"/>
                      <w:color w:val="000000"/>
                      <w:sz w:val="24"/>
                      <w:szCs w:val="24"/>
                    </w:rPr>
                  </w:pPr>
                  <w:r>
                    <w:rPr>
                      <w:rFonts w:ascii="Calibri" w:eastAsia="Calibri" w:hAnsi="Calibri" w:cs="Calibri"/>
                      <w:color w:val="000000"/>
                      <w:sz w:val="24"/>
                      <w:szCs w:val="24"/>
                    </w:rPr>
                    <w:t xml:space="preserve">Предложение о цене контракта </w:t>
                  </w:r>
                </w:p>
              </w:tc>
              <w:tc>
                <w:tcPr>
                  <w:tcW w:w="5345" w:type="dxa"/>
                  <w:tcMar>
                    <w:top w:w="15" w:type="dxa"/>
                    <w:left w:w="15" w:type="dxa"/>
                    <w:bottom w:w="15" w:type="dxa"/>
                    <w:right w:w="15" w:type="dxa"/>
                  </w:tcMar>
                  <w:hideMark/>
                </w:tcPr>
                <w:p w:rsidR="00EE4043" w:rsidRDefault="00EE4043" w:rsidP="00CD4077">
                  <w:pPr>
                    <w:rPr>
                      <w:rFonts w:ascii="Calibri" w:eastAsia="Calibri" w:hAnsi="Calibri" w:cs="Calibri"/>
                      <w:color w:val="000000"/>
                      <w:sz w:val="24"/>
                      <w:szCs w:val="24"/>
                    </w:rPr>
                  </w:pPr>
                  <w:r>
                    <w:rPr>
                      <w:rFonts w:ascii="Calibri" w:eastAsia="Calibri" w:hAnsi="Calibri" w:cs="Calibri"/>
                      <w:color w:val="000000"/>
                      <w:sz w:val="24"/>
                      <w:szCs w:val="24"/>
                    </w:rPr>
                    <w:t>-</w:t>
                  </w:r>
                </w:p>
              </w:tc>
            </w:tr>
            <w:tr w:rsidR="00EE4043">
              <w:trPr>
                <w:trHeight w:val="50"/>
                <w:tblCellSpacing w:w="15" w:type="dxa"/>
              </w:trPr>
              <w:tc>
                <w:tcPr>
                  <w:tcW w:w="1690" w:type="dxa"/>
                  <w:tcMar>
                    <w:top w:w="15" w:type="dxa"/>
                    <w:left w:w="15" w:type="dxa"/>
                    <w:bottom w:w="15" w:type="dxa"/>
                    <w:right w:w="15" w:type="dxa"/>
                  </w:tcMar>
                  <w:hideMark/>
                </w:tcPr>
                <w:p w:rsidR="00EE4043" w:rsidRDefault="00EE4043" w:rsidP="00CD4077">
                  <w:pPr>
                    <w:rPr>
                      <w:rFonts w:ascii="Calibri" w:eastAsia="Calibri" w:hAnsi="Calibri" w:cs="Calibri"/>
                      <w:color w:val="000000"/>
                      <w:sz w:val="24"/>
                      <w:szCs w:val="24"/>
                    </w:rPr>
                  </w:pPr>
                  <w:r>
                    <w:rPr>
                      <w:rFonts w:ascii="Calibri" w:eastAsia="Calibri" w:hAnsi="Calibri" w:cs="Calibri"/>
                      <w:color w:val="000000"/>
                      <w:sz w:val="24"/>
                      <w:szCs w:val="24"/>
                    </w:rPr>
                    <w:t xml:space="preserve">ИНН </w:t>
                  </w:r>
                </w:p>
              </w:tc>
              <w:tc>
                <w:tcPr>
                  <w:tcW w:w="5345" w:type="dxa"/>
                  <w:tcMar>
                    <w:top w:w="15" w:type="dxa"/>
                    <w:left w:w="15" w:type="dxa"/>
                    <w:bottom w:w="15" w:type="dxa"/>
                    <w:right w:w="15" w:type="dxa"/>
                  </w:tcMar>
                  <w:hideMark/>
                </w:tcPr>
                <w:p w:rsidR="00EE4043" w:rsidRDefault="00EE4043" w:rsidP="00CD4077">
                  <w:pPr>
                    <w:rPr>
                      <w:rFonts w:ascii="Calibri" w:eastAsia="Calibri" w:hAnsi="Calibri" w:cs="Calibri"/>
                      <w:color w:val="000000"/>
                      <w:sz w:val="24"/>
                      <w:szCs w:val="24"/>
                    </w:rPr>
                  </w:pPr>
                  <w:r>
                    <w:rPr>
                      <w:rFonts w:ascii="Calibri" w:eastAsia="Calibri" w:hAnsi="Calibri" w:cs="Calibri"/>
                      <w:color w:val="000000"/>
                      <w:sz w:val="24"/>
                      <w:szCs w:val="24"/>
                    </w:rPr>
                    <w:t>8622007790</w:t>
                  </w:r>
                </w:p>
              </w:tc>
            </w:tr>
            <w:tr w:rsidR="00EE4043">
              <w:trPr>
                <w:tblCellSpacing w:w="15" w:type="dxa"/>
              </w:trPr>
              <w:tc>
                <w:tcPr>
                  <w:tcW w:w="1690" w:type="dxa"/>
                  <w:tcMar>
                    <w:top w:w="15" w:type="dxa"/>
                    <w:left w:w="15" w:type="dxa"/>
                    <w:bottom w:w="15" w:type="dxa"/>
                    <w:right w:w="15" w:type="dxa"/>
                  </w:tcMar>
                  <w:hideMark/>
                </w:tcPr>
                <w:p w:rsidR="00EE4043" w:rsidRDefault="00EE4043" w:rsidP="00CD4077">
                  <w:pPr>
                    <w:rPr>
                      <w:rFonts w:ascii="Calibri" w:eastAsia="Calibri" w:hAnsi="Calibri" w:cs="Calibri"/>
                      <w:color w:val="000000"/>
                      <w:sz w:val="24"/>
                      <w:szCs w:val="24"/>
                    </w:rPr>
                  </w:pPr>
                  <w:r>
                    <w:rPr>
                      <w:rFonts w:ascii="Calibri" w:eastAsia="Calibri" w:hAnsi="Calibri" w:cs="Calibri"/>
                      <w:color w:val="000000"/>
                      <w:sz w:val="24"/>
                      <w:szCs w:val="24"/>
                    </w:rPr>
                    <w:t xml:space="preserve">КПП </w:t>
                  </w:r>
                </w:p>
              </w:tc>
              <w:tc>
                <w:tcPr>
                  <w:tcW w:w="5345" w:type="dxa"/>
                  <w:tcMar>
                    <w:top w:w="15" w:type="dxa"/>
                    <w:left w:w="15" w:type="dxa"/>
                    <w:bottom w:w="15" w:type="dxa"/>
                    <w:right w:w="15" w:type="dxa"/>
                  </w:tcMar>
                  <w:hideMark/>
                </w:tcPr>
                <w:p w:rsidR="00EE4043" w:rsidRDefault="00EE4043" w:rsidP="00CD4077">
                  <w:pPr>
                    <w:rPr>
                      <w:rFonts w:ascii="Calibri" w:eastAsia="Calibri" w:hAnsi="Calibri" w:cs="Calibri"/>
                      <w:color w:val="000000"/>
                      <w:sz w:val="24"/>
                      <w:szCs w:val="24"/>
                    </w:rPr>
                  </w:pPr>
                  <w:r>
                    <w:rPr>
                      <w:rFonts w:ascii="Calibri" w:eastAsia="Calibri" w:hAnsi="Calibri" w:cs="Calibri"/>
                      <w:color w:val="000000"/>
                      <w:sz w:val="24"/>
                      <w:szCs w:val="24"/>
                    </w:rPr>
                    <w:t>862201001</w:t>
                  </w:r>
                </w:p>
              </w:tc>
            </w:tr>
            <w:tr w:rsidR="00EE4043">
              <w:trPr>
                <w:tblCellSpacing w:w="15" w:type="dxa"/>
              </w:trPr>
              <w:tc>
                <w:tcPr>
                  <w:tcW w:w="1690" w:type="dxa"/>
                  <w:tcMar>
                    <w:top w:w="15" w:type="dxa"/>
                    <w:left w:w="15" w:type="dxa"/>
                    <w:bottom w:w="15" w:type="dxa"/>
                    <w:right w:w="15" w:type="dxa"/>
                  </w:tcMar>
                  <w:hideMark/>
                </w:tcPr>
                <w:p w:rsidR="00EE4043" w:rsidRDefault="00EE4043" w:rsidP="00CD4077">
                  <w:pPr>
                    <w:rPr>
                      <w:rFonts w:ascii="Calibri" w:eastAsia="Calibri" w:hAnsi="Calibri" w:cs="Calibri"/>
                      <w:color w:val="000000"/>
                      <w:sz w:val="24"/>
                      <w:szCs w:val="24"/>
                    </w:rPr>
                  </w:pPr>
                  <w:r>
                    <w:rPr>
                      <w:rFonts w:ascii="Calibri" w:eastAsia="Calibri" w:hAnsi="Calibri" w:cs="Calibri"/>
                      <w:color w:val="000000"/>
                      <w:sz w:val="24"/>
                      <w:szCs w:val="24"/>
                    </w:rPr>
                    <w:t xml:space="preserve">Местонахождение/Место жительства </w:t>
                  </w:r>
                </w:p>
              </w:tc>
              <w:tc>
                <w:tcPr>
                  <w:tcW w:w="5345" w:type="dxa"/>
                  <w:tcMar>
                    <w:top w:w="15" w:type="dxa"/>
                    <w:left w:w="15" w:type="dxa"/>
                    <w:bottom w:w="15" w:type="dxa"/>
                    <w:right w:w="15" w:type="dxa"/>
                  </w:tcMar>
                  <w:hideMark/>
                </w:tcPr>
                <w:p w:rsidR="00EE4043" w:rsidRDefault="00EE4043" w:rsidP="00CD4077">
                  <w:pPr>
                    <w:rPr>
                      <w:rFonts w:ascii="Calibri" w:eastAsia="Calibri" w:hAnsi="Calibri" w:cs="Calibri"/>
                      <w:color w:val="000000"/>
                      <w:sz w:val="24"/>
                      <w:szCs w:val="24"/>
                    </w:rPr>
                  </w:pPr>
                  <w:r>
                    <w:rPr>
                      <w:rFonts w:ascii="Calibri" w:eastAsia="Calibri" w:hAnsi="Calibri" w:cs="Calibri"/>
                      <w:color w:val="000000"/>
                      <w:sz w:val="24"/>
                      <w:szCs w:val="24"/>
                    </w:rPr>
                    <w:t>628260, АО ХАНТЫ-МАНСИЙСКИЙ АВТОНОМНЫЙ ОКРУГ - ЮГРА, Г ЮГОРСК, УЛ ПОПОВА, 29, 1,</w:t>
                  </w:r>
                </w:p>
              </w:tc>
            </w:tr>
          </w:tbl>
          <w:p w:rsidR="009E2F43" w:rsidRDefault="009E2F43">
            <w:pPr>
              <w:widowControl/>
              <w:spacing w:line="276" w:lineRule="auto"/>
              <w:rPr>
                <w:rFonts w:asciiTheme="minorHAnsi" w:eastAsiaTheme="minorHAnsi" w:hAnsiTheme="minorHAnsi"/>
                <w:sz w:val="22"/>
                <w:szCs w:val="22"/>
                <w:lang w:eastAsia="en-US"/>
              </w:rPr>
            </w:pPr>
          </w:p>
        </w:tc>
      </w:tr>
    </w:tbl>
    <w:p w:rsidR="009E2F43" w:rsidRDefault="009E2F43" w:rsidP="009E2F43">
      <w:pPr>
        <w:jc w:val="both"/>
        <w:rPr>
          <w:rFonts w:ascii="PT Serif" w:hAnsi="PT Serif"/>
          <w:sz w:val="24"/>
        </w:rPr>
      </w:pPr>
      <w:r>
        <w:rPr>
          <w:rFonts w:ascii="PT Serif" w:hAnsi="PT Serif"/>
          <w:sz w:val="24"/>
        </w:rPr>
        <w:t xml:space="preserve">7. Настоящий протокол подлежит размещению на сайте оператора электронной площадки </w:t>
      </w:r>
      <w:hyperlink r:id="rId7" w:history="1">
        <w:r>
          <w:rPr>
            <w:rStyle w:val="a3"/>
            <w:rFonts w:ascii="PT Serif" w:hAnsi="PT Serif"/>
            <w:color w:val="auto"/>
            <w:sz w:val="24"/>
            <w:u w:val="none"/>
          </w:rPr>
          <w:t>http://www.sberbank-ast.ru</w:t>
        </w:r>
      </w:hyperlink>
      <w:r>
        <w:rPr>
          <w:rFonts w:ascii="PT Serif" w:hAnsi="PT Serif"/>
          <w:sz w:val="24"/>
        </w:rPr>
        <w:t>.</w:t>
      </w:r>
    </w:p>
    <w:p w:rsidR="009E2F43" w:rsidRDefault="009E2F43" w:rsidP="009E2F43">
      <w:pPr>
        <w:jc w:val="center"/>
        <w:rPr>
          <w:rFonts w:ascii="PT Serif" w:hAnsi="PT Serif"/>
          <w:noProof/>
          <w:sz w:val="24"/>
          <w:szCs w:val="24"/>
        </w:rPr>
      </w:pPr>
      <w:r>
        <w:rPr>
          <w:rFonts w:ascii="PT Serif" w:hAnsi="PT Serif"/>
          <w:noProof/>
          <w:sz w:val="24"/>
          <w:szCs w:val="24"/>
        </w:rPr>
        <w:t>Сведения о решении</w:t>
      </w:r>
    </w:p>
    <w:p w:rsidR="009E2F43" w:rsidRDefault="009E2F43" w:rsidP="009E2F43">
      <w:pPr>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документации об аукционе </w:t>
      </w:r>
    </w:p>
    <w:tbl>
      <w:tblPr>
        <w:tblW w:w="10995" w:type="dxa"/>
        <w:tblInd w:w="-252" w:type="dxa"/>
        <w:tblLayout w:type="fixed"/>
        <w:tblLook w:val="01E0" w:firstRow="1" w:lastRow="1" w:firstColumn="1" w:lastColumn="1" w:noHBand="0" w:noVBand="0"/>
      </w:tblPr>
      <w:tblGrid>
        <w:gridCol w:w="7308"/>
        <w:gridCol w:w="1418"/>
        <w:gridCol w:w="2269"/>
      </w:tblGrid>
      <w:tr w:rsidR="009E2F43" w:rsidTr="009E2F43">
        <w:tc>
          <w:tcPr>
            <w:tcW w:w="7306" w:type="dxa"/>
            <w:tcBorders>
              <w:top w:val="single" w:sz="4" w:space="0" w:color="auto"/>
              <w:left w:val="single" w:sz="4" w:space="0" w:color="auto"/>
              <w:bottom w:val="single" w:sz="4" w:space="0" w:color="auto"/>
              <w:right w:val="single" w:sz="4" w:space="0" w:color="auto"/>
            </w:tcBorders>
            <w:vAlign w:val="center"/>
            <w:hideMark/>
          </w:tcPr>
          <w:p w:rsidR="009E2F43" w:rsidRDefault="009E2F43">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E2F43" w:rsidRDefault="009E2F43">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9E2F43" w:rsidRDefault="009E2F43">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9E2F43" w:rsidTr="009E2F43">
        <w:tc>
          <w:tcPr>
            <w:tcW w:w="7306" w:type="dxa"/>
            <w:tcBorders>
              <w:top w:val="single" w:sz="4" w:space="0" w:color="auto"/>
              <w:left w:val="single" w:sz="4" w:space="0" w:color="auto"/>
              <w:bottom w:val="single" w:sz="4" w:space="0" w:color="auto"/>
              <w:right w:val="single" w:sz="4" w:space="0" w:color="auto"/>
            </w:tcBorders>
            <w:hideMark/>
          </w:tcPr>
          <w:p w:rsidR="009E2F43" w:rsidRDefault="009E2F43" w:rsidP="00536395">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E2F43" w:rsidRDefault="009E2F43">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E2F43" w:rsidRDefault="009E2F43">
            <w:pPr>
              <w:spacing w:after="60" w:line="276" w:lineRule="auto"/>
              <w:jc w:val="center"/>
              <w:rPr>
                <w:rFonts w:ascii="PT Serif" w:hAnsi="PT Serif"/>
                <w:noProo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9E2F43" w:rsidTr="009E2F43">
        <w:tc>
          <w:tcPr>
            <w:tcW w:w="7306" w:type="dxa"/>
            <w:tcBorders>
              <w:top w:val="single" w:sz="4" w:space="0" w:color="auto"/>
              <w:left w:val="single" w:sz="4" w:space="0" w:color="auto"/>
              <w:bottom w:val="single" w:sz="4" w:space="0" w:color="auto"/>
              <w:right w:val="single" w:sz="4" w:space="0" w:color="auto"/>
            </w:tcBorders>
            <w:hideMark/>
          </w:tcPr>
          <w:p w:rsidR="009E2F43" w:rsidRDefault="009E2F43" w:rsidP="00536395">
            <w:pPr>
              <w:spacing w:line="276" w:lineRule="auto"/>
              <w:jc w:val="both"/>
              <w:rPr>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E2F43" w:rsidRDefault="009E2F43">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E2F43" w:rsidRDefault="009E2F43">
            <w:pPr>
              <w:spacing w:line="276" w:lineRule="auto"/>
              <w:jc w:val="center"/>
              <w:rPr>
                <w:rFonts w:ascii="PT Serif" w:hAnsi="PT Serif"/>
                <w:sz w:val="22"/>
                <w:szCs w:val="22"/>
                <w:lang w:eastAsia="en-US"/>
              </w:rPr>
            </w:pPr>
            <w:proofErr w:type="spellStart"/>
            <w:r>
              <w:rPr>
                <w:rFonts w:ascii="PT Serif" w:hAnsi="PT Serif"/>
                <w:sz w:val="22"/>
                <w:szCs w:val="22"/>
                <w:lang w:eastAsia="en-US"/>
              </w:rPr>
              <w:t>В.А.Климин</w:t>
            </w:r>
            <w:proofErr w:type="spellEnd"/>
          </w:p>
        </w:tc>
      </w:tr>
      <w:tr w:rsidR="009E2F43" w:rsidTr="009E2F43">
        <w:tc>
          <w:tcPr>
            <w:tcW w:w="7306" w:type="dxa"/>
            <w:tcBorders>
              <w:top w:val="single" w:sz="4" w:space="0" w:color="auto"/>
              <w:left w:val="single" w:sz="4" w:space="0" w:color="auto"/>
              <w:bottom w:val="single" w:sz="4" w:space="0" w:color="auto"/>
              <w:right w:val="single" w:sz="4" w:space="0" w:color="auto"/>
            </w:tcBorders>
            <w:hideMark/>
          </w:tcPr>
          <w:p w:rsidR="009E2F43" w:rsidRDefault="009E2F43" w:rsidP="00536395">
            <w:pPr>
              <w:spacing w:line="276" w:lineRule="auto"/>
              <w:jc w:val="both"/>
              <w:rPr>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E2F43" w:rsidRDefault="009E2F43">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E2F43" w:rsidRDefault="009E2F43">
            <w:pPr>
              <w:spacing w:line="276" w:lineRule="auto"/>
              <w:jc w:val="center"/>
              <w:rPr>
                <w:rFonts w:ascii="PT Serif" w:eastAsia="Calibri" w:hAnsi="PT Serif"/>
                <w:sz w:val="22"/>
                <w:szCs w:val="22"/>
                <w:lang w:eastAsia="en-US"/>
              </w:rPr>
            </w:pPr>
            <w:r>
              <w:rPr>
                <w:rFonts w:ascii="PT Serif" w:hAnsi="PT Serif"/>
                <w:sz w:val="22"/>
                <w:szCs w:val="22"/>
                <w:lang w:eastAsia="en-US"/>
              </w:rPr>
              <w:t>Н.А. Морозова</w:t>
            </w:r>
            <w:r>
              <w:rPr>
                <w:rFonts w:ascii="PT Serif" w:eastAsia="Calibri" w:hAnsi="PT Serif"/>
                <w:sz w:val="22"/>
                <w:szCs w:val="22"/>
                <w:lang w:eastAsia="en-US"/>
              </w:rPr>
              <w:t xml:space="preserve"> </w:t>
            </w:r>
          </w:p>
        </w:tc>
      </w:tr>
      <w:tr w:rsidR="009E2F43" w:rsidTr="009E2F43">
        <w:tc>
          <w:tcPr>
            <w:tcW w:w="7306" w:type="dxa"/>
            <w:tcBorders>
              <w:top w:val="single" w:sz="4" w:space="0" w:color="auto"/>
              <w:left w:val="single" w:sz="4" w:space="0" w:color="auto"/>
              <w:bottom w:val="single" w:sz="4" w:space="0" w:color="auto"/>
              <w:right w:val="single" w:sz="4" w:space="0" w:color="auto"/>
            </w:tcBorders>
            <w:hideMark/>
          </w:tcPr>
          <w:p w:rsidR="009E2F43" w:rsidRDefault="009E2F43" w:rsidP="00536395">
            <w:pPr>
              <w:spacing w:line="276" w:lineRule="auto"/>
              <w:jc w:val="both"/>
              <w:rPr>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E2F43" w:rsidRDefault="009E2F43">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E2F43" w:rsidRDefault="009E2F43">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Ж.В. </w:t>
            </w:r>
            <w:proofErr w:type="spellStart"/>
            <w:r>
              <w:rPr>
                <w:rFonts w:ascii="PT Serif" w:eastAsia="Calibri" w:hAnsi="PT Serif"/>
                <w:sz w:val="22"/>
                <w:szCs w:val="22"/>
                <w:lang w:eastAsia="en-US"/>
              </w:rPr>
              <w:t>Резинкина</w:t>
            </w:r>
            <w:proofErr w:type="spellEnd"/>
          </w:p>
        </w:tc>
      </w:tr>
      <w:tr w:rsidR="009E2F43" w:rsidTr="009E2F43">
        <w:tc>
          <w:tcPr>
            <w:tcW w:w="7306" w:type="dxa"/>
            <w:tcBorders>
              <w:top w:val="single" w:sz="4" w:space="0" w:color="auto"/>
              <w:left w:val="single" w:sz="4" w:space="0" w:color="auto"/>
              <w:bottom w:val="single" w:sz="4" w:space="0" w:color="auto"/>
              <w:right w:val="single" w:sz="4" w:space="0" w:color="auto"/>
            </w:tcBorders>
            <w:hideMark/>
          </w:tcPr>
          <w:p w:rsidR="009E2F43" w:rsidRDefault="009E2F43" w:rsidP="00536395">
            <w:pPr>
              <w:spacing w:line="276" w:lineRule="auto"/>
              <w:jc w:val="both"/>
              <w:rPr>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E2F43" w:rsidRDefault="009E2F43">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E2F43" w:rsidRDefault="009E2F43">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9E2F43" w:rsidTr="009E2F43">
        <w:tc>
          <w:tcPr>
            <w:tcW w:w="7306" w:type="dxa"/>
            <w:tcBorders>
              <w:top w:val="single" w:sz="4" w:space="0" w:color="auto"/>
              <w:left w:val="single" w:sz="4" w:space="0" w:color="auto"/>
              <w:bottom w:val="single" w:sz="4" w:space="0" w:color="auto"/>
              <w:right w:val="single" w:sz="4" w:space="0" w:color="auto"/>
            </w:tcBorders>
            <w:hideMark/>
          </w:tcPr>
          <w:p w:rsidR="009E2F43" w:rsidRDefault="009E2F43" w:rsidP="00536395">
            <w:pPr>
              <w:spacing w:line="276" w:lineRule="auto"/>
              <w:jc w:val="both"/>
              <w:rPr>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E2F43" w:rsidRDefault="009E2F43">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E2F43" w:rsidRDefault="009E2F43">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9E2F43" w:rsidRDefault="009E2F43" w:rsidP="009E2F43">
      <w:pPr>
        <w:ind w:left="-993"/>
        <w:jc w:val="both"/>
        <w:rPr>
          <w:rFonts w:ascii="PT Serif" w:hAnsi="PT Serif"/>
          <w:b/>
          <w:sz w:val="24"/>
          <w:szCs w:val="24"/>
        </w:rPr>
      </w:pPr>
    </w:p>
    <w:p w:rsidR="009E2F43" w:rsidRDefault="009E2F43" w:rsidP="009E2F43">
      <w:pPr>
        <w:ind w:left="284"/>
        <w:jc w:val="both"/>
        <w:rPr>
          <w:rFonts w:ascii="PT Serif" w:hAnsi="PT Serif"/>
          <w:b/>
          <w:sz w:val="24"/>
          <w:szCs w:val="24"/>
        </w:rPr>
      </w:pPr>
      <w:r>
        <w:rPr>
          <w:rFonts w:ascii="PT Serif" w:hAnsi="PT Serif"/>
          <w:b/>
          <w:sz w:val="24"/>
          <w:szCs w:val="24"/>
        </w:rPr>
        <w:t xml:space="preserve">  Председатель комиссии:                                                            Т.И. </w:t>
      </w:r>
      <w:proofErr w:type="spellStart"/>
      <w:r>
        <w:rPr>
          <w:rFonts w:ascii="PT Serif" w:hAnsi="PT Serif"/>
          <w:b/>
          <w:sz w:val="24"/>
          <w:szCs w:val="24"/>
        </w:rPr>
        <w:t>Долгодворова</w:t>
      </w:r>
      <w:proofErr w:type="spellEnd"/>
    </w:p>
    <w:p w:rsidR="009E2F43" w:rsidRPr="00EE4043" w:rsidRDefault="009E2F43" w:rsidP="00EE4043">
      <w:pPr>
        <w:ind w:left="284"/>
        <w:jc w:val="both"/>
        <w:rPr>
          <w:rFonts w:ascii="PT Serif" w:hAnsi="PT Serif"/>
          <w:b/>
          <w:sz w:val="24"/>
          <w:szCs w:val="24"/>
        </w:rPr>
      </w:pPr>
      <w:r>
        <w:rPr>
          <w:rFonts w:ascii="PT Serif" w:hAnsi="PT Serif"/>
          <w:b/>
          <w:sz w:val="24"/>
          <w:szCs w:val="24"/>
        </w:rPr>
        <w:t xml:space="preserve">  Члены  комиссии                                                                   </w:t>
      </w:r>
      <w:r>
        <w:rPr>
          <w:rFonts w:ascii="PT Serif" w:hAnsi="PT Serif"/>
          <w:sz w:val="24"/>
          <w:szCs w:val="24"/>
        </w:rPr>
        <w:t xml:space="preserve">                                                                </w:t>
      </w:r>
    </w:p>
    <w:p w:rsidR="009E2F43" w:rsidRDefault="009E2F43" w:rsidP="009E2F43">
      <w:pPr>
        <w:jc w:val="right"/>
        <w:rPr>
          <w:rFonts w:ascii="PT Serif" w:hAnsi="PT Serif"/>
          <w:sz w:val="24"/>
          <w:szCs w:val="24"/>
        </w:rPr>
      </w:pPr>
      <w:r>
        <w:rPr>
          <w:rFonts w:ascii="PT Serif" w:hAnsi="PT Serif"/>
          <w:sz w:val="24"/>
          <w:szCs w:val="24"/>
        </w:rPr>
        <w:t xml:space="preserve">______________   В.А. </w:t>
      </w:r>
      <w:proofErr w:type="spellStart"/>
      <w:r>
        <w:rPr>
          <w:rFonts w:ascii="PT Serif" w:hAnsi="PT Serif"/>
          <w:sz w:val="24"/>
          <w:szCs w:val="24"/>
        </w:rPr>
        <w:t>Климин</w:t>
      </w:r>
      <w:proofErr w:type="spellEnd"/>
    </w:p>
    <w:p w:rsidR="009E2F43" w:rsidRDefault="009E2F43" w:rsidP="009E2F43">
      <w:pPr>
        <w:jc w:val="right"/>
        <w:rPr>
          <w:rFonts w:ascii="PT Serif" w:hAnsi="PT Serif"/>
          <w:sz w:val="24"/>
          <w:szCs w:val="24"/>
        </w:rPr>
      </w:pPr>
      <w:r>
        <w:rPr>
          <w:rFonts w:ascii="PT Serif" w:hAnsi="PT Serif"/>
          <w:sz w:val="24"/>
          <w:szCs w:val="24"/>
        </w:rPr>
        <w:t>______________Н.А. Морозова</w:t>
      </w:r>
    </w:p>
    <w:p w:rsidR="009E2F43" w:rsidRDefault="009E2F43" w:rsidP="009E2F43">
      <w:pPr>
        <w:jc w:val="right"/>
        <w:rPr>
          <w:rFonts w:ascii="PT Serif" w:hAnsi="PT Serif"/>
          <w:sz w:val="24"/>
          <w:szCs w:val="24"/>
        </w:rPr>
      </w:pPr>
      <w:r>
        <w:rPr>
          <w:rFonts w:ascii="PT Serif" w:hAnsi="PT Serif"/>
          <w:sz w:val="24"/>
          <w:szCs w:val="24"/>
        </w:rPr>
        <w:t xml:space="preserve">______________Ж.В. </w:t>
      </w:r>
      <w:proofErr w:type="spellStart"/>
      <w:r>
        <w:rPr>
          <w:rFonts w:ascii="PT Serif" w:hAnsi="PT Serif"/>
          <w:sz w:val="24"/>
          <w:szCs w:val="24"/>
        </w:rPr>
        <w:t>Резинкина</w:t>
      </w:r>
      <w:proofErr w:type="spellEnd"/>
    </w:p>
    <w:p w:rsidR="009E2F43" w:rsidRDefault="009E2F43" w:rsidP="009E2F43">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 А.Т. Абдуллаев </w:t>
      </w:r>
    </w:p>
    <w:p w:rsidR="00214768" w:rsidRDefault="009E2F43" w:rsidP="00EE4043">
      <w:pPr>
        <w:jc w:val="right"/>
        <w:rPr>
          <w:rFonts w:ascii="PT Serif" w:hAnsi="PT Serif"/>
          <w:sz w:val="24"/>
          <w:szCs w:val="24"/>
        </w:rPr>
      </w:pPr>
      <w:r>
        <w:rPr>
          <w:rFonts w:ascii="PT Serif" w:hAnsi="PT Serif"/>
          <w:sz w:val="24"/>
          <w:szCs w:val="24"/>
        </w:rPr>
        <w:t xml:space="preserve">_______________Н.Б. Захарова                                                                             </w:t>
      </w:r>
    </w:p>
    <w:p w:rsidR="00EE4043" w:rsidRDefault="00EE4043" w:rsidP="00214768">
      <w:pPr>
        <w:tabs>
          <w:tab w:val="right" w:pos="10347"/>
        </w:tabs>
        <w:jc w:val="both"/>
        <w:rPr>
          <w:rFonts w:ascii="PT Serif" w:hAnsi="PT Serif"/>
          <w:sz w:val="24"/>
          <w:szCs w:val="24"/>
        </w:rPr>
      </w:pPr>
    </w:p>
    <w:p w:rsidR="009E2F43" w:rsidRDefault="009E2F43" w:rsidP="00214768">
      <w:pPr>
        <w:tabs>
          <w:tab w:val="right" w:pos="10347"/>
        </w:tabs>
        <w:jc w:val="both"/>
        <w:rPr>
          <w:color w:val="FF0000"/>
        </w:rPr>
      </w:pPr>
      <w:r>
        <w:rPr>
          <w:rFonts w:ascii="PT Serif" w:hAnsi="PT Serif"/>
          <w:sz w:val="24"/>
          <w:szCs w:val="24"/>
        </w:rPr>
        <w:t xml:space="preserve">Представитель заказчика </w:t>
      </w:r>
      <w:r>
        <w:rPr>
          <w:rFonts w:ascii="PT Serif" w:hAnsi="PT Serif"/>
        </w:rPr>
        <w:t xml:space="preserve">                                                                              ________________</w:t>
      </w:r>
      <w:r w:rsidR="00214768">
        <w:rPr>
          <w:rFonts w:ascii="PT Serif" w:hAnsi="PT Serif"/>
          <w:sz w:val="24"/>
        </w:rPr>
        <w:t>В.Ю. Овечкин</w:t>
      </w:r>
    </w:p>
    <w:p w:rsidR="004D4969" w:rsidRDefault="004D4969"/>
    <w:p w:rsidR="00A15634" w:rsidRDefault="00A15634" w:rsidP="00A15634">
      <w:pPr>
        <w:ind w:right="-2"/>
        <w:jc w:val="right"/>
        <w:rPr>
          <w:bCs/>
        </w:rPr>
      </w:pPr>
      <w:r>
        <w:rPr>
          <w:bCs/>
        </w:rPr>
        <w:lastRenderedPageBreak/>
        <w:t xml:space="preserve">Приложение </w:t>
      </w:r>
    </w:p>
    <w:p w:rsidR="00A15634" w:rsidRDefault="00A15634" w:rsidP="00A15634">
      <w:pPr>
        <w:jc w:val="right"/>
        <w:rPr>
          <w:bCs/>
        </w:rPr>
      </w:pPr>
      <w:r>
        <w:rPr>
          <w:bCs/>
        </w:rPr>
        <w:t xml:space="preserve">к протоколу рассмотрения единственной заявки </w:t>
      </w:r>
    </w:p>
    <w:p w:rsidR="00A15634" w:rsidRDefault="00A15634" w:rsidP="00A15634">
      <w:pPr>
        <w:jc w:val="right"/>
        <w:rPr>
          <w:bCs/>
        </w:rPr>
      </w:pPr>
      <w:r>
        <w:rPr>
          <w:bCs/>
        </w:rPr>
        <w:t>на участие в аукционе в электронной форме</w:t>
      </w:r>
    </w:p>
    <w:p w:rsidR="00A15634" w:rsidRPr="00A15634" w:rsidRDefault="00A15634" w:rsidP="00A15634">
      <w:pPr>
        <w:jc w:val="right"/>
        <w:rPr>
          <w:bCs/>
        </w:rPr>
      </w:pPr>
      <w:r>
        <w:rPr>
          <w:bCs/>
        </w:rPr>
        <w:t>от 08 июня 2021 г. № 0187300005821000219-1</w:t>
      </w:r>
    </w:p>
    <w:p w:rsidR="00A15634" w:rsidRDefault="00A15634" w:rsidP="00A15634">
      <w:pPr>
        <w:jc w:val="center"/>
        <w:rPr>
          <w:b/>
          <w:bCs/>
        </w:rPr>
      </w:pPr>
      <w:r>
        <w:rPr>
          <w:b/>
          <w:bCs/>
        </w:rPr>
        <w:t>Таблица рассмотрения единственной заявки</w:t>
      </w:r>
    </w:p>
    <w:p w:rsidR="00A15634" w:rsidRDefault="00A15634" w:rsidP="00A15634">
      <w:pPr>
        <w:keepNext/>
        <w:keepLines/>
        <w:suppressLineNumbers/>
        <w:suppressAutoHyphens/>
        <w:jc w:val="center"/>
      </w:pPr>
      <w:r>
        <w:rPr>
          <w:b/>
          <w:bCs/>
        </w:rPr>
        <w:t xml:space="preserve"> аукциона в электронной форме на право заключения муниципального контракта на оказание услуг по проведению периодических и предварительных медицинских осмотров</w:t>
      </w:r>
    </w:p>
    <w:p w:rsidR="00A15634" w:rsidRDefault="00A15634" w:rsidP="00A15634">
      <w:pPr>
        <w:keepNext/>
        <w:keepLines/>
        <w:suppressLineNumbers/>
        <w:suppressAutoHyphens/>
        <w:spacing w:after="120"/>
        <w:ind w:left="-567" w:firstLine="567"/>
        <w:jc w:val="center"/>
        <w:rPr>
          <w:b/>
        </w:rPr>
      </w:pPr>
      <w:r>
        <w:t>Заказчик: Муниципальное казенное учреждение «Служба обеспечения органов местного самоуправления».</w:t>
      </w:r>
    </w:p>
    <w:tbl>
      <w:tblPr>
        <w:tblW w:w="10200" w:type="dxa"/>
        <w:tblInd w:w="170" w:type="dxa"/>
        <w:tblLayout w:type="fixed"/>
        <w:tblCellMar>
          <w:top w:w="28" w:type="dxa"/>
          <w:left w:w="28" w:type="dxa"/>
          <w:bottom w:w="28" w:type="dxa"/>
          <w:right w:w="28" w:type="dxa"/>
        </w:tblCellMar>
        <w:tblLook w:val="04A0" w:firstRow="1" w:lastRow="0" w:firstColumn="1" w:lastColumn="0" w:noHBand="0" w:noVBand="1"/>
      </w:tblPr>
      <w:tblGrid>
        <w:gridCol w:w="4675"/>
        <w:gridCol w:w="3258"/>
        <w:gridCol w:w="2267"/>
      </w:tblGrid>
      <w:tr w:rsidR="00A15634" w:rsidTr="00536395">
        <w:trPr>
          <w:trHeight w:val="331"/>
        </w:trPr>
        <w:tc>
          <w:tcPr>
            <w:tcW w:w="7933" w:type="dxa"/>
            <w:gridSpan w:val="2"/>
            <w:tcBorders>
              <w:top w:val="single" w:sz="4" w:space="0" w:color="auto"/>
              <w:left w:val="single" w:sz="4" w:space="0" w:color="auto"/>
              <w:bottom w:val="single" w:sz="8" w:space="0" w:color="000000"/>
              <w:right w:val="nil"/>
            </w:tcBorders>
            <w:vAlign w:val="center"/>
            <w:hideMark/>
          </w:tcPr>
          <w:p w:rsidR="00A15634" w:rsidRDefault="00A15634">
            <w:pPr>
              <w:suppressAutoHyphens/>
              <w:snapToGrid w:val="0"/>
              <w:spacing w:line="276" w:lineRule="auto"/>
              <w:jc w:val="center"/>
              <w:rPr>
                <w:color w:val="000000"/>
                <w:sz w:val="18"/>
                <w:szCs w:val="18"/>
                <w:lang w:eastAsia="ar-SA"/>
              </w:rPr>
            </w:pPr>
            <w:r>
              <w:rPr>
                <w:color w:val="000000"/>
                <w:sz w:val="18"/>
                <w:szCs w:val="18"/>
                <w:lang w:eastAsia="en-US"/>
              </w:rPr>
              <w:t>Идентификационный  номер заявки</w:t>
            </w:r>
          </w:p>
        </w:tc>
        <w:tc>
          <w:tcPr>
            <w:tcW w:w="2267" w:type="dxa"/>
            <w:tcBorders>
              <w:top w:val="single" w:sz="4" w:space="0" w:color="auto"/>
              <w:left w:val="single" w:sz="8" w:space="0" w:color="000000"/>
              <w:bottom w:val="single" w:sz="8" w:space="0" w:color="000000"/>
              <w:right w:val="single" w:sz="4" w:space="0" w:color="auto"/>
            </w:tcBorders>
            <w:vAlign w:val="center"/>
            <w:hideMark/>
          </w:tcPr>
          <w:p w:rsidR="00A15634" w:rsidRDefault="00A15634">
            <w:pPr>
              <w:suppressAutoHyphens/>
              <w:snapToGrid w:val="0"/>
              <w:spacing w:line="276" w:lineRule="auto"/>
              <w:jc w:val="center"/>
              <w:rPr>
                <w:color w:val="000000"/>
                <w:sz w:val="18"/>
                <w:szCs w:val="18"/>
                <w:lang w:eastAsia="ar-SA"/>
              </w:rPr>
            </w:pPr>
            <w:r>
              <w:rPr>
                <w:color w:val="000000"/>
                <w:sz w:val="18"/>
                <w:szCs w:val="18"/>
                <w:lang w:eastAsia="en-US"/>
              </w:rPr>
              <w:t>239</w:t>
            </w:r>
          </w:p>
        </w:tc>
      </w:tr>
      <w:tr w:rsidR="00A15634" w:rsidTr="00536395">
        <w:trPr>
          <w:trHeight w:val="680"/>
        </w:trPr>
        <w:tc>
          <w:tcPr>
            <w:tcW w:w="4675" w:type="dxa"/>
            <w:tcBorders>
              <w:top w:val="nil"/>
              <w:left w:val="single" w:sz="4" w:space="0" w:color="auto"/>
              <w:bottom w:val="single" w:sz="8" w:space="0" w:color="000000"/>
              <w:right w:val="nil"/>
            </w:tcBorders>
            <w:vAlign w:val="center"/>
            <w:hideMark/>
          </w:tcPr>
          <w:p w:rsidR="00A15634" w:rsidRDefault="00A15634">
            <w:pPr>
              <w:suppressAutoHyphens/>
              <w:snapToGrid w:val="0"/>
              <w:spacing w:line="276" w:lineRule="auto"/>
              <w:ind w:left="294" w:hanging="294"/>
              <w:jc w:val="center"/>
              <w:rPr>
                <w:color w:val="000000"/>
                <w:sz w:val="18"/>
                <w:szCs w:val="18"/>
                <w:lang w:eastAsia="ar-SA"/>
              </w:rPr>
            </w:pPr>
            <w:r>
              <w:rPr>
                <w:color w:val="000000"/>
                <w:sz w:val="18"/>
                <w:szCs w:val="18"/>
                <w:lang w:eastAsia="en-US"/>
              </w:rPr>
              <w:t>Показатель</w:t>
            </w:r>
          </w:p>
        </w:tc>
        <w:tc>
          <w:tcPr>
            <w:tcW w:w="3258" w:type="dxa"/>
            <w:tcBorders>
              <w:top w:val="nil"/>
              <w:left w:val="single" w:sz="8" w:space="0" w:color="000000"/>
              <w:bottom w:val="single" w:sz="8" w:space="0" w:color="000000"/>
              <w:right w:val="nil"/>
            </w:tcBorders>
            <w:vAlign w:val="center"/>
            <w:hideMark/>
          </w:tcPr>
          <w:p w:rsidR="00A15634" w:rsidRDefault="00A15634">
            <w:pPr>
              <w:suppressAutoHyphens/>
              <w:snapToGrid w:val="0"/>
              <w:spacing w:line="276" w:lineRule="auto"/>
              <w:jc w:val="center"/>
              <w:rPr>
                <w:color w:val="000000"/>
                <w:sz w:val="18"/>
                <w:szCs w:val="18"/>
                <w:lang w:eastAsia="ar-SA"/>
              </w:rPr>
            </w:pPr>
            <w:r>
              <w:rPr>
                <w:color w:val="000000"/>
                <w:sz w:val="18"/>
                <w:szCs w:val="18"/>
                <w:lang w:eastAsia="en-US"/>
              </w:rPr>
              <w:t>Обязательные требования</w:t>
            </w:r>
          </w:p>
        </w:tc>
        <w:tc>
          <w:tcPr>
            <w:tcW w:w="2267" w:type="dxa"/>
            <w:tcBorders>
              <w:top w:val="nil"/>
              <w:left w:val="single" w:sz="8" w:space="0" w:color="000000"/>
              <w:bottom w:val="single" w:sz="8" w:space="0" w:color="000000"/>
              <w:right w:val="single" w:sz="4" w:space="0" w:color="auto"/>
            </w:tcBorders>
            <w:hideMark/>
          </w:tcPr>
          <w:p w:rsidR="00A15634" w:rsidRDefault="00A15634">
            <w:pPr>
              <w:suppressAutoHyphens/>
              <w:snapToGrid w:val="0"/>
              <w:spacing w:line="276" w:lineRule="auto"/>
              <w:jc w:val="center"/>
              <w:rPr>
                <w:color w:val="000000"/>
                <w:sz w:val="18"/>
                <w:szCs w:val="18"/>
                <w:lang w:eastAsia="ar-SA"/>
              </w:rPr>
            </w:pPr>
            <w:r>
              <w:rPr>
                <w:color w:val="000000"/>
                <w:sz w:val="18"/>
                <w:szCs w:val="18"/>
                <w:lang w:eastAsia="ar-SA"/>
              </w:rPr>
              <w:t>Бюджетное учреждение Ханты-Мансийского автономного округа - Югры "Югорская городская больница", г. Югорск</w:t>
            </w:r>
          </w:p>
        </w:tc>
      </w:tr>
      <w:tr w:rsidR="00A15634" w:rsidTr="00536395">
        <w:trPr>
          <w:trHeight w:val="710"/>
        </w:trPr>
        <w:tc>
          <w:tcPr>
            <w:tcW w:w="4675" w:type="dxa"/>
            <w:tcBorders>
              <w:top w:val="nil"/>
              <w:left w:val="single" w:sz="4" w:space="0" w:color="auto"/>
              <w:bottom w:val="single" w:sz="8" w:space="0" w:color="000000"/>
              <w:right w:val="nil"/>
            </w:tcBorders>
            <w:vAlign w:val="center"/>
            <w:hideMark/>
          </w:tcPr>
          <w:p w:rsidR="00A15634" w:rsidRDefault="00A15634">
            <w:pPr>
              <w:pStyle w:val="a5"/>
              <w:spacing w:line="276" w:lineRule="auto"/>
              <w:ind w:left="0"/>
              <w:jc w:val="both"/>
              <w:rPr>
                <w:sz w:val="18"/>
                <w:szCs w:val="18"/>
              </w:rPr>
            </w:pPr>
            <w:r>
              <w:rPr>
                <w:color w:val="000000"/>
                <w:sz w:val="18"/>
                <w:szCs w:val="18"/>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258" w:type="dxa"/>
            <w:tcBorders>
              <w:top w:val="nil"/>
              <w:left w:val="single" w:sz="8" w:space="0" w:color="000000"/>
              <w:bottom w:val="single" w:sz="8" w:space="0" w:color="000000"/>
              <w:right w:val="nil"/>
            </w:tcBorders>
            <w:vAlign w:val="center"/>
            <w:hideMark/>
          </w:tcPr>
          <w:p w:rsidR="00A15634" w:rsidRDefault="00A15634">
            <w:pPr>
              <w:spacing w:line="276" w:lineRule="auto"/>
              <w:jc w:val="center"/>
              <w:rPr>
                <w:sz w:val="18"/>
                <w:szCs w:val="18"/>
                <w:lang w:eastAsia="en-US"/>
              </w:rPr>
            </w:pPr>
            <w:r>
              <w:rPr>
                <w:sz w:val="18"/>
                <w:szCs w:val="18"/>
                <w:lang w:eastAsia="en-US"/>
              </w:rPr>
              <w:t>декларация</w:t>
            </w:r>
          </w:p>
        </w:tc>
        <w:tc>
          <w:tcPr>
            <w:tcW w:w="2267" w:type="dxa"/>
            <w:tcBorders>
              <w:top w:val="nil"/>
              <w:left w:val="single" w:sz="8" w:space="0" w:color="000000"/>
              <w:bottom w:val="single" w:sz="8" w:space="0" w:color="000000"/>
              <w:right w:val="single" w:sz="4" w:space="0" w:color="auto"/>
            </w:tcBorders>
            <w:vAlign w:val="center"/>
            <w:hideMark/>
          </w:tcPr>
          <w:p w:rsidR="00A15634" w:rsidRDefault="00A15634">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15634" w:rsidRDefault="00A15634">
            <w:pPr>
              <w:spacing w:line="276" w:lineRule="auto"/>
              <w:jc w:val="center"/>
              <w:rPr>
                <w:rFonts w:eastAsia="Calibri"/>
                <w:color w:val="FF0000"/>
                <w:sz w:val="18"/>
                <w:szCs w:val="18"/>
                <w:lang w:eastAsia="en-US"/>
              </w:rPr>
            </w:pPr>
            <w:r>
              <w:rPr>
                <w:color w:val="000000"/>
                <w:sz w:val="18"/>
                <w:szCs w:val="18"/>
                <w:lang w:eastAsia="en-US"/>
              </w:rPr>
              <w:t>продекларирована</w:t>
            </w:r>
          </w:p>
        </w:tc>
      </w:tr>
      <w:tr w:rsidR="00A15634" w:rsidTr="00536395">
        <w:trPr>
          <w:trHeight w:val="388"/>
        </w:trPr>
        <w:tc>
          <w:tcPr>
            <w:tcW w:w="4675" w:type="dxa"/>
            <w:tcBorders>
              <w:top w:val="nil"/>
              <w:left w:val="single" w:sz="4" w:space="0" w:color="auto"/>
              <w:bottom w:val="single" w:sz="8" w:space="0" w:color="000000"/>
              <w:right w:val="nil"/>
            </w:tcBorders>
            <w:vAlign w:val="center"/>
            <w:hideMark/>
          </w:tcPr>
          <w:p w:rsidR="00A15634" w:rsidRDefault="00A15634">
            <w:pPr>
              <w:spacing w:line="276" w:lineRule="auto"/>
              <w:jc w:val="both"/>
              <w:rPr>
                <w:sz w:val="18"/>
                <w:szCs w:val="18"/>
                <w:lang w:eastAsia="en-US"/>
              </w:rPr>
            </w:pPr>
            <w:r>
              <w:rPr>
                <w:color w:val="000000"/>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258" w:type="dxa"/>
            <w:tcBorders>
              <w:top w:val="nil"/>
              <w:left w:val="single" w:sz="8" w:space="0" w:color="000000"/>
              <w:bottom w:val="single" w:sz="8" w:space="0" w:color="000000"/>
              <w:right w:val="nil"/>
            </w:tcBorders>
            <w:vAlign w:val="center"/>
            <w:hideMark/>
          </w:tcPr>
          <w:p w:rsidR="00A15634" w:rsidRDefault="00A15634">
            <w:pPr>
              <w:spacing w:line="276" w:lineRule="auto"/>
              <w:jc w:val="center"/>
              <w:rPr>
                <w:sz w:val="18"/>
                <w:szCs w:val="18"/>
                <w:lang w:eastAsia="en-US"/>
              </w:rPr>
            </w:pPr>
            <w:r>
              <w:rPr>
                <w:sz w:val="18"/>
                <w:szCs w:val="18"/>
                <w:lang w:eastAsia="en-US"/>
              </w:rPr>
              <w:t>декларация</w:t>
            </w:r>
          </w:p>
        </w:tc>
        <w:tc>
          <w:tcPr>
            <w:tcW w:w="2267" w:type="dxa"/>
            <w:tcBorders>
              <w:top w:val="nil"/>
              <w:left w:val="single" w:sz="8" w:space="0" w:color="000000"/>
              <w:bottom w:val="single" w:sz="8" w:space="0" w:color="000000"/>
              <w:right w:val="single" w:sz="4" w:space="0" w:color="auto"/>
            </w:tcBorders>
            <w:vAlign w:val="center"/>
            <w:hideMark/>
          </w:tcPr>
          <w:p w:rsidR="00A15634" w:rsidRDefault="00A15634">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15634" w:rsidRDefault="00A15634">
            <w:pPr>
              <w:spacing w:line="276" w:lineRule="auto"/>
              <w:jc w:val="center"/>
              <w:rPr>
                <w:rFonts w:eastAsia="Calibri"/>
                <w:color w:val="FF0000"/>
                <w:sz w:val="18"/>
                <w:szCs w:val="18"/>
                <w:lang w:eastAsia="en-US"/>
              </w:rPr>
            </w:pPr>
            <w:r>
              <w:rPr>
                <w:color w:val="000000"/>
                <w:sz w:val="18"/>
                <w:szCs w:val="18"/>
                <w:lang w:eastAsia="en-US"/>
              </w:rPr>
              <w:t>продекларирована</w:t>
            </w:r>
          </w:p>
        </w:tc>
      </w:tr>
      <w:tr w:rsidR="00A15634" w:rsidTr="00536395">
        <w:trPr>
          <w:trHeight w:val="1155"/>
        </w:trPr>
        <w:tc>
          <w:tcPr>
            <w:tcW w:w="4675" w:type="dxa"/>
            <w:tcBorders>
              <w:top w:val="nil"/>
              <w:left w:val="single" w:sz="4" w:space="0" w:color="auto"/>
              <w:bottom w:val="single" w:sz="8" w:space="0" w:color="000000"/>
              <w:right w:val="nil"/>
            </w:tcBorders>
            <w:vAlign w:val="center"/>
            <w:hideMark/>
          </w:tcPr>
          <w:p w:rsidR="00A15634" w:rsidRDefault="00A15634">
            <w:pPr>
              <w:spacing w:line="276" w:lineRule="auto"/>
              <w:jc w:val="both"/>
              <w:rPr>
                <w:sz w:val="18"/>
                <w:szCs w:val="18"/>
                <w:lang w:eastAsia="en-US"/>
              </w:rPr>
            </w:pPr>
            <w:r>
              <w:rPr>
                <w:color w:val="000000"/>
                <w:sz w:val="18"/>
                <w:szCs w:val="18"/>
                <w:lang w:eastAsia="en-US"/>
              </w:rPr>
              <w:t xml:space="preserve">3. </w:t>
            </w:r>
            <w:proofErr w:type="gramStart"/>
            <w:r>
              <w:rPr>
                <w:color w:val="000000"/>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lang w:eastAsia="en-US"/>
              </w:rPr>
              <w:t xml:space="preserve"> </w:t>
            </w:r>
            <w:proofErr w:type="gramStart"/>
            <w:r>
              <w:rPr>
                <w:color w:val="000000"/>
                <w:sz w:val="18"/>
                <w:szCs w:val="18"/>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lang w:eastAsia="en-US"/>
              </w:rPr>
              <w:t>указанных</w:t>
            </w:r>
            <w:proofErr w:type="gramEnd"/>
            <w:r>
              <w:rPr>
                <w:color w:val="000000"/>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258" w:type="dxa"/>
            <w:tcBorders>
              <w:top w:val="nil"/>
              <w:left w:val="single" w:sz="8" w:space="0" w:color="000000"/>
              <w:bottom w:val="single" w:sz="8" w:space="0" w:color="000000"/>
              <w:right w:val="nil"/>
            </w:tcBorders>
            <w:vAlign w:val="center"/>
            <w:hideMark/>
          </w:tcPr>
          <w:p w:rsidR="00A15634" w:rsidRDefault="00A15634">
            <w:pPr>
              <w:spacing w:line="276" w:lineRule="auto"/>
              <w:jc w:val="center"/>
              <w:rPr>
                <w:sz w:val="18"/>
                <w:szCs w:val="18"/>
                <w:lang w:eastAsia="en-US"/>
              </w:rPr>
            </w:pPr>
            <w:r>
              <w:rPr>
                <w:sz w:val="18"/>
                <w:szCs w:val="18"/>
                <w:lang w:eastAsia="en-US"/>
              </w:rPr>
              <w:t>декларация</w:t>
            </w:r>
          </w:p>
        </w:tc>
        <w:tc>
          <w:tcPr>
            <w:tcW w:w="2267" w:type="dxa"/>
            <w:tcBorders>
              <w:top w:val="nil"/>
              <w:left w:val="single" w:sz="8" w:space="0" w:color="000000"/>
              <w:bottom w:val="single" w:sz="8" w:space="0" w:color="000000"/>
              <w:right w:val="single" w:sz="4" w:space="0" w:color="auto"/>
            </w:tcBorders>
            <w:vAlign w:val="center"/>
            <w:hideMark/>
          </w:tcPr>
          <w:p w:rsidR="00A15634" w:rsidRDefault="00A15634">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15634" w:rsidRDefault="00A15634">
            <w:pPr>
              <w:spacing w:line="276" w:lineRule="auto"/>
              <w:jc w:val="center"/>
              <w:rPr>
                <w:rFonts w:eastAsia="Calibri"/>
                <w:color w:val="FF0000"/>
                <w:sz w:val="18"/>
                <w:szCs w:val="18"/>
                <w:lang w:eastAsia="en-US"/>
              </w:rPr>
            </w:pPr>
            <w:r>
              <w:rPr>
                <w:color w:val="000000"/>
                <w:sz w:val="18"/>
                <w:szCs w:val="18"/>
                <w:lang w:eastAsia="en-US"/>
              </w:rPr>
              <w:t>продекларирована</w:t>
            </w:r>
          </w:p>
        </w:tc>
      </w:tr>
      <w:tr w:rsidR="00A15634" w:rsidTr="00536395">
        <w:trPr>
          <w:trHeight w:val="540"/>
        </w:trPr>
        <w:tc>
          <w:tcPr>
            <w:tcW w:w="4675" w:type="dxa"/>
            <w:tcBorders>
              <w:top w:val="nil"/>
              <w:left w:val="single" w:sz="4" w:space="0" w:color="auto"/>
              <w:bottom w:val="single" w:sz="8" w:space="0" w:color="000000"/>
              <w:right w:val="nil"/>
            </w:tcBorders>
            <w:vAlign w:val="center"/>
            <w:hideMark/>
          </w:tcPr>
          <w:p w:rsidR="00A15634" w:rsidRDefault="00A15634">
            <w:pPr>
              <w:spacing w:line="276" w:lineRule="auto"/>
              <w:jc w:val="both"/>
              <w:rPr>
                <w:color w:val="000000"/>
                <w:sz w:val="18"/>
                <w:szCs w:val="18"/>
                <w:lang w:eastAsia="en-US"/>
              </w:rPr>
            </w:pPr>
            <w:r>
              <w:rPr>
                <w:color w:val="000000"/>
                <w:sz w:val="18"/>
                <w:szCs w:val="18"/>
                <w:lang w:eastAsia="en-US"/>
              </w:rPr>
              <w:t xml:space="preserve">4. </w:t>
            </w:r>
            <w:proofErr w:type="gramStart"/>
            <w:r>
              <w:rPr>
                <w:color w:val="000000"/>
                <w:sz w:val="18"/>
                <w:szCs w:val="18"/>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15634" w:rsidRDefault="00A15634">
            <w:pPr>
              <w:spacing w:line="276" w:lineRule="auto"/>
              <w:jc w:val="both"/>
              <w:rPr>
                <w:sz w:val="18"/>
                <w:szCs w:val="18"/>
                <w:lang w:eastAsia="en-US"/>
              </w:rPr>
            </w:pPr>
            <w:r>
              <w:rPr>
                <w:color w:val="000000"/>
                <w:sz w:val="18"/>
                <w:szCs w:val="18"/>
                <w:lang w:eastAsia="en-US"/>
              </w:rPr>
              <w:tab/>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w:t>
            </w:r>
            <w:r>
              <w:rPr>
                <w:color w:val="000000"/>
                <w:sz w:val="18"/>
                <w:szCs w:val="18"/>
                <w:lang w:eastAsia="en-US"/>
              </w:rPr>
              <w:lastRenderedPageBreak/>
              <w:t>правонарушения, предусмотренного статьей 19.28 Кодекса Российской Федерации об административных правонарушениях.</w:t>
            </w:r>
          </w:p>
        </w:tc>
        <w:tc>
          <w:tcPr>
            <w:tcW w:w="3258" w:type="dxa"/>
            <w:tcBorders>
              <w:top w:val="nil"/>
              <w:left w:val="single" w:sz="8" w:space="0" w:color="000000"/>
              <w:bottom w:val="single" w:sz="8" w:space="0" w:color="000000"/>
              <w:right w:val="nil"/>
            </w:tcBorders>
            <w:vAlign w:val="center"/>
            <w:hideMark/>
          </w:tcPr>
          <w:p w:rsidR="00A15634" w:rsidRDefault="00A15634">
            <w:pPr>
              <w:spacing w:line="276" w:lineRule="auto"/>
              <w:jc w:val="center"/>
              <w:rPr>
                <w:sz w:val="18"/>
                <w:szCs w:val="18"/>
                <w:lang w:eastAsia="en-US"/>
              </w:rPr>
            </w:pPr>
            <w:r>
              <w:rPr>
                <w:sz w:val="18"/>
                <w:szCs w:val="18"/>
                <w:lang w:eastAsia="en-US"/>
              </w:rPr>
              <w:lastRenderedPageBreak/>
              <w:t>декларация</w:t>
            </w:r>
          </w:p>
        </w:tc>
        <w:tc>
          <w:tcPr>
            <w:tcW w:w="2267" w:type="dxa"/>
            <w:tcBorders>
              <w:top w:val="nil"/>
              <w:left w:val="single" w:sz="8" w:space="0" w:color="000000"/>
              <w:bottom w:val="single" w:sz="8" w:space="0" w:color="000000"/>
              <w:right w:val="single" w:sz="4" w:space="0" w:color="auto"/>
            </w:tcBorders>
            <w:vAlign w:val="center"/>
            <w:hideMark/>
          </w:tcPr>
          <w:p w:rsidR="00A15634" w:rsidRDefault="00A15634">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15634" w:rsidRDefault="00A15634">
            <w:pPr>
              <w:spacing w:line="276" w:lineRule="auto"/>
              <w:jc w:val="center"/>
              <w:rPr>
                <w:rFonts w:eastAsia="Calibri"/>
                <w:color w:val="FF0000"/>
                <w:sz w:val="18"/>
                <w:szCs w:val="18"/>
                <w:lang w:eastAsia="en-US"/>
              </w:rPr>
            </w:pPr>
            <w:r>
              <w:rPr>
                <w:color w:val="000000"/>
                <w:sz w:val="18"/>
                <w:szCs w:val="18"/>
                <w:lang w:eastAsia="en-US"/>
              </w:rPr>
              <w:t>продекларирована</w:t>
            </w:r>
          </w:p>
        </w:tc>
      </w:tr>
      <w:tr w:rsidR="00A15634" w:rsidTr="00536395">
        <w:trPr>
          <w:trHeight w:val="634"/>
        </w:trPr>
        <w:tc>
          <w:tcPr>
            <w:tcW w:w="4675" w:type="dxa"/>
            <w:tcBorders>
              <w:top w:val="nil"/>
              <w:left w:val="single" w:sz="4" w:space="0" w:color="auto"/>
              <w:bottom w:val="single" w:sz="8" w:space="0" w:color="000000"/>
              <w:right w:val="nil"/>
            </w:tcBorders>
            <w:vAlign w:val="center"/>
            <w:hideMark/>
          </w:tcPr>
          <w:p w:rsidR="00A15634" w:rsidRDefault="00A15634">
            <w:pPr>
              <w:spacing w:line="276" w:lineRule="auto"/>
              <w:jc w:val="both"/>
              <w:rPr>
                <w:sz w:val="18"/>
                <w:szCs w:val="18"/>
                <w:lang w:eastAsia="en-US"/>
              </w:rPr>
            </w:pPr>
            <w:r>
              <w:rPr>
                <w:color w:val="000000"/>
                <w:sz w:val="18"/>
                <w:szCs w:val="18"/>
                <w:lang w:eastAsia="en-US"/>
              </w:rPr>
              <w:lastRenderedPageBreak/>
              <w:t xml:space="preserve">5. </w:t>
            </w:r>
            <w:proofErr w:type="gramStart"/>
            <w:r>
              <w:rPr>
                <w:color w:val="000000"/>
                <w:sz w:val="18"/>
                <w:szCs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lang w:eastAsia="en-US"/>
              </w:rPr>
              <w:t xml:space="preserve"> </w:t>
            </w:r>
            <w:proofErr w:type="gramStart"/>
            <w:r>
              <w:rPr>
                <w:color w:val="000000"/>
                <w:sz w:val="18"/>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8"/>
                <w:szCs w:val="18"/>
                <w:lang w:eastAsia="en-US"/>
              </w:rPr>
              <w:t>неполнородными</w:t>
            </w:r>
            <w:proofErr w:type="spellEnd"/>
            <w:r>
              <w:rPr>
                <w:color w:val="000000"/>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color w:val="000000"/>
                <w:sz w:val="18"/>
                <w:szCs w:val="18"/>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58" w:type="dxa"/>
            <w:tcBorders>
              <w:top w:val="nil"/>
              <w:left w:val="single" w:sz="8" w:space="0" w:color="000000"/>
              <w:bottom w:val="single" w:sz="8" w:space="0" w:color="000000"/>
              <w:right w:val="nil"/>
            </w:tcBorders>
          </w:tcPr>
          <w:p w:rsidR="00A15634" w:rsidRDefault="00A15634">
            <w:pPr>
              <w:spacing w:line="276" w:lineRule="auto"/>
              <w:jc w:val="center"/>
              <w:rPr>
                <w:sz w:val="18"/>
                <w:szCs w:val="18"/>
                <w:lang w:eastAsia="en-US"/>
              </w:rPr>
            </w:pPr>
          </w:p>
          <w:p w:rsidR="00A15634" w:rsidRDefault="00A15634">
            <w:pPr>
              <w:spacing w:line="276" w:lineRule="auto"/>
              <w:jc w:val="center"/>
              <w:rPr>
                <w:sz w:val="18"/>
                <w:szCs w:val="18"/>
                <w:lang w:eastAsia="en-US"/>
              </w:rPr>
            </w:pPr>
          </w:p>
          <w:p w:rsidR="00A15634" w:rsidRDefault="00A15634">
            <w:pPr>
              <w:spacing w:line="276" w:lineRule="auto"/>
              <w:jc w:val="center"/>
              <w:rPr>
                <w:sz w:val="18"/>
                <w:szCs w:val="18"/>
                <w:lang w:eastAsia="en-US"/>
              </w:rPr>
            </w:pPr>
          </w:p>
          <w:p w:rsidR="00A15634" w:rsidRDefault="00A15634">
            <w:pPr>
              <w:spacing w:line="276" w:lineRule="auto"/>
              <w:jc w:val="center"/>
              <w:rPr>
                <w:sz w:val="18"/>
                <w:szCs w:val="18"/>
                <w:lang w:eastAsia="en-US"/>
              </w:rPr>
            </w:pPr>
          </w:p>
          <w:p w:rsidR="00A15634" w:rsidRDefault="00A15634">
            <w:pPr>
              <w:spacing w:line="276" w:lineRule="auto"/>
              <w:jc w:val="center"/>
              <w:rPr>
                <w:sz w:val="18"/>
                <w:szCs w:val="18"/>
                <w:lang w:eastAsia="en-US"/>
              </w:rPr>
            </w:pPr>
          </w:p>
          <w:p w:rsidR="00A15634" w:rsidRDefault="00A15634">
            <w:pPr>
              <w:spacing w:line="276" w:lineRule="auto"/>
              <w:jc w:val="center"/>
              <w:rPr>
                <w:sz w:val="18"/>
                <w:szCs w:val="18"/>
                <w:lang w:eastAsia="en-US"/>
              </w:rPr>
            </w:pPr>
          </w:p>
          <w:p w:rsidR="00A15634" w:rsidRDefault="00A15634">
            <w:pPr>
              <w:spacing w:line="276" w:lineRule="auto"/>
              <w:jc w:val="center"/>
              <w:rPr>
                <w:sz w:val="18"/>
                <w:szCs w:val="18"/>
                <w:lang w:eastAsia="en-US"/>
              </w:rPr>
            </w:pPr>
          </w:p>
          <w:p w:rsidR="00A15634" w:rsidRDefault="00A15634">
            <w:pPr>
              <w:spacing w:line="276" w:lineRule="auto"/>
              <w:jc w:val="center"/>
              <w:rPr>
                <w:sz w:val="18"/>
                <w:szCs w:val="18"/>
                <w:lang w:eastAsia="en-US"/>
              </w:rPr>
            </w:pPr>
          </w:p>
          <w:p w:rsidR="00A15634" w:rsidRDefault="00A15634">
            <w:pPr>
              <w:spacing w:line="276" w:lineRule="auto"/>
              <w:jc w:val="center"/>
              <w:rPr>
                <w:sz w:val="18"/>
                <w:szCs w:val="18"/>
                <w:lang w:eastAsia="en-US"/>
              </w:rPr>
            </w:pPr>
          </w:p>
          <w:p w:rsidR="00A15634" w:rsidRDefault="00A15634">
            <w:pPr>
              <w:spacing w:line="276" w:lineRule="auto"/>
              <w:jc w:val="center"/>
              <w:rPr>
                <w:sz w:val="18"/>
                <w:szCs w:val="18"/>
                <w:lang w:eastAsia="en-US"/>
              </w:rPr>
            </w:pPr>
          </w:p>
          <w:p w:rsidR="00A15634" w:rsidRDefault="00A15634">
            <w:pPr>
              <w:spacing w:line="276" w:lineRule="auto"/>
              <w:jc w:val="center"/>
              <w:rPr>
                <w:sz w:val="18"/>
                <w:szCs w:val="18"/>
                <w:lang w:eastAsia="en-US"/>
              </w:rPr>
            </w:pPr>
          </w:p>
          <w:p w:rsidR="00A15634" w:rsidRDefault="00A15634">
            <w:pPr>
              <w:spacing w:line="276" w:lineRule="auto"/>
              <w:jc w:val="center"/>
              <w:rPr>
                <w:sz w:val="18"/>
                <w:szCs w:val="18"/>
                <w:lang w:eastAsia="en-US"/>
              </w:rPr>
            </w:pPr>
          </w:p>
          <w:p w:rsidR="00A15634" w:rsidRDefault="00A15634">
            <w:pPr>
              <w:spacing w:line="276" w:lineRule="auto"/>
              <w:jc w:val="center"/>
              <w:rPr>
                <w:sz w:val="18"/>
                <w:szCs w:val="18"/>
                <w:lang w:eastAsia="en-US"/>
              </w:rPr>
            </w:pPr>
          </w:p>
          <w:p w:rsidR="00A15634" w:rsidRDefault="00A15634">
            <w:pPr>
              <w:spacing w:line="276" w:lineRule="auto"/>
              <w:jc w:val="center"/>
              <w:rPr>
                <w:sz w:val="18"/>
                <w:szCs w:val="18"/>
                <w:lang w:eastAsia="en-US"/>
              </w:rPr>
            </w:pPr>
          </w:p>
          <w:p w:rsidR="00A15634" w:rsidRDefault="00A15634">
            <w:pPr>
              <w:spacing w:line="276" w:lineRule="auto"/>
              <w:jc w:val="center"/>
              <w:rPr>
                <w:sz w:val="18"/>
                <w:szCs w:val="18"/>
                <w:lang w:eastAsia="en-US"/>
              </w:rPr>
            </w:pPr>
          </w:p>
          <w:p w:rsidR="00A15634" w:rsidRDefault="00A15634">
            <w:pPr>
              <w:spacing w:line="276" w:lineRule="auto"/>
              <w:jc w:val="center"/>
              <w:rPr>
                <w:sz w:val="18"/>
                <w:szCs w:val="18"/>
                <w:lang w:eastAsia="en-US"/>
              </w:rPr>
            </w:pPr>
            <w:r>
              <w:rPr>
                <w:sz w:val="18"/>
                <w:szCs w:val="18"/>
                <w:lang w:eastAsia="en-US"/>
              </w:rPr>
              <w:t>декларация</w:t>
            </w:r>
          </w:p>
        </w:tc>
        <w:tc>
          <w:tcPr>
            <w:tcW w:w="2267" w:type="dxa"/>
            <w:tcBorders>
              <w:top w:val="nil"/>
              <w:left w:val="single" w:sz="8" w:space="0" w:color="000000"/>
              <w:bottom w:val="single" w:sz="8" w:space="0" w:color="000000"/>
              <w:right w:val="single" w:sz="4" w:space="0" w:color="auto"/>
            </w:tcBorders>
            <w:vAlign w:val="center"/>
          </w:tcPr>
          <w:p w:rsidR="00A15634" w:rsidRDefault="00A15634">
            <w:pPr>
              <w:snapToGrid w:val="0"/>
              <w:spacing w:line="276" w:lineRule="auto"/>
              <w:jc w:val="center"/>
              <w:rPr>
                <w:color w:val="000000"/>
                <w:sz w:val="18"/>
                <w:szCs w:val="18"/>
                <w:lang w:eastAsia="en-US"/>
              </w:rPr>
            </w:pPr>
          </w:p>
          <w:p w:rsidR="00A15634" w:rsidRDefault="00A15634">
            <w:pPr>
              <w:snapToGrid w:val="0"/>
              <w:spacing w:line="276" w:lineRule="auto"/>
              <w:jc w:val="center"/>
              <w:rPr>
                <w:color w:val="000000"/>
                <w:sz w:val="18"/>
                <w:szCs w:val="18"/>
                <w:lang w:eastAsia="en-US"/>
              </w:rPr>
            </w:pPr>
          </w:p>
          <w:p w:rsidR="00A15634" w:rsidRDefault="00A15634">
            <w:pPr>
              <w:snapToGrid w:val="0"/>
              <w:spacing w:line="276" w:lineRule="auto"/>
              <w:jc w:val="center"/>
              <w:rPr>
                <w:color w:val="000000"/>
                <w:sz w:val="18"/>
                <w:szCs w:val="18"/>
                <w:lang w:eastAsia="en-US"/>
              </w:rPr>
            </w:pPr>
          </w:p>
          <w:p w:rsidR="00A15634" w:rsidRDefault="00A15634">
            <w:pPr>
              <w:snapToGrid w:val="0"/>
              <w:spacing w:line="276" w:lineRule="auto"/>
              <w:jc w:val="center"/>
              <w:rPr>
                <w:color w:val="000000"/>
                <w:sz w:val="18"/>
                <w:szCs w:val="18"/>
                <w:lang w:eastAsia="en-US"/>
              </w:rPr>
            </w:pPr>
          </w:p>
          <w:p w:rsidR="00A15634" w:rsidRDefault="00A15634">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15634" w:rsidRDefault="00A15634">
            <w:pPr>
              <w:spacing w:line="276" w:lineRule="auto"/>
              <w:jc w:val="center"/>
              <w:rPr>
                <w:rFonts w:eastAsia="Calibri"/>
                <w:color w:val="FF0000"/>
                <w:sz w:val="18"/>
                <w:szCs w:val="18"/>
                <w:lang w:eastAsia="en-US"/>
              </w:rPr>
            </w:pPr>
            <w:r>
              <w:rPr>
                <w:color w:val="000000"/>
                <w:sz w:val="18"/>
                <w:szCs w:val="18"/>
                <w:lang w:eastAsia="en-US"/>
              </w:rPr>
              <w:t>продекларирована</w:t>
            </w:r>
          </w:p>
        </w:tc>
      </w:tr>
      <w:tr w:rsidR="00A15634" w:rsidTr="00536395">
        <w:trPr>
          <w:trHeight w:val="423"/>
        </w:trPr>
        <w:tc>
          <w:tcPr>
            <w:tcW w:w="4675" w:type="dxa"/>
            <w:tcBorders>
              <w:top w:val="nil"/>
              <w:left w:val="single" w:sz="4" w:space="0" w:color="auto"/>
              <w:bottom w:val="single" w:sz="8" w:space="0" w:color="000000"/>
              <w:right w:val="nil"/>
            </w:tcBorders>
            <w:vAlign w:val="center"/>
            <w:hideMark/>
          </w:tcPr>
          <w:p w:rsidR="00A15634" w:rsidRDefault="00A15634">
            <w:pPr>
              <w:spacing w:line="276" w:lineRule="auto"/>
              <w:jc w:val="both"/>
              <w:rPr>
                <w:sz w:val="18"/>
                <w:szCs w:val="18"/>
                <w:lang w:eastAsia="en-US"/>
              </w:rPr>
            </w:pPr>
            <w:r>
              <w:rPr>
                <w:color w:val="000000"/>
                <w:sz w:val="18"/>
                <w:szCs w:val="18"/>
                <w:lang w:eastAsia="en-US"/>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3258" w:type="dxa"/>
            <w:tcBorders>
              <w:top w:val="nil"/>
              <w:left w:val="single" w:sz="8" w:space="0" w:color="000000"/>
              <w:bottom w:val="single" w:sz="8" w:space="0" w:color="000000"/>
              <w:right w:val="nil"/>
            </w:tcBorders>
          </w:tcPr>
          <w:p w:rsidR="00A15634" w:rsidRDefault="00A15634">
            <w:pPr>
              <w:spacing w:line="276" w:lineRule="auto"/>
              <w:jc w:val="center"/>
              <w:rPr>
                <w:color w:val="000000"/>
                <w:sz w:val="18"/>
                <w:szCs w:val="18"/>
                <w:lang w:eastAsia="en-US"/>
              </w:rPr>
            </w:pPr>
          </w:p>
          <w:p w:rsidR="00A15634" w:rsidRDefault="00A15634">
            <w:pPr>
              <w:spacing w:line="276" w:lineRule="auto"/>
              <w:jc w:val="center"/>
              <w:rPr>
                <w:color w:val="000000"/>
                <w:sz w:val="18"/>
                <w:szCs w:val="18"/>
                <w:lang w:eastAsia="en-US"/>
              </w:rPr>
            </w:pPr>
          </w:p>
          <w:p w:rsidR="00A15634" w:rsidRDefault="00A15634">
            <w:pPr>
              <w:spacing w:line="276" w:lineRule="auto"/>
              <w:jc w:val="center"/>
              <w:rPr>
                <w:sz w:val="18"/>
                <w:szCs w:val="18"/>
                <w:lang w:eastAsia="en-US"/>
              </w:rPr>
            </w:pPr>
            <w:r>
              <w:rPr>
                <w:color w:val="000000"/>
                <w:sz w:val="18"/>
                <w:szCs w:val="18"/>
                <w:lang w:eastAsia="en-US"/>
              </w:rPr>
              <w:t>отсутствие</w:t>
            </w:r>
          </w:p>
        </w:tc>
        <w:tc>
          <w:tcPr>
            <w:tcW w:w="2267" w:type="dxa"/>
            <w:tcBorders>
              <w:top w:val="nil"/>
              <w:left w:val="single" w:sz="8" w:space="0" w:color="000000"/>
              <w:bottom w:val="single" w:sz="8" w:space="0" w:color="000000"/>
              <w:right w:val="single" w:sz="4" w:space="0" w:color="auto"/>
            </w:tcBorders>
            <w:vAlign w:val="center"/>
            <w:hideMark/>
          </w:tcPr>
          <w:p w:rsidR="00A15634" w:rsidRDefault="00A15634">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15634" w:rsidRDefault="00A15634">
            <w:pPr>
              <w:spacing w:line="276" w:lineRule="auto"/>
              <w:jc w:val="center"/>
              <w:rPr>
                <w:rFonts w:eastAsia="Calibri"/>
                <w:color w:val="FF0000"/>
                <w:sz w:val="18"/>
                <w:szCs w:val="18"/>
                <w:lang w:eastAsia="en-US"/>
              </w:rPr>
            </w:pPr>
            <w:r>
              <w:rPr>
                <w:color w:val="000000"/>
                <w:sz w:val="18"/>
                <w:szCs w:val="18"/>
                <w:lang w:eastAsia="en-US"/>
              </w:rPr>
              <w:t>отсутствует</w:t>
            </w:r>
          </w:p>
        </w:tc>
      </w:tr>
      <w:tr w:rsidR="00A15634" w:rsidTr="00536395">
        <w:trPr>
          <w:trHeight w:val="900"/>
        </w:trPr>
        <w:tc>
          <w:tcPr>
            <w:tcW w:w="4675" w:type="dxa"/>
            <w:tcBorders>
              <w:top w:val="nil"/>
              <w:left w:val="single" w:sz="4" w:space="0" w:color="auto"/>
              <w:bottom w:val="single" w:sz="8" w:space="0" w:color="000000"/>
              <w:right w:val="nil"/>
            </w:tcBorders>
            <w:hideMark/>
          </w:tcPr>
          <w:p w:rsidR="00A15634" w:rsidRDefault="00A15634">
            <w:pPr>
              <w:spacing w:line="276" w:lineRule="auto"/>
              <w:rPr>
                <w:sz w:val="18"/>
                <w:szCs w:val="18"/>
                <w:lang w:eastAsia="en-US"/>
              </w:rPr>
            </w:pPr>
            <w:r>
              <w:rPr>
                <w:sz w:val="18"/>
                <w:szCs w:val="18"/>
                <w:lang w:eastAsia="en-US"/>
              </w:rPr>
              <w:t>7. Соответствие требованиям, установленным в соответствии с законодательством Российской Федерации к лицам, осуществляющим п</w:t>
            </w:r>
            <w:bookmarkStart w:id="0" w:name="_GoBack"/>
            <w:bookmarkEnd w:id="0"/>
            <w:r>
              <w:rPr>
                <w:sz w:val="18"/>
                <w:szCs w:val="18"/>
                <w:lang w:eastAsia="en-US"/>
              </w:rPr>
              <w:t>оставки товаров, выполнение работ и оказание услуг, являющихся объектом закупки</w:t>
            </w:r>
          </w:p>
        </w:tc>
        <w:tc>
          <w:tcPr>
            <w:tcW w:w="3258" w:type="dxa"/>
            <w:tcBorders>
              <w:top w:val="nil"/>
              <w:left w:val="single" w:sz="8" w:space="0" w:color="000000"/>
              <w:bottom w:val="single" w:sz="8" w:space="0" w:color="000000"/>
              <w:right w:val="nil"/>
            </w:tcBorders>
            <w:hideMark/>
          </w:tcPr>
          <w:p w:rsidR="00A15634" w:rsidRDefault="00A15634">
            <w:pPr>
              <w:spacing w:line="276" w:lineRule="auto"/>
              <w:jc w:val="center"/>
              <w:rPr>
                <w:sz w:val="18"/>
                <w:szCs w:val="18"/>
                <w:lang w:eastAsia="en-US"/>
              </w:rPr>
            </w:pPr>
            <w:r>
              <w:rPr>
                <w:sz w:val="18"/>
                <w:szCs w:val="18"/>
                <w:lang w:eastAsia="en-US"/>
              </w:rPr>
              <w:t>лицензия на осуществление медицинской деятельности по проведению медицинских осмотров (предварительных, периодических)</w:t>
            </w:r>
          </w:p>
        </w:tc>
        <w:tc>
          <w:tcPr>
            <w:tcW w:w="2267" w:type="dxa"/>
            <w:tcBorders>
              <w:top w:val="nil"/>
              <w:left w:val="single" w:sz="8" w:space="0" w:color="000000"/>
              <w:bottom w:val="single" w:sz="8" w:space="0" w:color="000000"/>
              <w:right w:val="single" w:sz="4" w:space="0" w:color="auto"/>
            </w:tcBorders>
            <w:hideMark/>
          </w:tcPr>
          <w:p w:rsidR="00A15634" w:rsidRDefault="00A15634">
            <w:pPr>
              <w:spacing w:line="276" w:lineRule="auto"/>
              <w:jc w:val="center"/>
              <w:rPr>
                <w:sz w:val="18"/>
                <w:szCs w:val="18"/>
                <w:lang w:eastAsia="en-US"/>
              </w:rPr>
            </w:pPr>
            <w:r>
              <w:rPr>
                <w:sz w:val="18"/>
                <w:szCs w:val="18"/>
                <w:lang w:eastAsia="en-US"/>
              </w:rPr>
              <w:t>лицензия на осуществление медицинской деятельности ЛО-86-01-003366 от 15.07.2019г.</w:t>
            </w:r>
          </w:p>
        </w:tc>
      </w:tr>
      <w:tr w:rsidR="00A15634" w:rsidTr="00536395">
        <w:trPr>
          <w:trHeight w:val="425"/>
        </w:trPr>
        <w:tc>
          <w:tcPr>
            <w:tcW w:w="4675" w:type="dxa"/>
            <w:tcBorders>
              <w:top w:val="nil"/>
              <w:left w:val="single" w:sz="4" w:space="0" w:color="auto"/>
              <w:bottom w:val="single" w:sz="4" w:space="0" w:color="auto"/>
              <w:right w:val="nil"/>
            </w:tcBorders>
            <w:hideMark/>
          </w:tcPr>
          <w:p w:rsidR="00A15634" w:rsidRDefault="00A15634">
            <w:pPr>
              <w:spacing w:line="276" w:lineRule="auto"/>
              <w:jc w:val="both"/>
              <w:rPr>
                <w:sz w:val="18"/>
                <w:szCs w:val="18"/>
                <w:lang w:eastAsia="en-US"/>
              </w:rPr>
            </w:pPr>
            <w:r>
              <w:rPr>
                <w:color w:val="000000"/>
                <w:sz w:val="18"/>
                <w:szCs w:val="18"/>
                <w:lang w:eastAsia="en-US"/>
              </w:rPr>
              <w:t>8. Объем предоставленных документов и  сведений для участия в аукционе</w:t>
            </w:r>
          </w:p>
        </w:tc>
        <w:tc>
          <w:tcPr>
            <w:tcW w:w="3258" w:type="dxa"/>
            <w:tcBorders>
              <w:top w:val="nil"/>
              <w:left w:val="single" w:sz="8" w:space="0" w:color="000000"/>
              <w:bottom w:val="single" w:sz="4" w:space="0" w:color="auto"/>
              <w:right w:val="nil"/>
            </w:tcBorders>
            <w:hideMark/>
          </w:tcPr>
          <w:p w:rsidR="00A15634" w:rsidRDefault="00A15634">
            <w:pPr>
              <w:spacing w:line="276" w:lineRule="auto"/>
              <w:jc w:val="center"/>
              <w:rPr>
                <w:sz w:val="18"/>
                <w:szCs w:val="18"/>
                <w:lang w:eastAsia="en-US"/>
              </w:rPr>
            </w:pPr>
            <w:r>
              <w:rPr>
                <w:color w:val="000000"/>
                <w:sz w:val="18"/>
                <w:szCs w:val="18"/>
                <w:lang w:eastAsia="en-US"/>
              </w:rPr>
              <w:t>в  объеме, указанном  в  документации  об  аукционе</w:t>
            </w:r>
          </w:p>
        </w:tc>
        <w:tc>
          <w:tcPr>
            <w:tcW w:w="2267" w:type="dxa"/>
            <w:tcBorders>
              <w:top w:val="nil"/>
              <w:left w:val="single" w:sz="8" w:space="0" w:color="000000"/>
              <w:bottom w:val="single" w:sz="4" w:space="0" w:color="auto"/>
              <w:right w:val="single" w:sz="4" w:space="0" w:color="auto"/>
            </w:tcBorders>
            <w:vAlign w:val="center"/>
            <w:hideMark/>
          </w:tcPr>
          <w:p w:rsidR="00A15634" w:rsidRDefault="00A15634">
            <w:pPr>
              <w:spacing w:line="276" w:lineRule="auto"/>
              <w:jc w:val="center"/>
              <w:rPr>
                <w:color w:val="000000"/>
                <w:sz w:val="18"/>
                <w:szCs w:val="18"/>
                <w:lang w:eastAsia="en-US"/>
              </w:rPr>
            </w:pPr>
            <w:r>
              <w:rPr>
                <w:color w:val="000000"/>
                <w:sz w:val="18"/>
                <w:szCs w:val="18"/>
                <w:lang w:eastAsia="en-US"/>
              </w:rPr>
              <w:t>в полном  объеме</w:t>
            </w:r>
          </w:p>
        </w:tc>
      </w:tr>
      <w:tr w:rsidR="00A15634" w:rsidTr="00536395">
        <w:trPr>
          <w:trHeight w:val="251"/>
        </w:trPr>
        <w:tc>
          <w:tcPr>
            <w:tcW w:w="7933" w:type="dxa"/>
            <w:gridSpan w:val="2"/>
            <w:tcBorders>
              <w:top w:val="single" w:sz="4" w:space="0" w:color="auto"/>
              <w:left w:val="single" w:sz="4" w:space="0" w:color="auto"/>
              <w:bottom w:val="single" w:sz="4" w:space="0" w:color="auto"/>
              <w:right w:val="single" w:sz="4" w:space="0" w:color="auto"/>
            </w:tcBorders>
            <w:hideMark/>
          </w:tcPr>
          <w:p w:rsidR="00A15634" w:rsidRDefault="00A15634">
            <w:pPr>
              <w:suppressAutoHyphens/>
              <w:snapToGrid w:val="0"/>
              <w:spacing w:line="276" w:lineRule="auto"/>
              <w:ind w:right="120"/>
              <w:rPr>
                <w:b/>
                <w:bCs/>
                <w:sz w:val="18"/>
                <w:szCs w:val="18"/>
                <w:lang w:eastAsia="en-US"/>
              </w:rPr>
            </w:pPr>
            <w:r>
              <w:rPr>
                <w:sz w:val="18"/>
                <w:szCs w:val="18"/>
                <w:lang w:eastAsia="en-US"/>
              </w:rPr>
              <w:t xml:space="preserve">9. Максимальное значение цены контракта – </w:t>
            </w:r>
            <w:r>
              <w:rPr>
                <w:b/>
                <w:sz w:val="18"/>
                <w:szCs w:val="18"/>
                <w:lang w:eastAsia="en-US"/>
              </w:rPr>
              <w:t xml:space="preserve">90 000,00 </w:t>
            </w:r>
            <w:r>
              <w:rPr>
                <w:b/>
                <w:bCs/>
                <w:sz w:val="18"/>
                <w:szCs w:val="18"/>
                <w:lang w:eastAsia="en-US"/>
              </w:rPr>
              <w:t>рублей</w:t>
            </w:r>
          </w:p>
          <w:p w:rsidR="00A15634" w:rsidRDefault="00A15634">
            <w:pPr>
              <w:suppressAutoHyphens/>
              <w:snapToGrid w:val="0"/>
              <w:spacing w:line="276" w:lineRule="auto"/>
              <w:ind w:right="120" w:firstLine="114"/>
              <w:rPr>
                <w:b/>
                <w:bCs/>
                <w:sz w:val="18"/>
                <w:szCs w:val="18"/>
                <w:highlight w:val="yellow"/>
                <w:lang w:eastAsia="ar-SA"/>
              </w:rPr>
            </w:pPr>
            <w:r>
              <w:rPr>
                <w:bCs/>
                <w:sz w:val="18"/>
                <w:szCs w:val="18"/>
                <w:lang w:eastAsia="ar-SA"/>
              </w:rPr>
              <w:t>Начальная сумма цен единицы услуги</w:t>
            </w:r>
            <w:r>
              <w:rPr>
                <w:b/>
                <w:bCs/>
                <w:sz w:val="18"/>
                <w:szCs w:val="18"/>
                <w:lang w:eastAsia="ar-SA"/>
              </w:rPr>
              <w:t xml:space="preserve"> – 19 416,01</w:t>
            </w:r>
            <w:r>
              <w:rPr>
                <w:b/>
                <w:bCs/>
                <w:sz w:val="18"/>
                <w:szCs w:val="18"/>
                <w:lang w:eastAsia="en-US"/>
              </w:rPr>
              <w:t xml:space="preserve"> рублей</w:t>
            </w:r>
          </w:p>
        </w:tc>
        <w:tc>
          <w:tcPr>
            <w:tcW w:w="2267" w:type="dxa"/>
            <w:tcBorders>
              <w:top w:val="single" w:sz="4" w:space="0" w:color="auto"/>
              <w:left w:val="single" w:sz="4" w:space="0" w:color="auto"/>
              <w:bottom w:val="single" w:sz="4" w:space="0" w:color="auto"/>
              <w:right w:val="single" w:sz="4" w:space="0" w:color="auto"/>
            </w:tcBorders>
          </w:tcPr>
          <w:p w:rsidR="00A15634" w:rsidRDefault="00A15634">
            <w:pPr>
              <w:suppressAutoHyphens/>
              <w:snapToGrid w:val="0"/>
              <w:spacing w:line="100" w:lineRule="atLeast"/>
              <w:ind w:left="12" w:right="-3" w:hanging="30"/>
              <w:jc w:val="center"/>
              <w:rPr>
                <w:b/>
                <w:sz w:val="18"/>
                <w:szCs w:val="18"/>
                <w:highlight w:val="yellow"/>
                <w:lang w:eastAsia="ar-SA"/>
              </w:rPr>
            </w:pPr>
          </w:p>
        </w:tc>
      </w:tr>
    </w:tbl>
    <w:p w:rsidR="00A15634" w:rsidRPr="00A15634" w:rsidRDefault="00A15634">
      <w:pPr>
        <w:rPr>
          <w:sz w:val="24"/>
          <w:szCs w:val="24"/>
        </w:rPr>
      </w:pPr>
    </w:p>
    <w:sectPr w:rsidR="00A15634" w:rsidRPr="00A15634" w:rsidSect="00EE4043">
      <w:pgSz w:w="11906" w:h="16838"/>
      <w:pgMar w:top="284"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54E"/>
    <w:rsid w:val="000044AA"/>
    <w:rsid w:val="0019054E"/>
    <w:rsid w:val="00214768"/>
    <w:rsid w:val="004D4969"/>
    <w:rsid w:val="00536395"/>
    <w:rsid w:val="009E2F43"/>
    <w:rsid w:val="00A15634"/>
    <w:rsid w:val="00EE4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F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E2F43"/>
    <w:rPr>
      <w:color w:val="0000FF"/>
      <w:u w:val="single"/>
    </w:rPr>
  </w:style>
  <w:style w:type="character" w:customStyle="1" w:styleId="a4">
    <w:name w:val="Абзац списка Знак"/>
    <w:link w:val="a5"/>
    <w:uiPriority w:val="34"/>
    <w:locked/>
    <w:rsid w:val="009E2F43"/>
    <w:rPr>
      <w:rFonts w:ascii="Times New Roman" w:eastAsia="Times New Roman" w:hAnsi="Times New Roman" w:cs="Times New Roman"/>
      <w:sz w:val="24"/>
      <w:szCs w:val="24"/>
    </w:rPr>
  </w:style>
  <w:style w:type="paragraph" w:styleId="a5">
    <w:name w:val="List Paragraph"/>
    <w:basedOn w:val="a"/>
    <w:link w:val="a4"/>
    <w:uiPriority w:val="34"/>
    <w:qFormat/>
    <w:rsid w:val="009E2F43"/>
    <w:pPr>
      <w:widowControl/>
      <w:ind w:left="720"/>
    </w:pPr>
    <w:rPr>
      <w:sz w:val="24"/>
      <w:szCs w:val="24"/>
      <w:lang w:eastAsia="en-US"/>
    </w:rPr>
  </w:style>
  <w:style w:type="table" w:styleId="a6">
    <w:name w:val="Table Grid"/>
    <w:basedOn w:val="a1"/>
    <w:uiPriority w:val="59"/>
    <w:rsid w:val="00A156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F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E2F43"/>
    <w:rPr>
      <w:color w:val="0000FF"/>
      <w:u w:val="single"/>
    </w:rPr>
  </w:style>
  <w:style w:type="character" w:customStyle="1" w:styleId="a4">
    <w:name w:val="Абзац списка Знак"/>
    <w:link w:val="a5"/>
    <w:uiPriority w:val="34"/>
    <w:locked/>
    <w:rsid w:val="009E2F43"/>
    <w:rPr>
      <w:rFonts w:ascii="Times New Roman" w:eastAsia="Times New Roman" w:hAnsi="Times New Roman" w:cs="Times New Roman"/>
      <w:sz w:val="24"/>
      <w:szCs w:val="24"/>
    </w:rPr>
  </w:style>
  <w:style w:type="paragraph" w:styleId="a5">
    <w:name w:val="List Paragraph"/>
    <w:basedOn w:val="a"/>
    <w:link w:val="a4"/>
    <w:uiPriority w:val="34"/>
    <w:qFormat/>
    <w:rsid w:val="009E2F43"/>
    <w:pPr>
      <w:widowControl/>
      <w:ind w:left="720"/>
    </w:pPr>
    <w:rPr>
      <w:sz w:val="24"/>
      <w:szCs w:val="24"/>
      <w:lang w:eastAsia="en-US"/>
    </w:rPr>
  </w:style>
  <w:style w:type="table" w:styleId="a6">
    <w:name w:val="Table Grid"/>
    <w:basedOn w:val="a1"/>
    <w:uiPriority w:val="59"/>
    <w:rsid w:val="00A156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970829">
      <w:bodyDiv w:val="1"/>
      <w:marLeft w:val="0"/>
      <w:marRight w:val="0"/>
      <w:marTop w:val="0"/>
      <w:marBottom w:val="0"/>
      <w:divBdr>
        <w:top w:val="none" w:sz="0" w:space="0" w:color="auto"/>
        <w:left w:val="none" w:sz="0" w:space="0" w:color="auto"/>
        <w:bottom w:val="none" w:sz="0" w:space="0" w:color="auto"/>
        <w:right w:val="none" w:sz="0" w:space="0" w:color="auto"/>
      </w:divBdr>
    </w:div>
    <w:div w:id="1890533767">
      <w:bodyDiv w:val="1"/>
      <w:marLeft w:val="0"/>
      <w:marRight w:val="0"/>
      <w:marTop w:val="0"/>
      <w:marBottom w:val="0"/>
      <w:divBdr>
        <w:top w:val="none" w:sz="0" w:space="0" w:color="auto"/>
        <w:left w:val="none" w:sz="0" w:space="0" w:color="auto"/>
        <w:bottom w:val="none" w:sz="0" w:space="0" w:color="auto"/>
        <w:right w:val="none" w:sz="0" w:space="0" w:color="auto"/>
      </w:divBdr>
    </w:div>
    <w:div w:id="202285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1957</Words>
  <Characters>11161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2021-06-07T11:31:00Z</cp:lastPrinted>
  <dcterms:created xsi:type="dcterms:W3CDTF">2021-06-04T06:26:00Z</dcterms:created>
  <dcterms:modified xsi:type="dcterms:W3CDTF">2021-06-07T11:34:00Z</dcterms:modified>
</cp:coreProperties>
</file>