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1662" w:rsidRDefault="0078166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52712" w:rsidRDefault="00B52712" w:rsidP="00B5271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81662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01873000058230002</w:t>
      </w:r>
      <w:r w:rsidR="00781662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-2</w:t>
      </w:r>
    </w:p>
    <w:p w:rsidR="00781662" w:rsidRDefault="00781662" w:rsidP="00B5271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2712" w:rsidRDefault="00B52712" w:rsidP="00B5271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2712" w:rsidRDefault="00B52712" w:rsidP="00B52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52712" w:rsidRDefault="00B52712" w:rsidP="00B5271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52712" w:rsidRDefault="00B52712" w:rsidP="00B5271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52712" w:rsidRDefault="00B52712" w:rsidP="00B5271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1662" w:rsidRDefault="00781662" w:rsidP="00781662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52712" w:rsidRDefault="00B52712" w:rsidP="00B5271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81662" w:rsidRDefault="00B52712" w:rsidP="00B52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7816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81662">
        <w:rPr>
          <w:rFonts w:ascii="PT Astra Serif" w:hAnsi="PT Astra Serif"/>
          <w:sz w:val="24"/>
          <w:szCs w:val="24"/>
        </w:rPr>
        <w:t>Котлова</w:t>
      </w:r>
      <w:proofErr w:type="spellEnd"/>
      <w:r w:rsidR="00781662">
        <w:rPr>
          <w:rFonts w:ascii="PT Astra Serif" w:hAnsi="PT Astra Serif"/>
          <w:sz w:val="24"/>
          <w:szCs w:val="24"/>
        </w:rPr>
        <w:t xml:space="preserve"> Анна Викторовна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781662">
        <w:rPr>
          <w:rFonts w:ascii="PT Astra Serif" w:hAnsi="PT Astra Serif"/>
          <w:sz w:val="24"/>
          <w:szCs w:val="24"/>
        </w:rPr>
        <w:t xml:space="preserve">специалист-эксперт </w:t>
      </w:r>
      <w:r w:rsidR="00781662">
        <w:rPr>
          <w:rFonts w:ascii="PT Astra Serif" w:hAnsi="PT Astra Serif"/>
          <w:spacing w:val="-6"/>
          <w:sz w:val="24"/>
          <w:szCs w:val="24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78166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81662">
        <w:rPr>
          <w:rFonts w:ascii="PT Astra Serif" w:hAnsi="PT Astra Serif"/>
          <w:spacing w:val="-6"/>
          <w:sz w:val="24"/>
          <w:szCs w:val="24"/>
        </w:rPr>
        <w:t>.</w:t>
      </w:r>
    </w:p>
    <w:p w:rsidR="00B52712" w:rsidRPr="00781662" w:rsidRDefault="00B52712" w:rsidP="00B52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781662">
        <w:rPr>
          <w:rFonts w:ascii="PT Astra Serif" w:hAnsi="PT Astra Serif"/>
          <w:spacing w:val="-6"/>
          <w:sz w:val="24"/>
          <w:szCs w:val="24"/>
        </w:rPr>
        <w:t>93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81662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81662" w:rsidRPr="0078166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прицепной подметально-уборочной машины</w:t>
      </w:r>
      <w:r w:rsidRPr="00781662">
        <w:rPr>
          <w:rFonts w:ascii="PT Astra Serif" w:hAnsi="PT Astra Serif"/>
          <w:sz w:val="24"/>
          <w:szCs w:val="24"/>
        </w:rPr>
        <w:t>.</w:t>
      </w:r>
    </w:p>
    <w:p w:rsidR="00B52712" w:rsidRPr="00781662" w:rsidRDefault="00B52712" w:rsidP="00B52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78166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81662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78166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81662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781662" w:rsidRPr="00781662">
        <w:rPr>
          <w:rFonts w:ascii="PT Astra Serif" w:hAnsi="PT Astra Serif"/>
          <w:bCs/>
          <w:sz w:val="24"/>
          <w:szCs w:val="24"/>
        </w:rPr>
        <w:t>93</w:t>
      </w:r>
      <w:r w:rsidRPr="00781662">
        <w:rPr>
          <w:rFonts w:ascii="PT Astra Serif" w:hAnsi="PT Astra Serif"/>
          <w:bCs/>
          <w:sz w:val="24"/>
          <w:szCs w:val="24"/>
        </w:rPr>
        <w:t xml:space="preserve">. </w:t>
      </w:r>
    </w:p>
    <w:p w:rsidR="00B52712" w:rsidRPr="00E00A55" w:rsidRDefault="00B52712" w:rsidP="00B52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781662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816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781662" w:rsidRPr="00E00A5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233862201149086220100100290012920244</w:t>
      </w:r>
      <w:r w:rsidRPr="00E00A55">
        <w:rPr>
          <w:rFonts w:ascii="PT Astra Serif" w:hAnsi="PT Astra Serif"/>
          <w:sz w:val="24"/>
          <w:szCs w:val="24"/>
        </w:rPr>
        <w:t>.</w:t>
      </w:r>
    </w:p>
    <w:p w:rsidR="00B52712" w:rsidRPr="00E00A55" w:rsidRDefault="00B52712" w:rsidP="00B5271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E00A5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781662" w:rsidRPr="00E00A55">
        <w:rPr>
          <w:rFonts w:ascii="PT Astra Serif" w:hAnsi="PT Astra Serif"/>
          <w:sz w:val="24"/>
          <w:szCs w:val="24"/>
        </w:rPr>
        <w:t>6 000</w:t>
      </w:r>
      <w:r w:rsidR="00A24A72" w:rsidRPr="00E00A55">
        <w:rPr>
          <w:rFonts w:ascii="PT Astra Serif" w:hAnsi="PT Astra Serif"/>
          <w:sz w:val="24"/>
          <w:szCs w:val="24"/>
        </w:rPr>
        <w:t> </w:t>
      </w:r>
      <w:r w:rsidR="00781662" w:rsidRPr="00E00A55">
        <w:rPr>
          <w:rFonts w:ascii="PT Astra Serif" w:hAnsi="PT Astra Serif"/>
          <w:sz w:val="24"/>
          <w:szCs w:val="24"/>
        </w:rPr>
        <w:t>000</w:t>
      </w:r>
      <w:r w:rsidR="00A24A72" w:rsidRPr="00E00A55">
        <w:rPr>
          <w:rFonts w:ascii="PT Astra Serif" w:hAnsi="PT Astra Serif"/>
          <w:sz w:val="24"/>
          <w:szCs w:val="24"/>
        </w:rPr>
        <w:t xml:space="preserve"> рублей</w:t>
      </w:r>
      <w:r w:rsidRPr="00E00A55">
        <w:rPr>
          <w:rFonts w:ascii="PT Astra Serif" w:hAnsi="PT Astra Serif"/>
          <w:sz w:val="24"/>
          <w:szCs w:val="24"/>
        </w:rPr>
        <w:t>.</w:t>
      </w:r>
    </w:p>
    <w:p w:rsidR="00B52712" w:rsidRDefault="00B52712" w:rsidP="00B5271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00A55">
        <w:rPr>
          <w:rFonts w:ascii="PT Astra Serif" w:hAnsi="PT Astra Serif"/>
          <w:bCs/>
          <w:sz w:val="24"/>
          <w:szCs w:val="24"/>
        </w:rPr>
        <w:t xml:space="preserve">3. </w:t>
      </w:r>
      <w:r w:rsidRPr="00E00A55">
        <w:rPr>
          <w:rFonts w:ascii="PT Astra Serif" w:hAnsi="PT Astra Serif"/>
          <w:sz w:val="24"/>
          <w:szCs w:val="24"/>
        </w:rPr>
        <w:t xml:space="preserve">Заказчик: </w:t>
      </w:r>
      <w:r w:rsidR="007B7639">
        <w:rPr>
          <w:rFonts w:ascii="PT Astra Serif" w:hAnsi="PT Astra Serif"/>
          <w:spacing w:val="-6"/>
          <w:sz w:val="24"/>
          <w:szCs w:val="24"/>
        </w:rPr>
        <w:t>Д</w:t>
      </w:r>
      <w:r w:rsidR="00E00A55" w:rsidRPr="00E00A55">
        <w:rPr>
          <w:rFonts w:ascii="PT Astra Serif" w:hAnsi="PT Astra Serif"/>
          <w:spacing w:val="-6"/>
          <w:sz w:val="24"/>
          <w:szCs w:val="24"/>
        </w:rPr>
        <w:t>епартамент</w:t>
      </w:r>
      <w:r w:rsidR="007B763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00A55" w:rsidRPr="00E00A5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00A55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00A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00A55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</w:t>
      </w:r>
      <w:r w:rsidR="00E00A55">
        <w:rPr>
          <w:rFonts w:ascii="PT Astra Serif" w:hAnsi="PT Astra Serif"/>
          <w:sz w:val="24"/>
          <w:szCs w:val="24"/>
        </w:rPr>
        <w:t xml:space="preserve"> 11,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52712" w:rsidRDefault="00B52712" w:rsidP="00B52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</w:t>
      </w:r>
      <w:r w:rsidRPr="00D62F25">
        <w:rPr>
          <w:rFonts w:ascii="PT Astra Serif" w:hAnsi="PT Astra Serif"/>
          <w:sz w:val="24"/>
          <w:szCs w:val="24"/>
        </w:rPr>
        <w:t>подано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E00A55">
        <w:rPr>
          <w:rFonts w:ascii="PT Astra Serif" w:hAnsi="PT Astra Serif"/>
          <w:sz w:val="24"/>
          <w:szCs w:val="24"/>
        </w:rPr>
        <w:t>78</w:t>
      </w:r>
      <w:r w:rsidR="00D62F25">
        <w:rPr>
          <w:rFonts w:ascii="PT Astra Serif" w:hAnsi="PT Astra Serif"/>
          <w:sz w:val="24"/>
          <w:szCs w:val="24"/>
        </w:rPr>
        <w:t>,</w:t>
      </w:r>
      <w:r w:rsidR="00E00A55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B52712" w:rsidTr="00B5271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E00A55" w:rsidRDefault="00B5271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A5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E00A55" w:rsidRDefault="00B5271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A55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00A55" w:rsidTr="00B52712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E00A55" w:rsidRDefault="00E00A55" w:rsidP="00E00A5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00A5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E00A55" w:rsidRDefault="00E00A55" w:rsidP="00E00A5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00A5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6000000.00</w:t>
            </w:r>
          </w:p>
        </w:tc>
      </w:tr>
      <w:tr w:rsidR="00E00A55" w:rsidTr="00B5271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E00A55" w:rsidRDefault="00E00A55" w:rsidP="00E00A5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00A5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E00A55" w:rsidRDefault="00E00A55" w:rsidP="00E00A5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00A5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6000000.00</w:t>
            </w:r>
          </w:p>
        </w:tc>
      </w:tr>
    </w:tbl>
    <w:p w:rsidR="00B52712" w:rsidRDefault="00B52712" w:rsidP="00B5271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00A55" w:rsidRDefault="00B52712" w:rsidP="00E00A55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 w:rsidRPr="00D62F25">
        <w:rPr>
          <w:rFonts w:ascii="PT Astra Serif" w:hAnsi="PT Astra Serif"/>
          <w:bCs/>
          <w:sz w:val="24"/>
          <w:szCs w:val="24"/>
        </w:rPr>
        <w:t xml:space="preserve">5.1 </w:t>
      </w:r>
      <w:r w:rsidR="00E00A55">
        <w:rPr>
          <w:rFonts w:ascii="PT Astra Serif" w:hAnsi="PT Astra Serif"/>
          <w:color w:val="000000"/>
          <w:sz w:val="24"/>
          <w:szCs w:val="24"/>
        </w:rPr>
        <w:t xml:space="preserve"> отклонить заявки на участие в закупке по основаниям, предусмотренным </w:t>
      </w:r>
      <w:hyperlink r:id="rId8" w:history="1">
        <w:r w:rsidR="00E00A55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E00A55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 w:rsidR="00E00A55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E00A55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</w:t>
      </w:r>
      <w:r w:rsidR="007B7639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00A55">
        <w:rPr>
          <w:rFonts w:ascii="PT Astra Serif" w:hAnsi="PT Astra Serif"/>
          <w:color w:val="000000"/>
          <w:sz w:val="24"/>
          <w:szCs w:val="24"/>
        </w:rPr>
        <w:t>г</w:t>
      </w:r>
      <w:r w:rsidR="007B7639">
        <w:rPr>
          <w:rFonts w:ascii="PT Astra Serif" w:hAnsi="PT Astra Serif"/>
          <w:color w:val="000000"/>
          <w:sz w:val="24"/>
          <w:szCs w:val="24"/>
        </w:rPr>
        <w:t>.</w:t>
      </w:r>
      <w:r w:rsidR="00E00A55">
        <w:rPr>
          <w:rFonts w:ascii="PT Astra Serif" w:hAnsi="PT Astra Serif"/>
          <w:color w:val="000000"/>
          <w:sz w:val="24"/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7"/>
        <w:gridCol w:w="3544"/>
        <w:gridCol w:w="2552"/>
        <w:gridCol w:w="1842"/>
      </w:tblGrid>
      <w:tr w:rsidR="00E00A55" w:rsidTr="007B7639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E00A55" w:rsidTr="002B02E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5" w:rsidRPr="00C717F7" w:rsidRDefault="00E00A55" w:rsidP="00D34F8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5" w:rsidRPr="00C717F7" w:rsidRDefault="00E00A55" w:rsidP="00D34F8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5" w:rsidRPr="00C717F7" w:rsidRDefault="00E00A55" w:rsidP="00D34F8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Федеральный закон №44-ФЗ «О контрактной системе в сфере закупок товаров, работ, услуг для обеспечения государственных и </w:t>
            </w:r>
            <w:r w:rsidRPr="00C717F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</w:t>
            </w:r>
            <w:bookmarkStart w:id="0" w:name="_GoBack"/>
            <w:bookmarkEnd w:id="0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униципальных нужд»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lastRenderedPageBreak/>
              <w:t>Извещения об аукционе</w:t>
            </w:r>
          </w:p>
        </w:tc>
      </w:tr>
      <w:tr w:rsidR="00E00A55" w:rsidTr="007B7639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C717F7" w:rsidRDefault="00E00A55" w:rsidP="00D34F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BB1BE4" w:rsidRDefault="00E00A55" w:rsidP="00E00A5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1BE4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20"/>
                <w:szCs w:val="20"/>
              </w:rPr>
              <w:t>78</w:t>
            </w:r>
            <w:r w:rsidRPr="00BB1BE4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BB1BE4">
              <w:rPr>
                <w:rFonts w:ascii="PT Astra Serif" w:hAnsi="PT Astra Serif"/>
                <w:i/>
                <w:sz w:val="20"/>
                <w:szCs w:val="20"/>
              </w:rPr>
              <w:t>(указ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ывается идентификационный номер</w:t>
            </w:r>
            <w:r w:rsidRPr="00BB1BE4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6" w:rsidRPr="00CB41D9" w:rsidRDefault="002C42D6" w:rsidP="002C42D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1D9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,  а именно - 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: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                        -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98407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позици</w:t>
            </w:r>
            <w:r w:rsidR="00132C54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я</w:t>
            </w:r>
            <w:r w:rsidR="0098407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 xml:space="preserve"> «Система орошения»</w:t>
            </w:r>
            <w:r w:rsidR="00132C54">
              <w:rPr>
                <w:rFonts w:ascii="PT Astra Serif" w:hAnsi="PT Astra Serif"/>
                <w:noProof/>
                <w:sz w:val="20"/>
                <w:szCs w:val="20"/>
              </w:rPr>
              <w:t>: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>отсутствует конкретный показатель «давление водяного насо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с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>а в режиме орошения»;</w:t>
            </w:r>
          </w:p>
          <w:p w:rsidR="002C42D6" w:rsidRDefault="002C42D6" w:rsidP="002C42D6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proofErr w:type="gramStart"/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 xml:space="preserve">- </w:t>
            </w:r>
            <w:r w:rsidR="0098407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позици</w:t>
            </w:r>
            <w:r w:rsidR="00132C54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я</w:t>
            </w:r>
            <w:r w:rsidR="0098407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 xml:space="preserve"> «Тягово-сцепное устройство»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>:</w:t>
            </w:r>
            <w:r w:rsidR="00F81895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значение показателя «сцепная петля», которое не может изменяться (неизменяемое), предлагается с изменением: требуется «регулируется по высоте, диаметр </w:t>
            </w:r>
            <w:r w:rsidRPr="00CB41D9">
              <w:rPr>
                <w:rFonts w:ascii="PT Astra Serif" w:hAnsi="PT Astra Serif"/>
                <w:b/>
                <w:noProof/>
                <w:sz w:val="20"/>
                <w:szCs w:val="20"/>
              </w:rPr>
              <w:t>не более 50 мм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», участник предлагает «регулируется по высоте, диаметр</w:t>
            </w:r>
            <w:r w:rsidRPr="00CB41D9">
              <w:rPr>
                <w:rFonts w:ascii="PT Astra Serif" w:hAnsi="PT Astra Serif"/>
                <w:b/>
                <w:noProof/>
                <w:sz w:val="20"/>
                <w:szCs w:val="20"/>
              </w:rPr>
              <w:t xml:space="preserve"> 50 мм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»</w:t>
            </w:r>
            <w:r w:rsidR="002033E4">
              <w:rPr>
                <w:rFonts w:ascii="PT Astra Serif" w:hAnsi="PT Astra Serif"/>
                <w:noProof/>
                <w:sz w:val="20"/>
                <w:szCs w:val="20"/>
              </w:rPr>
              <w:t xml:space="preserve"> (отсутствуют слова «не более») 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;</w:t>
            </w:r>
            <w:proofErr w:type="gramEnd"/>
          </w:p>
          <w:p w:rsidR="00E00A55" w:rsidRDefault="002C42D6" w:rsidP="00370B49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- </w:t>
            </w:r>
            <w:r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в позициях «Двигатель, топливная система», «Гидравлическая система», «Элеватор», «Система управления машиной»</w:t>
            </w:r>
            <w:r w:rsid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: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132C54">
              <w:rPr>
                <w:rFonts w:ascii="PT Astra Serif" w:hAnsi="PT Astra Serif"/>
                <w:noProof/>
                <w:sz w:val="20"/>
                <w:szCs w:val="20"/>
              </w:rPr>
              <w:t xml:space="preserve">требуется «вывод 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информаци</w:t>
            </w:r>
            <w:r w:rsidR="00132C54">
              <w:rPr>
                <w:rFonts w:ascii="PT Astra Serif" w:hAnsi="PT Astra Serif"/>
                <w:noProof/>
                <w:sz w:val="20"/>
                <w:szCs w:val="20"/>
              </w:rPr>
              <w:t xml:space="preserve">и на </w:t>
            </w:r>
            <w:r w:rsidR="00132C54">
              <w:rPr>
                <w:rFonts w:ascii="PT Astra Serif" w:hAnsi="PT Astra Serif"/>
                <w:b/>
                <w:noProof/>
                <w:sz w:val="20"/>
                <w:szCs w:val="20"/>
                <w:u w:val="single"/>
              </w:rPr>
              <w:t>ЖК</w:t>
            </w:r>
            <w:r w:rsidRPr="002C42D6">
              <w:rPr>
                <w:rFonts w:ascii="PT Astra Serif" w:hAnsi="PT Astra Serif"/>
                <w:b/>
                <w:noProof/>
                <w:sz w:val="20"/>
                <w:szCs w:val="20"/>
              </w:rPr>
              <w:t xml:space="preserve"> </w:t>
            </w:r>
            <w:r w:rsidR="00132C54">
              <w:rPr>
                <w:rFonts w:ascii="PT Astra Serif" w:hAnsi="PT Astra Serif"/>
                <w:noProof/>
                <w:sz w:val="20"/>
                <w:szCs w:val="20"/>
              </w:rPr>
              <w:t>дисплее», участник предлагает «вывод информации на дисплее» (отсутствует характеристика «ЖК»)</w:t>
            </w:r>
            <w:r w:rsidR="00370B49">
              <w:rPr>
                <w:rFonts w:ascii="PT Astra Serif" w:hAnsi="PT Astra Serif"/>
                <w:noProof/>
                <w:sz w:val="20"/>
                <w:szCs w:val="20"/>
              </w:rPr>
              <w:t>;</w:t>
            </w:r>
            <w:proofErr w:type="gramEnd"/>
          </w:p>
          <w:p w:rsidR="00370B49" w:rsidRPr="00BB1BE4" w:rsidRDefault="00370B49" w:rsidP="00370B4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- </w:t>
            </w:r>
            <w:r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позиция «Система орошения»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: требуется «автоматичексое отключение водяного насоса при отсутствии воды в баке с буквенным выводом информации на  ЖК дисплей», предлагается «наличие, автоматическое отключение водяного насоса при отсутствии воды в баке» (отсутствует информация «с буквенным выводом информации на ЖК дисплей»).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984075" w:rsidRDefault="00E00A55" w:rsidP="00D34F8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984075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984075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984075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E00A55" w:rsidRPr="00BB1BE4" w:rsidRDefault="00E00A55" w:rsidP="00D34F87">
            <w:pPr>
              <w:spacing w:after="0" w:line="240" w:lineRule="auto"/>
              <w:jc w:val="center"/>
              <w:rPr>
                <w:rFonts w:ascii="PT Serif" w:hAnsi="PT Serif"/>
                <w:noProof/>
                <w:sz w:val="20"/>
                <w:szCs w:val="20"/>
              </w:rPr>
            </w:pPr>
            <w:r w:rsidRPr="00984075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984075">
              <w:rPr>
                <w:rFonts w:ascii="PT Astra Serif" w:hAnsi="PT Astra Serif"/>
                <w:noProof/>
                <w:sz w:val="20"/>
                <w:szCs w:val="20"/>
              </w:rPr>
              <w:t xml:space="preserve">несоответствие информации </w:t>
            </w:r>
            <w:r w:rsidRPr="00984075">
              <w:rPr>
                <w:rFonts w:ascii="PT Astra Serif" w:hAnsi="PT Astra Serif"/>
                <w:color w:val="000000"/>
                <w:sz w:val="20"/>
                <w:szCs w:val="20"/>
              </w:rPr>
              <w:t>и документов, предусмотренных извещением об осуществлении закупки в соответствии с Федеральным законом</w:t>
            </w:r>
            <w:r w:rsidRPr="00984075">
              <w:rPr>
                <w:rFonts w:ascii="PT Astra Serif" w:hAnsi="PT Astra Serif"/>
                <w:noProof/>
                <w:sz w:val="20"/>
                <w:szCs w:val="20"/>
              </w:rPr>
              <w:t xml:space="preserve"> от 05.04.2013 №44-ФЗ)</w:t>
            </w:r>
          </w:p>
          <w:p w:rsidR="00E00A55" w:rsidRPr="00BB1BE4" w:rsidRDefault="00E00A55" w:rsidP="00D34F87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5" w:rsidRPr="00BB1BE4" w:rsidRDefault="00E00A55" w:rsidP="00F8189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B1BE4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BB1BE4">
              <w:rPr>
                <w:rFonts w:ascii="PT Astra Serif" w:hAnsi="PT Astra Serif"/>
                <w:sz w:val="20"/>
                <w:szCs w:val="20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F81895">
              <w:rPr>
                <w:rFonts w:ascii="PT Astra Serif" w:hAnsi="PT Astra Serif"/>
                <w:sz w:val="20"/>
                <w:szCs w:val="20"/>
              </w:rPr>
              <w:t>закупки</w:t>
            </w:r>
            <w:r w:rsidRPr="00BB1BE4">
              <w:rPr>
                <w:rFonts w:ascii="PT Astra Serif" w:hAnsi="PT Astra Serif"/>
                <w:sz w:val="20"/>
                <w:szCs w:val="20"/>
              </w:rPr>
              <w:t xml:space="preserve"> «Описание объекта закупки</w:t>
            </w:r>
            <w:r w:rsidR="00F81895">
              <w:rPr>
                <w:rFonts w:ascii="PT Astra Serif" w:hAnsi="PT Astra Serif"/>
                <w:sz w:val="20"/>
                <w:szCs w:val="20"/>
              </w:rPr>
              <w:t xml:space="preserve"> (Техническое задание)</w:t>
            </w:r>
            <w:r w:rsidRPr="00BB1BE4">
              <w:rPr>
                <w:rFonts w:ascii="PT Astra Serif" w:hAnsi="PT Astra Serif"/>
                <w:sz w:val="20"/>
                <w:szCs w:val="20"/>
              </w:rPr>
              <w:t>».</w:t>
            </w:r>
          </w:p>
        </w:tc>
      </w:tr>
      <w:tr w:rsidR="00CB41D9" w:rsidTr="007B7639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9" w:rsidRPr="00C717F7" w:rsidRDefault="00CB41D9" w:rsidP="00D34F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9" w:rsidRPr="00BB1BE4" w:rsidRDefault="00CB41D9" w:rsidP="0098407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B1BE4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 w:rsidR="00984075">
              <w:rPr>
                <w:rFonts w:ascii="PT Astra Serif" w:hAnsi="PT Astra Serif"/>
                <w:sz w:val="20"/>
                <w:szCs w:val="20"/>
              </w:rPr>
              <w:t>2</w:t>
            </w:r>
            <w:r w:rsidRPr="00BB1BE4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BB1BE4">
              <w:rPr>
                <w:rFonts w:ascii="PT Astra Serif" w:hAnsi="PT Astra Serif"/>
                <w:i/>
                <w:sz w:val="20"/>
                <w:szCs w:val="20"/>
              </w:rPr>
              <w:t>(указ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ывается идентификационный номер</w:t>
            </w:r>
            <w:r w:rsidRPr="00BB1BE4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9" w:rsidRPr="00CB41D9" w:rsidRDefault="00CB41D9" w:rsidP="002C42D6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1D9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="002C42D6">
              <w:rPr>
                <w:rFonts w:ascii="PT Astra Serif" w:hAnsi="PT Astra Serif"/>
                <w:bCs/>
                <w:sz w:val="20"/>
                <w:szCs w:val="20"/>
              </w:rPr>
              <w:t xml:space="preserve">,  а именно - 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</w:t>
            </w:r>
            <w:r w:rsidR="002C42D6">
              <w:rPr>
                <w:rFonts w:ascii="PT Astra Serif" w:hAnsi="PT Astra Serif"/>
                <w:noProof/>
                <w:sz w:val="20"/>
                <w:szCs w:val="20"/>
              </w:rPr>
              <w:t>: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2C42D6">
              <w:rPr>
                <w:rFonts w:ascii="PT Astra Serif" w:hAnsi="PT Astra Serif"/>
                <w:noProof/>
                <w:sz w:val="20"/>
                <w:szCs w:val="20"/>
              </w:rPr>
              <w:t xml:space="preserve">                        - 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98407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позици</w:t>
            </w:r>
            <w:r w:rsidR="00370B49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я</w:t>
            </w:r>
            <w:r w:rsidR="0098407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 xml:space="preserve"> «Система орошения»</w:t>
            </w:r>
            <w:r w:rsidR="00370B49">
              <w:rPr>
                <w:rFonts w:ascii="PT Astra Serif" w:hAnsi="PT Astra Serif"/>
                <w:noProof/>
                <w:sz w:val="20"/>
                <w:szCs w:val="20"/>
              </w:rPr>
              <w:t>: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>отсутствует конкретный показатель «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>общая ёмкость водяных баков</w:t>
            </w: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>»;</w:t>
            </w:r>
          </w:p>
          <w:p w:rsidR="00CB41D9" w:rsidRDefault="00CB41D9" w:rsidP="00D34F87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CB41D9">
              <w:rPr>
                <w:rFonts w:ascii="PT Astra Serif" w:hAnsi="PT Astra Serif"/>
                <w:noProof/>
                <w:sz w:val="20"/>
                <w:szCs w:val="20"/>
              </w:rPr>
              <w:t xml:space="preserve">- </w:t>
            </w:r>
            <w:r w:rsidR="00E12AE5" w:rsidRPr="00CB41D9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E12AE5" w:rsidRPr="00370B49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позиция «Тягово-сцепное устройство»</w:t>
            </w:r>
            <w:r w:rsidR="00E12AE5">
              <w:rPr>
                <w:rFonts w:ascii="PT Astra Serif" w:hAnsi="PT Astra Serif"/>
                <w:noProof/>
                <w:sz w:val="20"/>
                <w:szCs w:val="20"/>
              </w:rPr>
              <w:t>:</w:t>
            </w:r>
            <w:r w:rsidR="00E12AE5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значение показателя «сцепная петля», которое не может изменяться (неизменяемое), предлагается с изменением: требуется «регулируется по высоте, диаметр </w:t>
            </w:r>
            <w:r w:rsidRPr="00CB41D9">
              <w:rPr>
                <w:rFonts w:ascii="PT Astra Serif" w:hAnsi="PT Astra Serif"/>
                <w:b/>
                <w:noProof/>
                <w:sz w:val="20"/>
                <w:szCs w:val="20"/>
              </w:rPr>
              <w:t>не более 50 мм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», участник предлагает «регулируется по высоте, диаметр</w:t>
            </w:r>
            <w:r w:rsidRPr="00CB41D9">
              <w:rPr>
                <w:rFonts w:ascii="PT Astra Serif" w:hAnsi="PT Astra Serif"/>
                <w:b/>
                <w:noProof/>
                <w:sz w:val="20"/>
                <w:szCs w:val="20"/>
              </w:rPr>
              <w:t xml:space="preserve"> 50 мм</w:t>
            </w:r>
            <w:r>
              <w:rPr>
                <w:rFonts w:ascii="PT Astra Serif" w:hAnsi="PT Astra Serif"/>
                <w:noProof/>
                <w:sz w:val="20"/>
                <w:szCs w:val="20"/>
              </w:rPr>
              <w:t>»</w:t>
            </w:r>
            <w:r w:rsidR="00132C54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132C54">
              <w:rPr>
                <w:rFonts w:ascii="PT Astra Serif" w:hAnsi="PT Astra Serif"/>
                <w:noProof/>
                <w:sz w:val="20"/>
                <w:szCs w:val="20"/>
              </w:rPr>
              <w:t>(отсутствуют слова «не более»)</w:t>
            </w:r>
            <w:r w:rsidR="002C42D6">
              <w:rPr>
                <w:rFonts w:ascii="PT Astra Serif" w:hAnsi="PT Astra Serif"/>
                <w:noProof/>
                <w:sz w:val="20"/>
                <w:szCs w:val="20"/>
              </w:rPr>
              <w:t>;</w:t>
            </w:r>
          </w:p>
          <w:p w:rsidR="00CB41D9" w:rsidRPr="00BB1BE4" w:rsidRDefault="002C42D6" w:rsidP="00E12AE5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noProof/>
                <w:sz w:val="20"/>
                <w:szCs w:val="20"/>
              </w:rPr>
              <w:t xml:space="preserve">- </w:t>
            </w:r>
            <w:r w:rsidR="00984075" w:rsidRPr="00E12AE5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позици</w:t>
            </w:r>
            <w:r w:rsidR="00E12AE5" w:rsidRPr="00E12AE5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>я</w:t>
            </w:r>
            <w:r w:rsidR="00984075" w:rsidRPr="00E12AE5">
              <w:rPr>
                <w:rFonts w:ascii="PT Astra Serif" w:hAnsi="PT Astra Serif"/>
                <w:noProof/>
                <w:sz w:val="20"/>
                <w:szCs w:val="20"/>
                <w:u w:val="single"/>
              </w:rPr>
              <w:t xml:space="preserve"> «Тягово-сцепное устройство»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 xml:space="preserve">: требуется «Дышло: регулируемое </w:t>
            </w:r>
            <w:r w:rsidR="00984075" w:rsidRPr="007B7639">
              <w:rPr>
                <w:rFonts w:ascii="PT Astra Serif" w:hAnsi="PT Astra Serif"/>
                <w:b/>
                <w:noProof/>
                <w:sz w:val="20"/>
                <w:szCs w:val="20"/>
              </w:rPr>
              <w:t>по длине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 xml:space="preserve">», участник предлагает «Дышло: регулируемое </w:t>
            </w:r>
            <w:r w:rsidR="00984075" w:rsidRPr="007B7639">
              <w:rPr>
                <w:rFonts w:ascii="PT Astra Serif" w:hAnsi="PT Astra Serif"/>
                <w:b/>
                <w:noProof/>
                <w:sz w:val="20"/>
                <w:szCs w:val="20"/>
              </w:rPr>
              <w:t>по высоте</w:t>
            </w:r>
            <w:r w:rsidR="00984075">
              <w:rPr>
                <w:rFonts w:ascii="PT Astra Serif" w:hAnsi="PT Astra Serif"/>
                <w:noProof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9" w:rsidRPr="00BB1BE4" w:rsidRDefault="00CB41D9" w:rsidP="00D34F8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CB41D9" w:rsidRPr="00BB1BE4" w:rsidRDefault="00CB41D9" w:rsidP="00D34F87">
            <w:pPr>
              <w:spacing w:after="0" w:line="240" w:lineRule="auto"/>
              <w:jc w:val="center"/>
              <w:rPr>
                <w:rFonts w:ascii="PT Serif" w:hAnsi="PT Serif"/>
                <w:noProof/>
                <w:sz w:val="20"/>
                <w:szCs w:val="20"/>
              </w:rPr>
            </w:pPr>
            <w:r w:rsidRPr="00BB1BE4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несоответствие информации </w:t>
            </w:r>
            <w:r w:rsidRPr="00BB1BE4">
              <w:rPr>
                <w:rFonts w:ascii="Roboto" w:hAnsi="Roboto"/>
                <w:color w:val="000000"/>
                <w:sz w:val="20"/>
                <w:szCs w:val="20"/>
              </w:rPr>
              <w:t>и документов, предусмотренных извещением об осуществлении закупки в соответствии с Федеральным законом</w:t>
            </w:r>
            <w:r w:rsidRPr="00BB1BE4">
              <w:rPr>
                <w:rFonts w:ascii="PT Serif" w:hAnsi="PT Serif"/>
                <w:noProof/>
                <w:sz w:val="20"/>
                <w:szCs w:val="20"/>
              </w:rPr>
              <w:t xml:space="preserve"> от 05.04.2013 №44-ФЗ)</w:t>
            </w:r>
          </w:p>
          <w:p w:rsidR="00CB41D9" w:rsidRPr="00BB1BE4" w:rsidRDefault="00CB41D9" w:rsidP="00D34F87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D9" w:rsidRPr="00BB1BE4" w:rsidRDefault="00F81895" w:rsidP="00D34F8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B1BE4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BB1BE4">
              <w:rPr>
                <w:rFonts w:ascii="PT Astra Serif" w:hAnsi="PT Astra Serif"/>
                <w:sz w:val="20"/>
                <w:szCs w:val="20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>
              <w:rPr>
                <w:rFonts w:ascii="PT Astra Serif" w:hAnsi="PT Astra Serif"/>
                <w:sz w:val="20"/>
                <w:szCs w:val="20"/>
              </w:rPr>
              <w:t>закупки</w:t>
            </w:r>
            <w:r w:rsidRPr="00BB1BE4">
              <w:rPr>
                <w:rFonts w:ascii="PT Astra Serif" w:hAnsi="PT Astra Serif"/>
                <w:sz w:val="20"/>
                <w:szCs w:val="20"/>
              </w:rPr>
              <w:t xml:space="preserve"> «Описание объекта закупки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(Техническое задание)</w:t>
            </w:r>
            <w:r w:rsidRPr="00BB1BE4">
              <w:rPr>
                <w:rFonts w:ascii="PT Astra Serif" w:hAnsi="PT Astra Serif"/>
                <w:sz w:val="20"/>
                <w:szCs w:val="20"/>
              </w:rPr>
              <w:t>».</w:t>
            </w:r>
          </w:p>
        </w:tc>
      </w:tr>
    </w:tbl>
    <w:p w:rsidR="00CB41D9" w:rsidRPr="007B7639" w:rsidRDefault="00B52712" w:rsidP="00CB41D9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B7639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="00CB41D9" w:rsidRPr="007B7639">
        <w:rPr>
          <w:rFonts w:ascii="PT Astra Serif" w:hAnsi="PT Astra Serif"/>
          <w:iCs/>
          <w:color w:val="000000"/>
          <w:sz w:val="24"/>
          <w:szCs w:val="24"/>
        </w:rPr>
        <w:t xml:space="preserve">В соответствии с п. </w:t>
      </w:r>
      <w:r w:rsidR="007B7639" w:rsidRPr="007B7639">
        <w:rPr>
          <w:rFonts w:ascii="PT Astra Serif" w:hAnsi="PT Astra Serif"/>
          <w:iCs/>
          <w:color w:val="000000"/>
          <w:sz w:val="24"/>
          <w:szCs w:val="24"/>
        </w:rPr>
        <w:t>4</w:t>
      </w:r>
      <w:r w:rsidR="00CB41D9" w:rsidRPr="007B7639">
        <w:rPr>
          <w:rFonts w:ascii="PT Astra Serif" w:hAnsi="PT Astra Serif"/>
          <w:iCs/>
          <w:color w:val="000000"/>
          <w:sz w:val="24"/>
          <w:szCs w:val="24"/>
        </w:rPr>
        <w:t xml:space="preserve">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</w:t>
      </w:r>
      <w:r w:rsidR="007B7639" w:rsidRPr="007B7639">
        <w:rPr>
          <w:rFonts w:ascii="PT Astra Serif" w:hAnsi="PT Astra Serif"/>
          <w:color w:val="000000"/>
          <w:sz w:val="24"/>
          <w:szCs w:val="24"/>
        </w:rPr>
        <w:t>по результатам рассмотрения заявок на участие в закупке комиссия по осуществлению закупок отклонила все такие заявки</w:t>
      </w:r>
      <w:r w:rsidR="00CB41D9" w:rsidRPr="007B7639">
        <w:rPr>
          <w:rFonts w:ascii="PT Astra Serif" w:hAnsi="PT Astra Serif"/>
          <w:iCs/>
          <w:color w:val="000000"/>
          <w:sz w:val="24"/>
          <w:szCs w:val="24"/>
        </w:rPr>
        <w:t>).</w:t>
      </w:r>
    </w:p>
    <w:p w:rsidR="00B52712" w:rsidRPr="007B7639" w:rsidRDefault="00CB41D9" w:rsidP="00E00A5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7B7639">
        <w:rPr>
          <w:rFonts w:ascii="PT Astra Serif" w:hAnsi="PT Astra Serif"/>
          <w:iCs/>
          <w:color w:val="000000"/>
          <w:sz w:val="24"/>
          <w:szCs w:val="24"/>
        </w:rPr>
        <w:lastRenderedPageBreak/>
        <w:t xml:space="preserve">8. </w:t>
      </w:r>
      <w:r w:rsidR="00B52712" w:rsidRPr="007B763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B52712" w:rsidRPr="007B763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="00B52712" w:rsidRPr="007B763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B52712" w:rsidRPr="007B7639">
        <w:rPr>
          <w:rFonts w:ascii="PT Astra Serif" w:hAnsi="PT Astra Serif"/>
          <w:sz w:val="24"/>
          <w:szCs w:val="24"/>
        </w:rPr>
        <w:t>.</w:t>
      </w:r>
    </w:p>
    <w:p w:rsidR="00B52712" w:rsidRDefault="00B52712" w:rsidP="00B52712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B52712" w:rsidTr="00B52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2712" w:rsidTr="00B52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52712" w:rsidTr="00B52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B52712" w:rsidTr="00B52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B52712" w:rsidTr="00B52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A24A7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B52712" w:rsidRDefault="00B52712" w:rsidP="00B5271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52712" w:rsidRDefault="00B52712" w:rsidP="00B5271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200" w:rsidRDefault="00357200" w:rsidP="0035720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57200" w:rsidRDefault="00357200" w:rsidP="0035720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7200" w:rsidRDefault="00357200" w:rsidP="00357200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7200" w:rsidRDefault="00357200" w:rsidP="0035720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57200" w:rsidRDefault="00357200" w:rsidP="00357200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57200" w:rsidRDefault="00357200" w:rsidP="00357200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357200" w:rsidRDefault="00357200" w:rsidP="00357200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</w:t>
      </w:r>
      <w:r w:rsidR="00A24A72">
        <w:rPr>
          <w:rFonts w:ascii="PT Astra Serif" w:hAnsi="PT Astra Serif"/>
          <w:sz w:val="24"/>
          <w:szCs w:val="24"/>
        </w:rPr>
        <w:t xml:space="preserve">                 </w:t>
      </w:r>
      <w:r>
        <w:rPr>
          <w:rFonts w:ascii="PT Astra Serif" w:hAnsi="PT Astra Serif"/>
          <w:sz w:val="24"/>
          <w:szCs w:val="24"/>
        </w:rPr>
        <w:t xml:space="preserve">  ______________</w:t>
      </w:r>
      <w:r w:rsidR="00A24A72"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24A72">
        <w:rPr>
          <w:rFonts w:ascii="PT Astra Serif" w:hAnsi="PT Astra Serif"/>
          <w:spacing w:val="-6"/>
          <w:sz w:val="24"/>
          <w:szCs w:val="24"/>
        </w:rPr>
        <w:t xml:space="preserve">А.В. </w:t>
      </w:r>
      <w:proofErr w:type="spellStart"/>
      <w:r w:rsidR="00A24A72">
        <w:rPr>
          <w:rFonts w:ascii="PT Astra Serif" w:hAnsi="PT Astra Serif"/>
          <w:spacing w:val="-6"/>
          <w:sz w:val="24"/>
          <w:szCs w:val="24"/>
        </w:rPr>
        <w:t>Котлова</w:t>
      </w:r>
      <w:proofErr w:type="spellEnd"/>
    </w:p>
    <w:p w:rsidR="00B52712" w:rsidRDefault="00B52712" w:rsidP="00B5271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B52712" w:rsidRDefault="00B52712" w:rsidP="00B5271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rPr>
          <w:rFonts w:ascii="PT Astra Serif" w:hAnsi="PT Astra Serif"/>
        </w:rPr>
      </w:pPr>
    </w:p>
    <w:p w:rsidR="00B52712" w:rsidRDefault="00B52712" w:rsidP="00B52712"/>
    <w:p w:rsidR="00B52712" w:rsidRDefault="00B52712" w:rsidP="00B52712"/>
    <w:p w:rsidR="00B52712" w:rsidRDefault="00B52712" w:rsidP="00B52712"/>
    <w:p w:rsidR="006217B4" w:rsidRDefault="006217B4"/>
    <w:sectPr w:rsidR="006217B4" w:rsidSect="002B02E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F"/>
    <w:rsid w:val="00132C54"/>
    <w:rsid w:val="002033E4"/>
    <w:rsid w:val="002B02EC"/>
    <w:rsid w:val="002C42D6"/>
    <w:rsid w:val="00357200"/>
    <w:rsid w:val="00370B49"/>
    <w:rsid w:val="006217B4"/>
    <w:rsid w:val="00781662"/>
    <w:rsid w:val="00791AD7"/>
    <w:rsid w:val="007B7639"/>
    <w:rsid w:val="00984075"/>
    <w:rsid w:val="009946DF"/>
    <w:rsid w:val="00A24A72"/>
    <w:rsid w:val="00B52712"/>
    <w:rsid w:val="00CB41D9"/>
    <w:rsid w:val="00D62F25"/>
    <w:rsid w:val="00E00A55"/>
    <w:rsid w:val="00E12AE5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7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5271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5271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52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7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5271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5271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52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738A-00A2-44F6-BFAB-272B77DF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dcterms:created xsi:type="dcterms:W3CDTF">2023-07-07T10:41:00Z</dcterms:created>
  <dcterms:modified xsi:type="dcterms:W3CDTF">2023-07-25T07:43:00Z</dcterms:modified>
</cp:coreProperties>
</file>