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A5" w:rsidRDefault="00AD7DA5" w:rsidP="00AD7DA5">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AD7DA5" w:rsidRDefault="00AD7DA5" w:rsidP="00AD7DA5">
      <w:pPr>
        <w:jc w:val="center"/>
        <w:rPr>
          <w:b/>
          <w:sz w:val="24"/>
        </w:rPr>
      </w:pPr>
      <w:r>
        <w:rPr>
          <w:b/>
          <w:sz w:val="24"/>
        </w:rPr>
        <w:t>Администрация города Югорска</w:t>
      </w:r>
    </w:p>
    <w:p w:rsidR="00AD7DA5" w:rsidRDefault="00AD7DA5" w:rsidP="00AD7DA5">
      <w:pPr>
        <w:jc w:val="center"/>
        <w:rPr>
          <w:b/>
          <w:sz w:val="24"/>
        </w:rPr>
      </w:pPr>
      <w:r>
        <w:rPr>
          <w:b/>
          <w:sz w:val="24"/>
        </w:rPr>
        <w:t>ПРОТОКОЛ</w:t>
      </w:r>
    </w:p>
    <w:p w:rsidR="00AD7DA5" w:rsidRDefault="00587B15" w:rsidP="00587B15">
      <w:pPr>
        <w:jc w:val="center"/>
        <w:rPr>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587B15" w:rsidRDefault="00587B15" w:rsidP="00AD7DA5">
      <w:pPr>
        <w:rPr>
          <w:sz w:val="24"/>
          <w:szCs w:val="24"/>
        </w:rPr>
      </w:pPr>
    </w:p>
    <w:p w:rsidR="00AD7DA5" w:rsidRPr="00A06F56" w:rsidRDefault="00BA1BF0" w:rsidP="00AD7DA5">
      <w:pPr>
        <w:rPr>
          <w:sz w:val="24"/>
          <w:szCs w:val="24"/>
        </w:rPr>
      </w:pPr>
      <w:r>
        <w:rPr>
          <w:sz w:val="24"/>
          <w:szCs w:val="24"/>
        </w:rPr>
        <w:t>26</w:t>
      </w:r>
      <w:r w:rsidR="00AD7DA5">
        <w:rPr>
          <w:sz w:val="24"/>
          <w:szCs w:val="24"/>
        </w:rPr>
        <w:t xml:space="preserve"> августа 2014 г.  </w:t>
      </w:r>
      <w:r w:rsidR="00AD7DA5">
        <w:rPr>
          <w:sz w:val="24"/>
          <w:szCs w:val="24"/>
        </w:rPr>
        <w:tab/>
      </w:r>
      <w:r w:rsidR="00AD7DA5">
        <w:rPr>
          <w:sz w:val="24"/>
          <w:szCs w:val="24"/>
        </w:rPr>
        <w:tab/>
      </w:r>
      <w:r w:rsidR="00AD7DA5">
        <w:rPr>
          <w:sz w:val="24"/>
          <w:szCs w:val="24"/>
        </w:rPr>
        <w:tab/>
      </w:r>
      <w:r w:rsidR="00AD7DA5">
        <w:rPr>
          <w:sz w:val="24"/>
          <w:szCs w:val="24"/>
        </w:rPr>
        <w:tab/>
        <w:t xml:space="preserve">              </w:t>
      </w:r>
      <w:r w:rsidR="00091B39">
        <w:rPr>
          <w:sz w:val="24"/>
          <w:szCs w:val="24"/>
        </w:rPr>
        <w:t xml:space="preserve">               </w:t>
      </w:r>
      <w:r w:rsidR="00AD7DA5">
        <w:rPr>
          <w:sz w:val="24"/>
          <w:szCs w:val="24"/>
        </w:rPr>
        <w:t xml:space="preserve">                   </w:t>
      </w:r>
      <w:r w:rsidR="00AD7DA5" w:rsidRPr="00A61028">
        <w:rPr>
          <w:sz w:val="24"/>
          <w:szCs w:val="24"/>
        </w:rPr>
        <w:t xml:space="preserve">№ </w:t>
      </w:r>
      <w:hyperlink r:id="rId5" w:history="1">
        <w:r w:rsidR="00AD7DA5" w:rsidRPr="00AD7DA5">
          <w:rPr>
            <w:sz w:val="24"/>
            <w:szCs w:val="24"/>
          </w:rPr>
          <w:t>0187300005814000</w:t>
        </w:r>
      </w:hyperlink>
      <w:r w:rsidR="00C96FC6">
        <w:rPr>
          <w:sz w:val="24"/>
          <w:szCs w:val="24"/>
        </w:rPr>
        <w:t>448</w:t>
      </w:r>
      <w:r w:rsidR="00AD7DA5" w:rsidRPr="00AD7DA5">
        <w:rPr>
          <w:sz w:val="24"/>
          <w:szCs w:val="24"/>
        </w:rPr>
        <w:t>-</w:t>
      </w:r>
      <w:r w:rsidR="00587B15">
        <w:rPr>
          <w:sz w:val="24"/>
          <w:szCs w:val="24"/>
        </w:rPr>
        <w:t>1</w:t>
      </w:r>
    </w:p>
    <w:p w:rsidR="00A06C3B" w:rsidRDefault="00A06C3B" w:rsidP="00A06C3B">
      <w:pPr>
        <w:rPr>
          <w:sz w:val="24"/>
          <w:szCs w:val="24"/>
        </w:rPr>
      </w:pPr>
      <w:r>
        <w:rPr>
          <w:sz w:val="24"/>
          <w:szCs w:val="24"/>
        </w:rPr>
        <w:t xml:space="preserve">ПРИСУТСТВОВАЛИ: </w:t>
      </w:r>
    </w:p>
    <w:p w:rsidR="00A06C3B" w:rsidRDefault="00A06C3B" w:rsidP="00A06C3B">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A06C3B" w:rsidRDefault="00A06C3B" w:rsidP="00A06C3B">
      <w:pPr>
        <w:jc w:val="both"/>
        <w:rPr>
          <w:sz w:val="24"/>
          <w:szCs w:val="24"/>
        </w:rPr>
      </w:pPr>
      <w:r>
        <w:rPr>
          <w:sz w:val="24"/>
          <w:szCs w:val="24"/>
        </w:rPr>
        <w:t xml:space="preserve">1. </w:t>
      </w:r>
      <w:r>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A06C3B" w:rsidRDefault="00A06C3B" w:rsidP="00A06C3B">
      <w:pPr>
        <w:rPr>
          <w:sz w:val="24"/>
          <w:szCs w:val="24"/>
        </w:rPr>
      </w:pPr>
      <w:r>
        <w:rPr>
          <w:sz w:val="24"/>
          <w:szCs w:val="24"/>
        </w:rPr>
        <w:t>Члены  комиссии:</w:t>
      </w:r>
    </w:p>
    <w:p w:rsidR="00A06C3B" w:rsidRDefault="00A06C3B" w:rsidP="00A06C3B">
      <w:pPr>
        <w:jc w:val="both"/>
        <w:rPr>
          <w:sz w:val="24"/>
          <w:szCs w:val="24"/>
        </w:rPr>
      </w:pPr>
      <w:r>
        <w:rPr>
          <w:spacing w:val="-6"/>
          <w:sz w:val="24"/>
          <w:szCs w:val="24"/>
        </w:rPr>
        <w:t xml:space="preserve">2. </w:t>
      </w:r>
      <w:r>
        <w:rPr>
          <w:sz w:val="24"/>
          <w:szCs w:val="24"/>
        </w:rPr>
        <w:t>Морозова Н.А. - советник главы города;</w:t>
      </w:r>
    </w:p>
    <w:p w:rsidR="00A06C3B" w:rsidRDefault="00A06C3B" w:rsidP="00A06C3B">
      <w:pPr>
        <w:jc w:val="both"/>
        <w:rPr>
          <w:sz w:val="24"/>
          <w:szCs w:val="24"/>
        </w:rPr>
      </w:pPr>
      <w:r>
        <w:rPr>
          <w:spacing w:val="-6"/>
          <w:sz w:val="24"/>
          <w:szCs w:val="24"/>
        </w:rPr>
        <w:t>3. Долгодворова Т.И. – заместитель главы администрации города Югорска;</w:t>
      </w:r>
    </w:p>
    <w:p w:rsidR="00A06C3B" w:rsidRDefault="00A06C3B" w:rsidP="00A06C3B">
      <w:pPr>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A06C3B" w:rsidRDefault="00A06C3B" w:rsidP="00A06C3B">
      <w:pPr>
        <w:jc w:val="both"/>
        <w:rPr>
          <w:sz w:val="24"/>
          <w:szCs w:val="24"/>
        </w:rPr>
      </w:pPr>
      <w:r>
        <w:rPr>
          <w:sz w:val="24"/>
          <w:szCs w:val="24"/>
        </w:rPr>
        <w:t>5. Резинкина Ж.В. – заместитель начальника управления экономической политики;</w:t>
      </w:r>
    </w:p>
    <w:p w:rsidR="00A06C3B" w:rsidRDefault="00A06C3B" w:rsidP="00A06C3B">
      <w:pPr>
        <w:jc w:val="both"/>
        <w:rPr>
          <w:bCs/>
          <w:sz w:val="24"/>
          <w:szCs w:val="24"/>
        </w:rPr>
      </w:pPr>
      <w:r>
        <w:rPr>
          <w:bCs/>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A06C3B" w:rsidRDefault="00A06C3B" w:rsidP="00A06C3B">
      <w:pPr>
        <w:jc w:val="both"/>
        <w:rPr>
          <w:sz w:val="24"/>
          <w:szCs w:val="24"/>
        </w:rPr>
      </w:pPr>
      <w:r>
        <w:rPr>
          <w:sz w:val="24"/>
          <w:szCs w:val="24"/>
        </w:rPr>
        <w:t>7. Захарова Н.Б. - начальник отдела муниципальных  закупок управления экономической политики.</w:t>
      </w:r>
    </w:p>
    <w:p w:rsidR="00A06C3B" w:rsidRDefault="00A06C3B" w:rsidP="00A06C3B">
      <w:pPr>
        <w:jc w:val="both"/>
        <w:rPr>
          <w:sz w:val="24"/>
          <w:szCs w:val="24"/>
        </w:rPr>
      </w:pPr>
      <w:r>
        <w:rPr>
          <w:sz w:val="24"/>
          <w:szCs w:val="24"/>
        </w:rPr>
        <w:t xml:space="preserve">Всего присутствовали 7 членов комиссии из </w:t>
      </w:r>
      <w:r w:rsidR="00083E80">
        <w:rPr>
          <w:sz w:val="24"/>
          <w:szCs w:val="24"/>
        </w:rPr>
        <w:t>9</w:t>
      </w:r>
      <w:r>
        <w:rPr>
          <w:sz w:val="24"/>
          <w:szCs w:val="24"/>
        </w:rPr>
        <w:t>.</w:t>
      </w:r>
    </w:p>
    <w:p w:rsidR="008C6F88" w:rsidRPr="00352D8A" w:rsidRDefault="008C6F88" w:rsidP="008C6F88">
      <w:pPr>
        <w:jc w:val="both"/>
        <w:rPr>
          <w:sz w:val="24"/>
          <w:szCs w:val="24"/>
        </w:rPr>
      </w:pPr>
      <w:r w:rsidRPr="00BF63D4">
        <w:rPr>
          <w:sz w:val="24"/>
        </w:rPr>
        <w:t xml:space="preserve">Представитель заказчика: </w:t>
      </w:r>
      <w:r w:rsidRPr="00BF63D4">
        <w:rPr>
          <w:spacing w:val="-6"/>
          <w:sz w:val="24"/>
          <w:szCs w:val="24"/>
        </w:rPr>
        <w:t xml:space="preserve">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w:t>
      </w:r>
      <w:r w:rsidRPr="00352D8A">
        <w:rPr>
          <w:spacing w:val="-6"/>
          <w:sz w:val="24"/>
          <w:szCs w:val="24"/>
        </w:rPr>
        <w:t>администрации города Югорска.</w:t>
      </w:r>
    </w:p>
    <w:p w:rsidR="008C6F88" w:rsidRPr="00352D8A" w:rsidRDefault="008C6F88" w:rsidP="008C6F88">
      <w:pPr>
        <w:widowControl/>
        <w:tabs>
          <w:tab w:val="num" w:pos="567"/>
        </w:tabs>
        <w:autoSpaceDE w:val="0"/>
        <w:autoSpaceDN w:val="0"/>
        <w:adjustRightInd w:val="0"/>
        <w:jc w:val="both"/>
        <w:rPr>
          <w:sz w:val="24"/>
          <w:szCs w:val="24"/>
        </w:rPr>
      </w:pPr>
      <w:r w:rsidRPr="00352D8A">
        <w:rPr>
          <w:sz w:val="24"/>
          <w:szCs w:val="24"/>
        </w:rPr>
        <w:t>1. Наименование аукциона: аукцион в электро</w:t>
      </w:r>
      <w:r w:rsidR="00DD5823">
        <w:rPr>
          <w:sz w:val="24"/>
          <w:szCs w:val="24"/>
        </w:rPr>
        <w:t>нной форме № 018730000581400044</w:t>
      </w:r>
      <w:r w:rsidR="00C96FC6">
        <w:rPr>
          <w:sz w:val="24"/>
          <w:szCs w:val="24"/>
        </w:rPr>
        <w:t>8</w:t>
      </w:r>
      <w:r w:rsidR="006039B6">
        <w:rPr>
          <w:sz w:val="24"/>
          <w:szCs w:val="24"/>
        </w:rPr>
        <w:t xml:space="preserve"> </w:t>
      </w:r>
      <w:r w:rsidR="009D089C">
        <w:rPr>
          <w:sz w:val="24"/>
          <w:szCs w:val="24"/>
        </w:rPr>
        <w:t>среди субъектов малого предпринимательства</w:t>
      </w:r>
      <w:r w:rsidR="00587B15">
        <w:rPr>
          <w:sz w:val="24"/>
          <w:szCs w:val="24"/>
        </w:rPr>
        <w:t>,</w:t>
      </w:r>
      <w:r w:rsidR="009D089C">
        <w:rPr>
          <w:sz w:val="24"/>
          <w:szCs w:val="24"/>
        </w:rPr>
        <w:t xml:space="preserve"> социально ориентированных некоммерческих организаций </w:t>
      </w:r>
      <w:r w:rsidR="003B686B" w:rsidRPr="00352D8A">
        <w:rPr>
          <w:sz w:val="24"/>
          <w:szCs w:val="24"/>
        </w:rPr>
        <w:t>на право заключения муниципального контракта на выполнение работ</w:t>
      </w:r>
      <w:r w:rsidRPr="00352D8A">
        <w:rPr>
          <w:sz w:val="24"/>
          <w:szCs w:val="24"/>
        </w:rPr>
        <w:t xml:space="preserve"> </w:t>
      </w:r>
      <w:r w:rsidR="009D089C">
        <w:rPr>
          <w:sz w:val="24"/>
          <w:szCs w:val="24"/>
        </w:rPr>
        <w:t>устройству тротуара у дома № 14 по улице Мира</w:t>
      </w:r>
      <w:r w:rsidR="003B686B">
        <w:rPr>
          <w:sz w:val="24"/>
          <w:szCs w:val="24"/>
        </w:rPr>
        <w:t xml:space="preserve"> </w:t>
      </w:r>
      <w:r w:rsidR="00DD5823">
        <w:rPr>
          <w:sz w:val="24"/>
          <w:szCs w:val="24"/>
        </w:rPr>
        <w:t>в городе Югорске</w:t>
      </w:r>
      <w:r w:rsidRPr="00352D8A">
        <w:rPr>
          <w:sz w:val="24"/>
          <w:szCs w:val="24"/>
        </w:rPr>
        <w:t>.</w:t>
      </w:r>
    </w:p>
    <w:p w:rsidR="008C6F88" w:rsidRPr="00352D8A" w:rsidRDefault="008C6F88" w:rsidP="008C6F88">
      <w:pPr>
        <w:jc w:val="both"/>
        <w:rPr>
          <w:sz w:val="24"/>
          <w:szCs w:val="24"/>
        </w:rPr>
      </w:pPr>
      <w:r w:rsidRPr="00352D8A">
        <w:rPr>
          <w:sz w:val="24"/>
          <w:szCs w:val="24"/>
        </w:rPr>
        <w:t xml:space="preserve"> Номер извещения о проведении торгов на официальном сайте – </w:t>
      </w:r>
      <w:hyperlink r:id="rId6" w:history="1">
        <w:r w:rsidRPr="00352D8A">
          <w:rPr>
            <w:sz w:val="24"/>
            <w:szCs w:val="24"/>
          </w:rPr>
          <w:t>http://zakupki.gov.ru/</w:t>
        </w:r>
      </w:hyperlink>
      <w:r w:rsidRPr="00352D8A">
        <w:rPr>
          <w:sz w:val="24"/>
          <w:szCs w:val="24"/>
        </w:rPr>
        <w:t xml:space="preserve">, </w:t>
      </w:r>
      <w:r w:rsidR="00A91729">
        <w:rPr>
          <w:sz w:val="24"/>
          <w:szCs w:val="24"/>
        </w:rPr>
        <w:t>код аукциона 018730000581400044</w:t>
      </w:r>
      <w:r w:rsidR="00C96FC6">
        <w:rPr>
          <w:sz w:val="24"/>
          <w:szCs w:val="24"/>
        </w:rPr>
        <w:t>8</w:t>
      </w:r>
      <w:r w:rsidR="00A91729">
        <w:rPr>
          <w:sz w:val="24"/>
          <w:szCs w:val="24"/>
        </w:rPr>
        <w:t>, дата публикации 14</w:t>
      </w:r>
      <w:r w:rsidRPr="00352D8A">
        <w:rPr>
          <w:sz w:val="24"/>
          <w:szCs w:val="24"/>
        </w:rPr>
        <w:t>.0</w:t>
      </w:r>
      <w:r w:rsidR="00A91729">
        <w:rPr>
          <w:sz w:val="24"/>
          <w:szCs w:val="24"/>
        </w:rPr>
        <w:t>8</w:t>
      </w:r>
      <w:r w:rsidRPr="00352D8A">
        <w:rPr>
          <w:sz w:val="24"/>
          <w:szCs w:val="24"/>
        </w:rPr>
        <w:t xml:space="preserve">.2014. </w:t>
      </w:r>
    </w:p>
    <w:p w:rsidR="008C6F88" w:rsidRDefault="008C6F88" w:rsidP="008C6F88">
      <w:pPr>
        <w:widowControl/>
        <w:tabs>
          <w:tab w:val="num" w:pos="284"/>
        </w:tabs>
        <w:autoSpaceDE w:val="0"/>
        <w:autoSpaceDN w:val="0"/>
        <w:adjustRightInd w:val="0"/>
        <w:jc w:val="both"/>
        <w:rPr>
          <w:sz w:val="24"/>
          <w:szCs w:val="24"/>
        </w:rPr>
      </w:pPr>
      <w:r w:rsidRPr="00352D8A">
        <w:rPr>
          <w:sz w:val="24"/>
          <w:szCs w:val="24"/>
        </w:rPr>
        <w:t>2. Заказчик: Департамент жилищно-коммунального и</w:t>
      </w:r>
      <w:r w:rsidRPr="0027633B">
        <w:rPr>
          <w:sz w:val="24"/>
          <w:szCs w:val="24"/>
        </w:rPr>
        <w:t xml:space="preserve"> строительного комплекса администрации города Югорска.</w:t>
      </w:r>
      <w:r>
        <w:rPr>
          <w:sz w:val="24"/>
          <w:szCs w:val="24"/>
        </w:rPr>
        <w:t xml:space="preserve"> </w:t>
      </w:r>
      <w:r w:rsidRPr="0027633B">
        <w:rPr>
          <w:sz w:val="24"/>
          <w:szCs w:val="24"/>
        </w:rPr>
        <w:t xml:space="preserve">Почтовый адрес: 628260, ул. Механизаторов, </w:t>
      </w:r>
      <w:smartTag w:uri="urn:schemas-microsoft-com:office:smarttags" w:element="metricconverter">
        <w:smartTagPr>
          <w:attr w:name="ProductID" w:val="22, г"/>
        </w:smartTagPr>
        <w:r w:rsidRPr="0027633B">
          <w:rPr>
            <w:sz w:val="24"/>
            <w:szCs w:val="24"/>
          </w:rPr>
          <w:t>22, г</w:t>
        </w:r>
      </w:smartTag>
      <w:r w:rsidRPr="0027633B">
        <w:rPr>
          <w:sz w:val="24"/>
          <w:szCs w:val="24"/>
        </w:rPr>
        <w:t>. Югорск, Ханты-Мансийский автономный округ – Югра.</w:t>
      </w:r>
    </w:p>
    <w:p w:rsidR="008C6F88" w:rsidRDefault="008C6F88" w:rsidP="008C6F88">
      <w:pPr>
        <w:widowControl/>
        <w:tabs>
          <w:tab w:val="num" w:pos="284"/>
        </w:tabs>
        <w:autoSpaceDE w:val="0"/>
        <w:autoSpaceDN w:val="0"/>
        <w:adjustRightInd w:val="0"/>
        <w:jc w:val="both"/>
        <w:rPr>
          <w:sz w:val="24"/>
          <w:szCs w:val="24"/>
        </w:rPr>
      </w:pPr>
      <w:r w:rsidRPr="0027633B">
        <w:rPr>
          <w:sz w:val="24"/>
          <w:szCs w:val="24"/>
        </w:rPr>
        <w:t>3. Процедура рассмотрения первых частей заявок на участие в аукционе была пров</w:t>
      </w:r>
      <w:r w:rsidR="009F589C">
        <w:rPr>
          <w:sz w:val="24"/>
          <w:szCs w:val="24"/>
        </w:rPr>
        <w:t>едена комиссией в 10.00 часов 26</w:t>
      </w:r>
      <w:r w:rsidRPr="0027633B">
        <w:rPr>
          <w:sz w:val="24"/>
          <w:szCs w:val="24"/>
        </w:rPr>
        <w:t xml:space="preserve"> августа 2014 года, по адресу: ул. 40 лет Победы, 11, г. Югорск, Ханты-Мансийский  автономный  </w:t>
      </w:r>
      <w:proofErr w:type="spellStart"/>
      <w:r w:rsidRPr="0027633B">
        <w:rPr>
          <w:sz w:val="24"/>
          <w:szCs w:val="24"/>
        </w:rPr>
        <w:t>округ-Югра</w:t>
      </w:r>
      <w:proofErr w:type="spellEnd"/>
      <w:r w:rsidRPr="0027633B">
        <w:rPr>
          <w:sz w:val="24"/>
          <w:szCs w:val="24"/>
        </w:rPr>
        <w:t>, Тюменская область.</w:t>
      </w:r>
    </w:p>
    <w:p w:rsidR="00587B15" w:rsidRPr="00094DF7" w:rsidRDefault="00587B15" w:rsidP="00587B15">
      <w:pPr>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Pr>
          <w:sz w:val="24"/>
        </w:rPr>
        <w:t>22</w:t>
      </w:r>
      <w:r w:rsidRPr="00094DF7">
        <w:rPr>
          <w:sz w:val="24"/>
        </w:rPr>
        <w:t xml:space="preserve">» </w:t>
      </w:r>
      <w:r>
        <w:rPr>
          <w:sz w:val="24"/>
        </w:rPr>
        <w:t>августа</w:t>
      </w:r>
      <w:r w:rsidRPr="00094DF7">
        <w:rPr>
          <w:sz w:val="24"/>
        </w:rPr>
        <w:t xml:space="preserve"> 2014г. 10 часов 00 минут была подана: 1 (одна) заявка на участие в аукционе (под номером №</w:t>
      </w:r>
      <w:r>
        <w:rPr>
          <w:noProof/>
          <w:sz w:val="24"/>
        </w:rPr>
        <w:t>8530387</w:t>
      </w:r>
      <w:r w:rsidRPr="00094DF7">
        <w:rPr>
          <w:sz w:val="24"/>
        </w:rPr>
        <w:t>).</w:t>
      </w:r>
    </w:p>
    <w:p w:rsidR="00587B15" w:rsidRPr="00094DF7" w:rsidRDefault="00587B15" w:rsidP="00587B15">
      <w:pPr>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87B15" w:rsidRDefault="00587B15" w:rsidP="00587B15">
      <w:pPr>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587B15" w:rsidRPr="00094DF7" w:rsidRDefault="00587B15" w:rsidP="00587B15">
      <w:pPr>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noProof/>
          <w:sz w:val="24"/>
        </w:rPr>
        <w:t xml:space="preserve">8530387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587B15" w:rsidRPr="00094DF7" w:rsidRDefault="00587B15" w:rsidP="00587B15">
      <w:pPr>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587B15" w:rsidRPr="00FB3485" w:rsidTr="00587B15">
        <w:trPr>
          <w:trHeight w:val="302"/>
        </w:trPr>
        <w:tc>
          <w:tcPr>
            <w:tcW w:w="1732" w:type="dxa"/>
            <w:vAlign w:val="center"/>
          </w:tcPr>
          <w:p w:rsidR="00587B15" w:rsidRPr="00FB3485" w:rsidRDefault="00587B15" w:rsidP="00587B15">
            <w:pPr>
              <w:pStyle w:val="a3"/>
              <w:tabs>
                <w:tab w:val="num" w:pos="567"/>
              </w:tabs>
              <w:ind w:left="0"/>
              <w:jc w:val="center"/>
              <w:rPr>
                <w:spacing w:val="-6"/>
                <w:sz w:val="24"/>
                <w:szCs w:val="24"/>
              </w:rPr>
            </w:pPr>
            <w:r w:rsidRPr="00FB3485">
              <w:rPr>
                <w:spacing w:val="-6"/>
                <w:sz w:val="24"/>
                <w:szCs w:val="24"/>
              </w:rPr>
              <w:t>Номер заявки</w:t>
            </w:r>
          </w:p>
        </w:tc>
        <w:tc>
          <w:tcPr>
            <w:tcW w:w="8441" w:type="dxa"/>
            <w:vAlign w:val="center"/>
          </w:tcPr>
          <w:p w:rsidR="00587B15" w:rsidRPr="00FB3485" w:rsidRDefault="00587B15" w:rsidP="00587B15">
            <w:pPr>
              <w:pStyle w:val="a3"/>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587B15" w:rsidRPr="00FB3485" w:rsidTr="00587B15">
        <w:trPr>
          <w:trHeight w:val="2025"/>
        </w:trPr>
        <w:tc>
          <w:tcPr>
            <w:tcW w:w="1732" w:type="dxa"/>
          </w:tcPr>
          <w:p w:rsidR="00587B15" w:rsidRPr="00FB3485" w:rsidRDefault="00587B15" w:rsidP="00587B15">
            <w:pPr>
              <w:pStyle w:val="a3"/>
              <w:tabs>
                <w:tab w:val="num" w:pos="567"/>
              </w:tabs>
              <w:ind w:left="0"/>
              <w:jc w:val="center"/>
              <w:rPr>
                <w:spacing w:val="-6"/>
                <w:sz w:val="24"/>
                <w:szCs w:val="24"/>
              </w:rPr>
            </w:pPr>
            <w:r>
              <w:rPr>
                <w:noProof/>
                <w:sz w:val="24"/>
              </w:rPr>
              <w:lastRenderedPageBreak/>
              <w:t>8530387</w:t>
            </w:r>
          </w:p>
        </w:tc>
        <w:tc>
          <w:tcPr>
            <w:tcW w:w="8441" w:type="dxa"/>
          </w:tcPr>
          <w:tbl>
            <w:tblPr>
              <w:tblW w:w="8225" w:type="dxa"/>
              <w:tblCellSpacing w:w="15" w:type="dxa"/>
              <w:tblLook w:val="00A0"/>
            </w:tblPr>
            <w:tblGrid>
              <w:gridCol w:w="2970"/>
              <w:gridCol w:w="5255"/>
            </w:tblGrid>
            <w:tr w:rsidR="00587B15" w:rsidRPr="00FB3485" w:rsidTr="00587B15">
              <w:trPr>
                <w:tblCellSpacing w:w="15" w:type="dxa"/>
              </w:trPr>
              <w:tc>
                <w:tcPr>
                  <w:tcW w:w="0" w:type="auto"/>
                  <w:tcMar>
                    <w:top w:w="15" w:type="dxa"/>
                    <w:left w:w="15" w:type="dxa"/>
                    <w:bottom w:w="15" w:type="dxa"/>
                    <w:right w:w="15" w:type="dxa"/>
                  </w:tcMar>
                </w:tcPr>
                <w:p w:rsidR="00587B15" w:rsidRDefault="00587B15">
                  <w:pPr>
                    <w:spacing w:line="276" w:lineRule="auto"/>
                    <w:rPr>
                      <w:sz w:val="24"/>
                      <w:szCs w:val="24"/>
                    </w:rPr>
                  </w:pPr>
                  <w:r>
                    <w:t xml:space="preserve">Наименование участника </w:t>
                  </w:r>
                </w:p>
              </w:tc>
              <w:tc>
                <w:tcPr>
                  <w:tcW w:w="5210" w:type="dxa"/>
                  <w:tcMar>
                    <w:top w:w="15" w:type="dxa"/>
                    <w:left w:w="15" w:type="dxa"/>
                    <w:bottom w:w="15" w:type="dxa"/>
                    <w:right w:w="15" w:type="dxa"/>
                  </w:tcMar>
                </w:tcPr>
                <w:p w:rsidR="00587B15" w:rsidRDefault="00587B15" w:rsidP="00587B15">
                  <w:pPr>
                    <w:spacing w:line="276" w:lineRule="auto"/>
                    <w:rPr>
                      <w:sz w:val="24"/>
                      <w:szCs w:val="24"/>
                    </w:rPr>
                  </w:pPr>
                  <w:r>
                    <w:rPr>
                      <w:b/>
                      <w:bCs/>
                    </w:rPr>
                    <w:t>ООО "ОАЗИС"</w:t>
                  </w:r>
                </w:p>
              </w:tc>
            </w:tr>
            <w:tr w:rsidR="00587B15" w:rsidRPr="00FB3485" w:rsidTr="00587B15">
              <w:trPr>
                <w:tblCellSpacing w:w="15" w:type="dxa"/>
              </w:trPr>
              <w:tc>
                <w:tcPr>
                  <w:tcW w:w="0" w:type="auto"/>
                  <w:tcMar>
                    <w:top w:w="15" w:type="dxa"/>
                    <w:left w:w="15" w:type="dxa"/>
                    <w:bottom w:w="15" w:type="dxa"/>
                    <w:right w:w="15" w:type="dxa"/>
                  </w:tcMar>
                </w:tcPr>
                <w:p w:rsidR="00587B15" w:rsidRDefault="00587B15">
                  <w:pPr>
                    <w:spacing w:line="276" w:lineRule="auto"/>
                    <w:rPr>
                      <w:sz w:val="24"/>
                      <w:szCs w:val="24"/>
                    </w:rPr>
                  </w:pPr>
                  <w:r>
                    <w:t xml:space="preserve">ИНН </w:t>
                  </w:r>
                </w:p>
              </w:tc>
              <w:tc>
                <w:tcPr>
                  <w:tcW w:w="5210" w:type="dxa"/>
                  <w:tcMar>
                    <w:top w:w="15" w:type="dxa"/>
                    <w:left w:w="15" w:type="dxa"/>
                    <w:bottom w:w="15" w:type="dxa"/>
                    <w:right w:w="15" w:type="dxa"/>
                  </w:tcMar>
                </w:tcPr>
                <w:p w:rsidR="00587B15" w:rsidRDefault="00587B15">
                  <w:pPr>
                    <w:spacing w:line="276" w:lineRule="auto"/>
                    <w:rPr>
                      <w:sz w:val="24"/>
                      <w:szCs w:val="24"/>
                    </w:rPr>
                  </w:pPr>
                  <w:r>
                    <w:t>8622013592</w:t>
                  </w:r>
                </w:p>
              </w:tc>
            </w:tr>
            <w:tr w:rsidR="00587B15" w:rsidRPr="00FB3485" w:rsidTr="00587B15">
              <w:trPr>
                <w:tblCellSpacing w:w="15" w:type="dxa"/>
              </w:trPr>
              <w:tc>
                <w:tcPr>
                  <w:tcW w:w="0" w:type="auto"/>
                  <w:tcMar>
                    <w:top w:w="15" w:type="dxa"/>
                    <w:left w:w="15" w:type="dxa"/>
                    <w:bottom w:w="15" w:type="dxa"/>
                    <w:right w:w="15" w:type="dxa"/>
                  </w:tcMar>
                </w:tcPr>
                <w:p w:rsidR="00587B15" w:rsidRDefault="00587B15">
                  <w:pPr>
                    <w:spacing w:line="276" w:lineRule="auto"/>
                    <w:rPr>
                      <w:sz w:val="24"/>
                      <w:szCs w:val="24"/>
                    </w:rPr>
                  </w:pPr>
                  <w:r>
                    <w:t xml:space="preserve">КПП </w:t>
                  </w:r>
                </w:p>
              </w:tc>
              <w:tc>
                <w:tcPr>
                  <w:tcW w:w="5210" w:type="dxa"/>
                  <w:tcMar>
                    <w:top w:w="15" w:type="dxa"/>
                    <w:left w:w="15" w:type="dxa"/>
                    <w:bottom w:w="15" w:type="dxa"/>
                    <w:right w:w="15" w:type="dxa"/>
                  </w:tcMar>
                </w:tcPr>
                <w:p w:rsidR="00587B15" w:rsidRDefault="00587B15">
                  <w:pPr>
                    <w:spacing w:line="276" w:lineRule="auto"/>
                    <w:rPr>
                      <w:sz w:val="24"/>
                      <w:szCs w:val="24"/>
                    </w:rPr>
                  </w:pPr>
                  <w:r>
                    <w:t>862201001</w:t>
                  </w:r>
                </w:p>
              </w:tc>
            </w:tr>
            <w:tr w:rsidR="00587B15" w:rsidRPr="00FB3485" w:rsidTr="00587B15">
              <w:trPr>
                <w:tblCellSpacing w:w="15" w:type="dxa"/>
              </w:trPr>
              <w:tc>
                <w:tcPr>
                  <w:tcW w:w="0" w:type="auto"/>
                  <w:tcMar>
                    <w:top w:w="15" w:type="dxa"/>
                    <w:left w:w="15" w:type="dxa"/>
                    <w:bottom w:w="15" w:type="dxa"/>
                    <w:right w:w="15" w:type="dxa"/>
                  </w:tcMar>
                </w:tcPr>
                <w:p w:rsidR="00587B15" w:rsidRDefault="00587B15">
                  <w:pPr>
                    <w:spacing w:line="276" w:lineRule="auto"/>
                    <w:rPr>
                      <w:sz w:val="24"/>
                      <w:szCs w:val="24"/>
                    </w:rPr>
                  </w:pPr>
                  <w:r>
                    <w:t xml:space="preserve">Юридический адрес </w:t>
                  </w:r>
                </w:p>
              </w:tc>
              <w:tc>
                <w:tcPr>
                  <w:tcW w:w="5210" w:type="dxa"/>
                  <w:tcMar>
                    <w:top w:w="15" w:type="dxa"/>
                    <w:left w:w="15" w:type="dxa"/>
                    <w:bottom w:w="15" w:type="dxa"/>
                    <w:right w:w="15" w:type="dxa"/>
                  </w:tcMar>
                </w:tcPr>
                <w:p w:rsidR="00587B15" w:rsidRDefault="00587B15">
                  <w:pPr>
                    <w:spacing w:line="276" w:lineRule="auto"/>
                    <w:rPr>
                      <w:sz w:val="24"/>
                      <w:szCs w:val="24"/>
                    </w:rPr>
                  </w:pPr>
                  <w:r>
                    <w:t xml:space="preserve">628260, Ханты-Мансийский автономный округ - Югра, г. Югорск, ул. </w:t>
                  </w:r>
                  <w:proofErr w:type="gramStart"/>
                  <w:r>
                    <w:t>Садовая</w:t>
                  </w:r>
                  <w:proofErr w:type="gramEnd"/>
                  <w:r>
                    <w:t>, д.82 - 9</w:t>
                  </w:r>
                </w:p>
              </w:tc>
            </w:tr>
            <w:tr w:rsidR="00587B15" w:rsidRPr="00FB3485" w:rsidTr="00587B15">
              <w:trPr>
                <w:tblCellSpacing w:w="15" w:type="dxa"/>
              </w:trPr>
              <w:tc>
                <w:tcPr>
                  <w:tcW w:w="0" w:type="auto"/>
                  <w:tcMar>
                    <w:top w:w="15" w:type="dxa"/>
                    <w:left w:w="15" w:type="dxa"/>
                    <w:bottom w:w="15" w:type="dxa"/>
                    <w:right w:w="15" w:type="dxa"/>
                  </w:tcMar>
                </w:tcPr>
                <w:p w:rsidR="00587B15" w:rsidRDefault="00587B15">
                  <w:pPr>
                    <w:spacing w:line="276" w:lineRule="auto"/>
                    <w:rPr>
                      <w:sz w:val="24"/>
                      <w:szCs w:val="24"/>
                    </w:rPr>
                  </w:pPr>
                  <w:r>
                    <w:t xml:space="preserve">Почтовый адрес </w:t>
                  </w:r>
                </w:p>
              </w:tc>
              <w:tc>
                <w:tcPr>
                  <w:tcW w:w="5210" w:type="dxa"/>
                  <w:tcMar>
                    <w:top w:w="15" w:type="dxa"/>
                    <w:left w:w="15" w:type="dxa"/>
                    <w:bottom w:w="15" w:type="dxa"/>
                    <w:right w:w="15" w:type="dxa"/>
                  </w:tcMar>
                </w:tcPr>
                <w:p w:rsidR="00587B15" w:rsidRDefault="00587B15">
                  <w:pPr>
                    <w:spacing w:line="276" w:lineRule="auto"/>
                    <w:rPr>
                      <w:sz w:val="24"/>
                      <w:szCs w:val="24"/>
                    </w:rPr>
                  </w:pPr>
                  <w:r>
                    <w:t>628260, Ханты-Мансийский автономный округ – Югра, г. Югорск, ул</w:t>
                  </w:r>
                  <w:proofErr w:type="gramStart"/>
                  <w:r>
                    <w:t>.М</w:t>
                  </w:r>
                  <w:proofErr w:type="gramEnd"/>
                  <w:r>
                    <w:t>ира, д.18/1 - 12</w:t>
                  </w:r>
                </w:p>
              </w:tc>
            </w:tr>
            <w:tr w:rsidR="00587B15" w:rsidRPr="00FB3485" w:rsidTr="00587B15">
              <w:trPr>
                <w:tblCellSpacing w:w="15" w:type="dxa"/>
              </w:trPr>
              <w:tc>
                <w:tcPr>
                  <w:tcW w:w="0" w:type="auto"/>
                  <w:tcMar>
                    <w:top w:w="15" w:type="dxa"/>
                    <w:left w:w="15" w:type="dxa"/>
                    <w:bottom w:w="15" w:type="dxa"/>
                    <w:right w:w="15" w:type="dxa"/>
                  </w:tcMar>
                </w:tcPr>
                <w:p w:rsidR="00587B15" w:rsidRDefault="00587B15">
                  <w:pPr>
                    <w:spacing w:line="276" w:lineRule="auto"/>
                    <w:rPr>
                      <w:sz w:val="24"/>
                      <w:szCs w:val="24"/>
                    </w:rPr>
                  </w:pPr>
                  <w:r>
                    <w:t xml:space="preserve">Контактный телефон </w:t>
                  </w:r>
                </w:p>
              </w:tc>
              <w:tc>
                <w:tcPr>
                  <w:tcW w:w="5210" w:type="dxa"/>
                  <w:tcMar>
                    <w:top w:w="15" w:type="dxa"/>
                    <w:left w:w="15" w:type="dxa"/>
                    <w:bottom w:w="15" w:type="dxa"/>
                    <w:right w:w="15" w:type="dxa"/>
                  </w:tcMar>
                </w:tcPr>
                <w:p w:rsidR="00587B15" w:rsidRDefault="00587B15">
                  <w:pPr>
                    <w:spacing w:line="276" w:lineRule="auto"/>
                    <w:rPr>
                      <w:sz w:val="24"/>
                      <w:szCs w:val="24"/>
                    </w:rPr>
                  </w:pPr>
                  <w:r>
                    <w:t>(34675) 3-85-08</w:t>
                  </w:r>
                </w:p>
              </w:tc>
            </w:tr>
          </w:tbl>
          <w:p w:rsidR="00587B15" w:rsidRPr="00FB3485" w:rsidRDefault="00587B15" w:rsidP="00587B15">
            <w:pPr>
              <w:pStyle w:val="a3"/>
              <w:tabs>
                <w:tab w:val="num" w:pos="567"/>
              </w:tabs>
              <w:ind w:left="0"/>
              <w:jc w:val="both"/>
              <w:rPr>
                <w:spacing w:val="-6"/>
                <w:sz w:val="24"/>
                <w:szCs w:val="24"/>
              </w:rPr>
            </w:pPr>
          </w:p>
        </w:tc>
      </w:tr>
    </w:tbl>
    <w:p w:rsidR="00587B15" w:rsidRPr="00094DF7" w:rsidRDefault="00587B15" w:rsidP="00587B15">
      <w:pPr>
        <w:jc w:val="both"/>
        <w:rPr>
          <w:sz w:val="24"/>
        </w:rPr>
      </w:pPr>
      <w:r>
        <w:rPr>
          <w:sz w:val="24"/>
        </w:rPr>
        <w:t>8</w:t>
      </w:r>
      <w:r w:rsidRPr="00094DF7">
        <w:rPr>
          <w:sz w:val="24"/>
        </w:rPr>
        <w:t xml:space="preserve">.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587B15" w:rsidRPr="00094DF7" w:rsidRDefault="00587B15" w:rsidP="00587B15">
      <w:pPr>
        <w:jc w:val="both"/>
        <w:rPr>
          <w:sz w:val="24"/>
        </w:rPr>
      </w:pPr>
      <w:r>
        <w:rPr>
          <w:sz w:val="24"/>
        </w:rPr>
        <w:t>9</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587B15" w:rsidRDefault="00587B15" w:rsidP="00587B15">
      <w:pPr>
        <w:jc w:val="center"/>
        <w:rPr>
          <w:noProof/>
          <w:sz w:val="24"/>
          <w:szCs w:val="24"/>
        </w:rPr>
      </w:pPr>
      <w:r>
        <w:rPr>
          <w:noProof/>
          <w:sz w:val="24"/>
          <w:szCs w:val="24"/>
        </w:rPr>
        <w:t>Сведения о решении</w:t>
      </w:r>
    </w:p>
    <w:p w:rsidR="00587B15" w:rsidRDefault="00587B15" w:rsidP="00587B15">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10125" w:type="dxa"/>
        <w:tblInd w:w="-252" w:type="dxa"/>
        <w:tblLayout w:type="fixed"/>
        <w:tblLook w:val="01E0"/>
      </w:tblPr>
      <w:tblGrid>
        <w:gridCol w:w="4899"/>
        <w:gridCol w:w="2523"/>
        <w:gridCol w:w="2703"/>
      </w:tblGrid>
      <w:tr w:rsidR="00587B15" w:rsidTr="00587B15">
        <w:tc>
          <w:tcPr>
            <w:tcW w:w="4899" w:type="dxa"/>
            <w:tcBorders>
              <w:top w:val="single" w:sz="4" w:space="0" w:color="auto"/>
              <w:left w:val="single" w:sz="4" w:space="0" w:color="auto"/>
              <w:bottom w:val="single" w:sz="4" w:space="0" w:color="auto"/>
              <w:right w:val="single" w:sz="4" w:space="0" w:color="auto"/>
            </w:tcBorders>
            <w:vAlign w:val="center"/>
            <w:hideMark/>
          </w:tcPr>
          <w:p w:rsidR="00587B15" w:rsidRDefault="00587B15">
            <w:pPr>
              <w:spacing w:after="60"/>
              <w:jc w:val="center"/>
              <w:rPr>
                <w:noProof/>
              </w:rPr>
            </w:pPr>
            <w:r>
              <w:rPr>
                <w:noProof/>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587B15" w:rsidRDefault="00587B15">
            <w:pPr>
              <w:spacing w:after="60"/>
              <w:jc w:val="center"/>
              <w:rPr>
                <w:noProof/>
              </w:rPr>
            </w:pPr>
            <w:r>
              <w:rPr>
                <w:noProof/>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587B15" w:rsidRDefault="00587B15">
            <w:pPr>
              <w:spacing w:after="60"/>
              <w:jc w:val="center"/>
              <w:rPr>
                <w:noProof/>
              </w:rPr>
            </w:pPr>
            <w:r>
              <w:rPr>
                <w:noProof/>
              </w:rPr>
              <w:t>Состав комиссии</w:t>
            </w:r>
          </w:p>
        </w:tc>
      </w:tr>
      <w:tr w:rsidR="00A06C3B" w:rsidTr="00587B15">
        <w:tc>
          <w:tcPr>
            <w:tcW w:w="4899" w:type="dxa"/>
            <w:tcBorders>
              <w:top w:val="single" w:sz="4" w:space="0" w:color="auto"/>
              <w:left w:val="single" w:sz="4" w:space="0" w:color="auto"/>
              <w:bottom w:val="single" w:sz="4" w:space="0" w:color="auto"/>
              <w:right w:val="single" w:sz="4" w:space="0" w:color="auto"/>
            </w:tcBorders>
            <w:hideMark/>
          </w:tcPr>
          <w:p w:rsidR="00A06C3B" w:rsidRPr="00A06C3B" w:rsidRDefault="00A06C3B" w:rsidP="00A06C3B">
            <w:pPr>
              <w:jc w:val="both"/>
              <w:rPr>
                <w:noProof/>
                <w:sz w:val="14"/>
                <w:szCs w:val="16"/>
              </w:rPr>
            </w:pPr>
            <w:r w:rsidRPr="00A06C3B">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06C3B" w:rsidRDefault="00A06C3B">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06C3B" w:rsidRDefault="00A06C3B">
            <w:pPr>
              <w:spacing w:line="276" w:lineRule="auto"/>
              <w:jc w:val="center"/>
              <w:rPr>
                <w:sz w:val="24"/>
                <w:szCs w:val="24"/>
              </w:rPr>
            </w:pPr>
            <w:r>
              <w:rPr>
                <w:sz w:val="24"/>
                <w:szCs w:val="24"/>
              </w:rPr>
              <w:t>С.Д. Голин</w:t>
            </w:r>
          </w:p>
        </w:tc>
      </w:tr>
      <w:tr w:rsidR="00A06C3B" w:rsidTr="00587B15">
        <w:trPr>
          <w:trHeight w:val="1005"/>
        </w:trPr>
        <w:tc>
          <w:tcPr>
            <w:tcW w:w="4899" w:type="dxa"/>
            <w:tcBorders>
              <w:top w:val="single" w:sz="4" w:space="0" w:color="auto"/>
              <w:left w:val="single" w:sz="4" w:space="0" w:color="auto"/>
              <w:bottom w:val="single" w:sz="4" w:space="0" w:color="auto"/>
              <w:right w:val="single" w:sz="4" w:space="0" w:color="auto"/>
            </w:tcBorders>
            <w:hideMark/>
          </w:tcPr>
          <w:p w:rsidR="00A06C3B" w:rsidRPr="00A06C3B" w:rsidRDefault="00A06C3B" w:rsidP="00A06C3B">
            <w:pPr>
              <w:jc w:val="both"/>
              <w:rPr>
                <w:noProof/>
                <w:sz w:val="14"/>
                <w:szCs w:val="16"/>
              </w:rPr>
            </w:pPr>
            <w:r w:rsidRPr="00A06C3B">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06C3B" w:rsidRDefault="00A06C3B">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06C3B" w:rsidRDefault="00A06C3B">
            <w:pPr>
              <w:spacing w:line="276" w:lineRule="auto"/>
              <w:jc w:val="center"/>
              <w:rPr>
                <w:sz w:val="24"/>
                <w:szCs w:val="24"/>
              </w:rPr>
            </w:pPr>
            <w:r>
              <w:rPr>
                <w:sz w:val="24"/>
                <w:szCs w:val="24"/>
              </w:rPr>
              <w:t>Н.А. Морозова</w:t>
            </w:r>
          </w:p>
        </w:tc>
      </w:tr>
      <w:tr w:rsidR="00A06C3B" w:rsidTr="00587B15">
        <w:tc>
          <w:tcPr>
            <w:tcW w:w="4899" w:type="dxa"/>
            <w:tcBorders>
              <w:top w:val="single" w:sz="4" w:space="0" w:color="auto"/>
              <w:left w:val="single" w:sz="4" w:space="0" w:color="auto"/>
              <w:bottom w:val="single" w:sz="4" w:space="0" w:color="auto"/>
              <w:right w:val="single" w:sz="4" w:space="0" w:color="auto"/>
            </w:tcBorders>
            <w:hideMark/>
          </w:tcPr>
          <w:p w:rsidR="00A06C3B" w:rsidRPr="00A06C3B" w:rsidRDefault="00A06C3B" w:rsidP="00A06C3B">
            <w:pPr>
              <w:jc w:val="both"/>
              <w:rPr>
                <w:noProof/>
                <w:sz w:val="14"/>
                <w:szCs w:val="16"/>
              </w:rPr>
            </w:pPr>
            <w:r w:rsidRPr="00A06C3B">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06C3B" w:rsidRDefault="00A06C3B">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06C3B" w:rsidRDefault="00A06C3B">
            <w:pPr>
              <w:spacing w:line="276" w:lineRule="auto"/>
              <w:jc w:val="center"/>
              <w:rPr>
                <w:sz w:val="24"/>
                <w:szCs w:val="24"/>
              </w:rPr>
            </w:pPr>
            <w:r>
              <w:rPr>
                <w:sz w:val="24"/>
                <w:szCs w:val="24"/>
              </w:rPr>
              <w:t>Т.И. Долгодворова</w:t>
            </w:r>
          </w:p>
        </w:tc>
      </w:tr>
      <w:tr w:rsidR="00A06C3B" w:rsidTr="00587B15">
        <w:tc>
          <w:tcPr>
            <w:tcW w:w="4899" w:type="dxa"/>
            <w:tcBorders>
              <w:top w:val="single" w:sz="4" w:space="0" w:color="auto"/>
              <w:left w:val="single" w:sz="4" w:space="0" w:color="auto"/>
              <w:bottom w:val="single" w:sz="4" w:space="0" w:color="auto"/>
              <w:right w:val="single" w:sz="4" w:space="0" w:color="auto"/>
            </w:tcBorders>
            <w:hideMark/>
          </w:tcPr>
          <w:p w:rsidR="00A06C3B" w:rsidRPr="00A06C3B" w:rsidRDefault="00A06C3B" w:rsidP="00A06C3B">
            <w:pPr>
              <w:jc w:val="both"/>
              <w:rPr>
                <w:noProof/>
                <w:sz w:val="14"/>
                <w:szCs w:val="16"/>
              </w:rPr>
            </w:pPr>
            <w:r w:rsidRPr="00A06C3B">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06C3B" w:rsidRDefault="00A06C3B">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06C3B" w:rsidRDefault="00A06C3B">
            <w:pPr>
              <w:spacing w:line="276" w:lineRule="auto"/>
              <w:jc w:val="center"/>
              <w:rPr>
                <w:sz w:val="24"/>
                <w:szCs w:val="24"/>
              </w:rPr>
            </w:pPr>
            <w:r>
              <w:rPr>
                <w:sz w:val="24"/>
                <w:szCs w:val="24"/>
              </w:rPr>
              <w:t>Г.А. Ярков</w:t>
            </w:r>
          </w:p>
        </w:tc>
      </w:tr>
      <w:tr w:rsidR="00A06C3B" w:rsidTr="00587B15">
        <w:tc>
          <w:tcPr>
            <w:tcW w:w="4899" w:type="dxa"/>
            <w:tcBorders>
              <w:top w:val="single" w:sz="4" w:space="0" w:color="auto"/>
              <w:left w:val="single" w:sz="4" w:space="0" w:color="auto"/>
              <w:bottom w:val="single" w:sz="4" w:space="0" w:color="auto"/>
              <w:right w:val="single" w:sz="4" w:space="0" w:color="auto"/>
            </w:tcBorders>
            <w:hideMark/>
          </w:tcPr>
          <w:p w:rsidR="00A06C3B" w:rsidRPr="00A06C3B" w:rsidRDefault="00A06C3B" w:rsidP="00A06C3B">
            <w:pPr>
              <w:jc w:val="both"/>
              <w:rPr>
                <w:noProof/>
                <w:sz w:val="14"/>
                <w:szCs w:val="16"/>
              </w:rPr>
            </w:pPr>
            <w:r w:rsidRPr="00A06C3B">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06C3B" w:rsidRDefault="00A06C3B">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06C3B" w:rsidRDefault="00A06C3B">
            <w:pPr>
              <w:spacing w:line="276" w:lineRule="auto"/>
              <w:jc w:val="center"/>
              <w:rPr>
                <w:sz w:val="24"/>
                <w:szCs w:val="24"/>
              </w:rPr>
            </w:pPr>
            <w:r>
              <w:rPr>
                <w:sz w:val="24"/>
                <w:szCs w:val="24"/>
              </w:rPr>
              <w:t>Ж.В. Резинкина</w:t>
            </w:r>
          </w:p>
        </w:tc>
      </w:tr>
      <w:tr w:rsidR="00A06C3B" w:rsidTr="00587B15">
        <w:tc>
          <w:tcPr>
            <w:tcW w:w="4899" w:type="dxa"/>
            <w:tcBorders>
              <w:top w:val="single" w:sz="4" w:space="0" w:color="auto"/>
              <w:left w:val="single" w:sz="4" w:space="0" w:color="auto"/>
              <w:bottom w:val="single" w:sz="4" w:space="0" w:color="auto"/>
              <w:right w:val="single" w:sz="4" w:space="0" w:color="auto"/>
            </w:tcBorders>
            <w:hideMark/>
          </w:tcPr>
          <w:p w:rsidR="00A06C3B" w:rsidRPr="00A06C3B" w:rsidRDefault="00A06C3B" w:rsidP="00A06C3B">
            <w:pPr>
              <w:jc w:val="both"/>
              <w:rPr>
                <w:noProof/>
                <w:sz w:val="14"/>
                <w:szCs w:val="16"/>
              </w:rPr>
            </w:pPr>
            <w:r w:rsidRPr="00A06C3B">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06C3B" w:rsidRDefault="00A06C3B">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06C3B" w:rsidRDefault="00A06C3B">
            <w:pPr>
              <w:spacing w:line="276" w:lineRule="auto"/>
              <w:jc w:val="center"/>
              <w:rPr>
                <w:sz w:val="24"/>
                <w:szCs w:val="24"/>
              </w:rPr>
            </w:pPr>
            <w:r>
              <w:rPr>
                <w:sz w:val="24"/>
                <w:szCs w:val="24"/>
              </w:rPr>
              <w:t>А.Т. Абдуллаев</w:t>
            </w:r>
          </w:p>
        </w:tc>
      </w:tr>
      <w:tr w:rsidR="00A06C3B" w:rsidTr="00587B15">
        <w:tc>
          <w:tcPr>
            <w:tcW w:w="4899" w:type="dxa"/>
            <w:tcBorders>
              <w:top w:val="single" w:sz="4" w:space="0" w:color="auto"/>
              <w:left w:val="single" w:sz="4" w:space="0" w:color="auto"/>
              <w:bottom w:val="single" w:sz="4" w:space="0" w:color="auto"/>
              <w:right w:val="single" w:sz="4" w:space="0" w:color="auto"/>
            </w:tcBorders>
            <w:hideMark/>
          </w:tcPr>
          <w:p w:rsidR="00A06C3B" w:rsidRPr="00A06C3B" w:rsidRDefault="00A06C3B" w:rsidP="00A06C3B">
            <w:pPr>
              <w:jc w:val="both"/>
              <w:rPr>
                <w:noProof/>
                <w:sz w:val="14"/>
                <w:szCs w:val="16"/>
              </w:rPr>
            </w:pPr>
            <w:r w:rsidRPr="00A06C3B">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06C3B" w:rsidRDefault="00A06C3B">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06C3B" w:rsidRDefault="00A06C3B">
            <w:pPr>
              <w:spacing w:line="276" w:lineRule="auto"/>
              <w:jc w:val="center"/>
              <w:rPr>
                <w:sz w:val="24"/>
                <w:szCs w:val="24"/>
              </w:rPr>
            </w:pPr>
            <w:r>
              <w:rPr>
                <w:sz w:val="24"/>
                <w:szCs w:val="24"/>
              </w:rPr>
              <w:t>Н.Б. Захарова</w:t>
            </w:r>
          </w:p>
        </w:tc>
      </w:tr>
    </w:tbl>
    <w:p w:rsidR="00AD7DA5" w:rsidRPr="00B37CB1" w:rsidRDefault="00AD7DA5" w:rsidP="00AD7DA5">
      <w:pPr>
        <w:suppressAutoHyphens/>
        <w:jc w:val="both"/>
        <w:rPr>
          <w:b/>
          <w:color w:val="FF0000"/>
        </w:rPr>
      </w:pPr>
    </w:p>
    <w:p w:rsidR="00587B15" w:rsidRDefault="00587B15" w:rsidP="00587B15">
      <w:pPr>
        <w:jc w:val="both"/>
        <w:rPr>
          <w:b/>
          <w:sz w:val="24"/>
          <w:szCs w:val="24"/>
        </w:rPr>
      </w:pPr>
      <w:r>
        <w:rPr>
          <w:b/>
          <w:sz w:val="24"/>
          <w:szCs w:val="24"/>
        </w:rPr>
        <w:t xml:space="preserve">Председатель комиссии                                                                                                        С.Д. Голин                                               </w:t>
      </w:r>
    </w:p>
    <w:p w:rsidR="00A06C3B" w:rsidRDefault="00A06C3B" w:rsidP="00A06C3B">
      <w:pPr>
        <w:jc w:val="both"/>
        <w:rPr>
          <w:sz w:val="24"/>
          <w:szCs w:val="24"/>
        </w:rPr>
      </w:pPr>
      <w:r>
        <w:rPr>
          <w:b/>
          <w:sz w:val="24"/>
          <w:szCs w:val="24"/>
        </w:rPr>
        <w:t xml:space="preserve">Члены  комиссии                                                                                                                                                                                                </w:t>
      </w:r>
    </w:p>
    <w:p w:rsidR="00A06C3B" w:rsidRDefault="00A06C3B" w:rsidP="00A06C3B">
      <w:pPr>
        <w:ind w:left="-993"/>
        <w:jc w:val="right"/>
        <w:rPr>
          <w:sz w:val="24"/>
          <w:szCs w:val="24"/>
        </w:rPr>
      </w:pPr>
      <w:r>
        <w:rPr>
          <w:sz w:val="24"/>
          <w:szCs w:val="24"/>
        </w:rPr>
        <w:t>__________________Н.А. Морозова</w:t>
      </w:r>
    </w:p>
    <w:p w:rsidR="00A06C3B" w:rsidRDefault="00A06C3B" w:rsidP="00A06C3B">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______________ Т.И. Долгодворова</w:t>
      </w:r>
    </w:p>
    <w:p w:rsidR="00A06C3B" w:rsidRDefault="00A06C3B" w:rsidP="00A06C3B">
      <w:pPr>
        <w:ind w:left="-993"/>
        <w:jc w:val="right"/>
        <w:rPr>
          <w:sz w:val="24"/>
          <w:szCs w:val="24"/>
        </w:rPr>
      </w:pPr>
      <w:r>
        <w:rPr>
          <w:sz w:val="24"/>
          <w:szCs w:val="24"/>
        </w:rPr>
        <w:t>_____________________Г.А. Ярков</w:t>
      </w:r>
    </w:p>
    <w:p w:rsidR="00A06C3B" w:rsidRDefault="00A06C3B" w:rsidP="00A06C3B">
      <w:pPr>
        <w:ind w:left="-993"/>
        <w:jc w:val="right"/>
        <w:rPr>
          <w:sz w:val="24"/>
          <w:szCs w:val="24"/>
        </w:rPr>
      </w:pPr>
      <w:r>
        <w:rPr>
          <w:sz w:val="24"/>
          <w:szCs w:val="24"/>
        </w:rPr>
        <w:t>_________________Ж.В. Резинкина</w:t>
      </w:r>
    </w:p>
    <w:p w:rsidR="00A06C3B" w:rsidRDefault="00A06C3B" w:rsidP="00A06C3B">
      <w:pPr>
        <w:ind w:left="-993"/>
        <w:jc w:val="right"/>
        <w:rPr>
          <w:sz w:val="24"/>
          <w:szCs w:val="24"/>
        </w:rPr>
      </w:pPr>
      <w:r>
        <w:rPr>
          <w:sz w:val="24"/>
          <w:szCs w:val="24"/>
        </w:rPr>
        <w:t>__________________А.Т. Абдуллаев</w:t>
      </w:r>
    </w:p>
    <w:p w:rsidR="00A06C3B" w:rsidRDefault="00A06C3B" w:rsidP="00A06C3B">
      <w:pPr>
        <w:ind w:left="-993"/>
        <w:jc w:val="right"/>
        <w:rPr>
          <w:sz w:val="24"/>
          <w:szCs w:val="24"/>
        </w:rPr>
      </w:pPr>
      <w:r>
        <w:rPr>
          <w:sz w:val="24"/>
          <w:szCs w:val="24"/>
        </w:rPr>
        <w:t>___________________Н.Б. Захарова</w:t>
      </w:r>
    </w:p>
    <w:p w:rsidR="00587B15" w:rsidRDefault="00587B15" w:rsidP="00587B15">
      <w:pPr>
        <w:ind w:left="-993"/>
        <w:jc w:val="right"/>
        <w:rPr>
          <w:sz w:val="24"/>
          <w:szCs w:val="24"/>
        </w:rPr>
      </w:pPr>
    </w:p>
    <w:p w:rsidR="00587B15" w:rsidRDefault="00587B15" w:rsidP="00587B15">
      <w:pPr>
        <w:ind w:left="-993"/>
        <w:rPr>
          <w:sz w:val="24"/>
          <w:szCs w:val="24"/>
        </w:rPr>
      </w:pPr>
      <w:r>
        <w:rPr>
          <w:sz w:val="24"/>
          <w:szCs w:val="24"/>
        </w:rPr>
        <w:t xml:space="preserve">             </w:t>
      </w:r>
    </w:p>
    <w:p w:rsidR="004F665C" w:rsidRDefault="004F665C" w:rsidP="00D320AD">
      <w:pPr>
        <w:ind w:left="-993"/>
        <w:rPr>
          <w:color w:val="FF0000"/>
          <w:sz w:val="24"/>
          <w:szCs w:val="24"/>
        </w:rPr>
      </w:pPr>
    </w:p>
    <w:p w:rsidR="004F665C" w:rsidRDefault="004F665C" w:rsidP="00D320AD">
      <w:pPr>
        <w:ind w:left="-993"/>
        <w:rPr>
          <w:color w:val="FF0000"/>
          <w:sz w:val="24"/>
          <w:szCs w:val="24"/>
        </w:rPr>
      </w:pPr>
    </w:p>
    <w:p w:rsidR="00D320AD" w:rsidRPr="00F94C57" w:rsidRDefault="00D320AD" w:rsidP="00D320AD">
      <w:pPr>
        <w:ind w:left="-993"/>
        <w:rPr>
          <w:sz w:val="24"/>
          <w:szCs w:val="24"/>
        </w:rPr>
      </w:pPr>
      <w:r>
        <w:rPr>
          <w:color w:val="FF0000"/>
          <w:sz w:val="24"/>
          <w:szCs w:val="24"/>
        </w:rPr>
        <w:t xml:space="preserve">                </w:t>
      </w:r>
      <w:r w:rsidRPr="00E3792C">
        <w:rPr>
          <w:sz w:val="24"/>
          <w:szCs w:val="24"/>
        </w:rPr>
        <w:t xml:space="preserve">Представитель заказчика </w:t>
      </w:r>
      <w:r w:rsidRPr="00E3792C">
        <w:t xml:space="preserve">                                                             </w:t>
      </w:r>
      <w:r w:rsidR="004755F3">
        <w:tab/>
      </w:r>
      <w:r w:rsidR="004755F3">
        <w:tab/>
        <w:t xml:space="preserve">            </w:t>
      </w:r>
      <w:r w:rsidRPr="00E3792C">
        <w:t xml:space="preserve">   </w:t>
      </w:r>
      <w:r>
        <w:t xml:space="preserve">  </w:t>
      </w:r>
      <w:proofErr w:type="spellStart"/>
      <w:r w:rsidRPr="00F94C57">
        <w:rPr>
          <w:sz w:val="24"/>
          <w:szCs w:val="24"/>
        </w:rPr>
        <w:t>____________</w:t>
      </w:r>
      <w:r w:rsidR="004755F3">
        <w:rPr>
          <w:sz w:val="24"/>
          <w:szCs w:val="24"/>
        </w:rPr>
        <w:t>О.Л.Омельченко</w:t>
      </w:r>
      <w:proofErr w:type="spellEnd"/>
    </w:p>
    <w:p w:rsidR="00D320AD" w:rsidRDefault="00D320AD" w:rsidP="00D320AD">
      <w:pPr>
        <w:ind w:left="-993"/>
        <w:rPr>
          <w:b/>
          <w:color w:val="FF0000"/>
          <w:sz w:val="24"/>
          <w:szCs w:val="24"/>
        </w:rPr>
      </w:pPr>
    </w:p>
    <w:p w:rsidR="00D926B4" w:rsidRDefault="00D926B4" w:rsidP="00D320AD">
      <w:pPr>
        <w:ind w:left="-993"/>
        <w:rPr>
          <w:b/>
          <w:color w:val="FF0000"/>
          <w:sz w:val="24"/>
          <w:szCs w:val="24"/>
        </w:rPr>
      </w:pPr>
    </w:p>
    <w:p w:rsidR="00693105" w:rsidRDefault="00693105" w:rsidP="00693105">
      <w:pPr>
        <w:ind w:hanging="426"/>
        <w:jc w:val="right"/>
        <w:rPr>
          <w:sz w:val="16"/>
          <w:szCs w:val="16"/>
        </w:rPr>
      </w:pPr>
      <w:r>
        <w:rPr>
          <w:sz w:val="16"/>
          <w:szCs w:val="16"/>
        </w:rPr>
        <w:lastRenderedPageBreak/>
        <w:t xml:space="preserve">                                                                                                                                                                                     Приложение 1</w:t>
      </w:r>
    </w:p>
    <w:p w:rsidR="00693105" w:rsidRDefault="00693105" w:rsidP="00693105">
      <w:pPr>
        <w:tabs>
          <w:tab w:val="left" w:pos="3930"/>
          <w:tab w:val="right" w:pos="9355"/>
        </w:tabs>
        <w:jc w:val="right"/>
        <w:rPr>
          <w:sz w:val="16"/>
          <w:szCs w:val="16"/>
        </w:rPr>
      </w:pPr>
      <w:r>
        <w:rPr>
          <w:sz w:val="16"/>
          <w:szCs w:val="16"/>
        </w:rPr>
        <w:t xml:space="preserve">                                                                                                                                               к протоколу рассмотрения единственной заявки </w:t>
      </w:r>
    </w:p>
    <w:p w:rsidR="00693105" w:rsidRDefault="00693105" w:rsidP="00693105">
      <w:pPr>
        <w:tabs>
          <w:tab w:val="left" w:pos="3930"/>
          <w:tab w:val="right" w:pos="9355"/>
        </w:tabs>
        <w:jc w:val="right"/>
        <w:rPr>
          <w:sz w:val="16"/>
          <w:szCs w:val="16"/>
        </w:rPr>
      </w:pPr>
      <w:r>
        <w:rPr>
          <w:sz w:val="16"/>
          <w:szCs w:val="16"/>
        </w:rPr>
        <w:t xml:space="preserve">на участие в аукционе в электронной форме                                                                                                                          </w:t>
      </w:r>
    </w:p>
    <w:p w:rsidR="00693105" w:rsidRDefault="00693105" w:rsidP="00693105">
      <w:pPr>
        <w:tabs>
          <w:tab w:val="left" w:pos="3930"/>
          <w:tab w:val="right" w:pos="9355"/>
        </w:tabs>
        <w:jc w:val="right"/>
        <w:rPr>
          <w:sz w:val="16"/>
          <w:szCs w:val="16"/>
        </w:rPr>
      </w:pPr>
      <w:r>
        <w:rPr>
          <w:sz w:val="16"/>
          <w:szCs w:val="16"/>
        </w:rPr>
        <w:t xml:space="preserve"> от «26» августа  2014  г. № 0187300005814000448-1</w:t>
      </w:r>
    </w:p>
    <w:p w:rsidR="00693105" w:rsidRDefault="00693105" w:rsidP="00693105">
      <w:pPr>
        <w:jc w:val="center"/>
        <w:rPr>
          <w:sz w:val="22"/>
          <w:szCs w:val="22"/>
        </w:rPr>
      </w:pPr>
    </w:p>
    <w:p w:rsidR="007D7D2D" w:rsidRDefault="00693105" w:rsidP="00693105">
      <w:pPr>
        <w:jc w:val="center"/>
        <w:rPr>
          <w:sz w:val="22"/>
          <w:szCs w:val="22"/>
        </w:rPr>
      </w:pPr>
      <w:r>
        <w:rPr>
          <w:sz w:val="22"/>
          <w:szCs w:val="22"/>
        </w:rPr>
        <w:t xml:space="preserve">Таблица рассмотрения единственной заявки на участие в аукционе в электронной форме </w:t>
      </w:r>
    </w:p>
    <w:p w:rsidR="00693105" w:rsidRDefault="00693105" w:rsidP="00693105">
      <w:pPr>
        <w:jc w:val="center"/>
        <w:rPr>
          <w:sz w:val="22"/>
          <w:szCs w:val="22"/>
        </w:rPr>
      </w:pPr>
      <w:r>
        <w:rPr>
          <w:sz w:val="22"/>
          <w:szCs w:val="22"/>
        </w:rPr>
        <w:t>среди субъектов малого предпринимательства, социально ориентированных организаций</w:t>
      </w:r>
    </w:p>
    <w:p w:rsidR="007D7D2D" w:rsidRDefault="00693105" w:rsidP="00693105">
      <w:pPr>
        <w:jc w:val="center"/>
        <w:rPr>
          <w:sz w:val="22"/>
          <w:szCs w:val="22"/>
        </w:rPr>
      </w:pPr>
      <w:r>
        <w:rPr>
          <w:sz w:val="22"/>
          <w:szCs w:val="22"/>
        </w:rPr>
        <w:t xml:space="preserve"> на право заключения муниципального </w:t>
      </w:r>
      <w:proofErr w:type="gramStart"/>
      <w:r>
        <w:rPr>
          <w:sz w:val="22"/>
          <w:szCs w:val="22"/>
        </w:rPr>
        <w:t>контракта</w:t>
      </w:r>
      <w:proofErr w:type="gramEnd"/>
      <w:r>
        <w:rPr>
          <w:sz w:val="22"/>
          <w:szCs w:val="22"/>
        </w:rPr>
        <w:t xml:space="preserve"> на выполнение работ по устройству тротуара </w:t>
      </w:r>
    </w:p>
    <w:p w:rsidR="00693105" w:rsidRDefault="00693105" w:rsidP="00693105">
      <w:pPr>
        <w:jc w:val="center"/>
        <w:rPr>
          <w:color w:val="000000"/>
          <w:sz w:val="22"/>
          <w:szCs w:val="22"/>
        </w:rPr>
      </w:pPr>
      <w:r>
        <w:rPr>
          <w:sz w:val="22"/>
          <w:szCs w:val="22"/>
        </w:rPr>
        <w:t xml:space="preserve">у дома №14 </w:t>
      </w:r>
      <w:proofErr w:type="gramStart"/>
      <w:r>
        <w:rPr>
          <w:sz w:val="22"/>
          <w:szCs w:val="22"/>
        </w:rPr>
        <w:t>по</w:t>
      </w:r>
      <w:proofErr w:type="gramEnd"/>
      <w:r>
        <w:rPr>
          <w:sz w:val="22"/>
          <w:szCs w:val="22"/>
        </w:rPr>
        <w:t xml:space="preserve"> лице Мира в городе Югорске.</w:t>
      </w:r>
    </w:p>
    <w:p w:rsidR="00693105" w:rsidRDefault="00693105" w:rsidP="00693105">
      <w:pPr>
        <w:jc w:val="center"/>
        <w:rPr>
          <w:sz w:val="12"/>
          <w:szCs w:val="14"/>
        </w:rPr>
      </w:pPr>
    </w:p>
    <w:p w:rsidR="00693105" w:rsidRDefault="00693105" w:rsidP="00693105">
      <w:pPr>
        <w:rPr>
          <w:sz w:val="18"/>
          <w:szCs w:val="18"/>
        </w:rPr>
      </w:pPr>
      <w:r>
        <w:rPr>
          <w:sz w:val="18"/>
          <w:szCs w:val="18"/>
        </w:rPr>
        <w:t>Заказчик: Департамент жилищно-коммунального и строительного комплекса администрации города Югорска</w:t>
      </w:r>
    </w:p>
    <w:tbl>
      <w:tblPr>
        <w:tblW w:w="10349" w:type="dxa"/>
        <w:tblInd w:w="-114" w:type="dxa"/>
        <w:tblLayout w:type="fixed"/>
        <w:tblCellMar>
          <w:top w:w="28" w:type="dxa"/>
          <w:left w:w="28" w:type="dxa"/>
          <w:bottom w:w="28" w:type="dxa"/>
          <w:right w:w="28" w:type="dxa"/>
        </w:tblCellMar>
        <w:tblLook w:val="04A0"/>
      </w:tblPr>
      <w:tblGrid>
        <w:gridCol w:w="3686"/>
        <w:gridCol w:w="4253"/>
        <w:gridCol w:w="2410"/>
      </w:tblGrid>
      <w:tr w:rsidR="00693105" w:rsidTr="007D7D2D">
        <w:trPr>
          <w:trHeight w:val="331"/>
        </w:trPr>
        <w:tc>
          <w:tcPr>
            <w:tcW w:w="7939" w:type="dxa"/>
            <w:gridSpan w:val="2"/>
            <w:tcBorders>
              <w:top w:val="single" w:sz="4" w:space="0" w:color="auto"/>
              <w:left w:val="single" w:sz="4" w:space="0" w:color="auto"/>
              <w:bottom w:val="single" w:sz="4" w:space="0" w:color="auto"/>
              <w:right w:val="single" w:sz="4" w:space="0" w:color="auto"/>
            </w:tcBorders>
            <w:hideMark/>
          </w:tcPr>
          <w:p w:rsidR="00693105" w:rsidRDefault="00693105">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uppressAutoHyphens/>
              <w:snapToGrid w:val="0"/>
              <w:jc w:val="center"/>
              <w:rPr>
                <w:color w:val="000000"/>
                <w:sz w:val="18"/>
                <w:szCs w:val="18"/>
                <w:lang w:eastAsia="ar-SA"/>
              </w:rPr>
            </w:pPr>
            <w:r>
              <w:rPr>
                <w:color w:val="000000"/>
                <w:sz w:val="18"/>
                <w:szCs w:val="18"/>
              </w:rPr>
              <w:t>1</w:t>
            </w:r>
            <w:r>
              <w:rPr>
                <w:color w:val="000000"/>
                <w:sz w:val="18"/>
                <w:szCs w:val="18"/>
                <w:lang w:val="en-US"/>
              </w:rPr>
              <w:t xml:space="preserve"> / </w:t>
            </w:r>
            <w:r>
              <w:rPr>
                <w:color w:val="000000"/>
                <w:sz w:val="18"/>
                <w:szCs w:val="18"/>
              </w:rPr>
              <w:t>8530387</w:t>
            </w:r>
          </w:p>
        </w:tc>
      </w:tr>
      <w:tr w:rsidR="00693105" w:rsidTr="007D7D2D">
        <w:trPr>
          <w:trHeight w:val="745"/>
        </w:trPr>
        <w:tc>
          <w:tcPr>
            <w:tcW w:w="3686"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uppressAutoHyphens/>
              <w:snapToGrid w:val="0"/>
              <w:ind w:left="294" w:hanging="294"/>
              <w:jc w:val="center"/>
              <w:rPr>
                <w:color w:val="000000"/>
                <w:sz w:val="18"/>
                <w:szCs w:val="18"/>
                <w:lang w:eastAsia="ar-SA"/>
              </w:rPr>
            </w:pPr>
            <w:r>
              <w:rPr>
                <w:color w:val="000000"/>
                <w:sz w:val="18"/>
                <w:szCs w:val="18"/>
              </w:rPr>
              <w:t>Показатель</w:t>
            </w:r>
          </w:p>
        </w:tc>
        <w:tc>
          <w:tcPr>
            <w:tcW w:w="4253" w:type="dxa"/>
            <w:tcBorders>
              <w:top w:val="single" w:sz="4" w:space="0" w:color="auto"/>
              <w:left w:val="single" w:sz="4" w:space="0" w:color="auto"/>
              <w:bottom w:val="single" w:sz="4" w:space="0" w:color="auto"/>
              <w:right w:val="single" w:sz="4" w:space="0" w:color="auto"/>
            </w:tcBorders>
          </w:tcPr>
          <w:p w:rsidR="00693105" w:rsidRDefault="00693105">
            <w:pPr>
              <w:snapToGrid w:val="0"/>
              <w:jc w:val="center"/>
              <w:rPr>
                <w:color w:val="000000"/>
                <w:sz w:val="18"/>
                <w:szCs w:val="18"/>
                <w:lang w:eastAsia="ar-SA"/>
              </w:rPr>
            </w:pPr>
          </w:p>
          <w:p w:rsidR="00693105" w:rsidRDefault="00693105">
            <w:pPr>
              <w:snapToGrid w:val="0"/>
              <w:jc w:val="center"/>
              <w:rPr>
                <w:color w:val="000000"/>
                <w:sz w:val="18"/>
                <w:szCs w:val="18"/>
              </w:rPr>
            </w:pPr>
          </w:p>
          <w:p w:rsidR="00693105" w:rsidRDefault="00693105">
            <w:pPr>
              <w:suppressAutoHyphens/>
              <w:snapToGrid w:val="0"/>
              <w:jc w:val="center"/>
              <w:rPr>
                <w:color w:val="000000"/>
                <w:sz w:val="18"/>
                <w:szCs w:val="18"/>
                <w:lang w:eastAsia="ar-SA"/>
              </w:rPr>
            </w:pPr>
            <w:r>
              <w:rPr>
                <w:color w:val="000000"/>
                <w:sz w:val="18"/>
                <w:szCs w:val="18"/>
              </w:rPr>
              <w:t>Обязательные требования</w:t>
            </w:r>
          </w:p>
        </w:tc>
        <w:tc>
          <w:tcPr>
            <w:tcW w:w="2410" w:type="dxa"/>
            <w:tcBorders>
              <w:top w:val="single" w:sz="4" w:space="0" w:color="auto"/>
              <w:left w:val="single" w:sz="4" w:space="0" w:color="auto"/>
              <w:bottom w:val="single" w:sz="4" w:space="0" w:color="auto"/>
              <w:right w:val="single" w:sz="4" w:space="0" w:color="auto"/>
            </w:tcBorders>
            <w:hideMark/>
          </w:tcPr>
          <w:p w:rsidR="00693105" w:rsidRDefault="00693105">
            <w:pPr>
              <w:snapToGrid w:val="0"/>
              <w:jc w:val="center"/>
              <w:rPr>
                <w:color w:val="000000"/>
                <w:lang w:eastAsia="ar-SA"/>
              </w:rPr>
            </w:pPr>
            <w:r>
              <w:rPr>
                <w:color w:val="000000"/>
              </w:rPr>
              <w:t>Общество с ограниченной ответственностью «ОАЗИС»</w:t>
            </w:r>
          </w:p>
          <w:p w:rsidR="00693105" w:rsidRDefault="00693105">
            <w:pPr>
              <w:suppressAutoHyphens/>
              <w:snapToGrid w:val="0"/>
              <w:jc w:val="center"/>
              <w:rPr>
                <w:color w:val="000000"/>
                <w:sz w:val="18"/>
                <w:szCs w:val="18"/>
                <w:lang w:eastAsia="ar-SA"/>
              </w:rPr>
            </w:pPr>
            <w:r>
              <w:rPr>
                <w:color w:val="000000"/>
              </w:rPr>
              <w:t xml:space="preserve"> г. Югорск</w:t>
            </w:r>
          </w:p>
        </w:tc>
      </w:tr>
      <w:tr w:rsidR="00693105" w:rsidTr="007D7D2D">
        <w:trPr>
          <w:trHeight w:val="780"/>
        </w:trPr>
        <w:tc>
          <w:tcPr>
            <w:tcW w:w="3686" w:type="dxa"/>
            <w:vMerge w:val="restart"/>
            <w:tcBorders>
              <w:top w:val="single" w:sz="4" w:space="0" w:color="auto"/>
              <w:left w:val="single" w:sz="4" w:space="0" w:color="auto"/>
              <w:bottom w:val="single" w:sz="4" w:space="0" w:color="auto"/>
              <w:right w:val="single" w:sz="4" w:space="0" w:color="auto"/>
            </w:tcBorders>
            <w:hideMark/>
          </w:tcPr>
          <w:p w:rsidR="00693105" w:rsidRDefault="00693105">
            <w:pPr>
              <w:snapToGrid w:val="0"/>
              <w:ind w:left="108" w:right="119"/>
              <w:jc w:val="both"/>
              <w:rPr>
                <w:color w:val="000000"/>
                <w:sz w:val="18"/>
                <w:szCs w:val="18"/>
                <w:lang w:eastAsia="ar-SA"/>
              </w:rPr>
            </w:pPr>
            <w:r>
              <w:rPr>
                <w:color w:val="000000"/>
                <w:sz w:val="18"/>
                <w:szCs w:val="18"/>
              </w:rPr>
              <w:t>Первая часть заявки на участие в электронном аукционе должна содержать следующие сведения:</w:t>
            </w:r>
          </w:p>
          <w:p w:rsidR="00693105" w:rsidRDefault="00693105">
            <w:pPr>
              <w:suppressAutoHyphens/>
              <w:snapToGrid w:val="0"/>
              <w:ind w:left="108" w:right="119"/>
              <w:jc w:val="both"/>
              <w:rPr>
                <w:color w:val="000000"/>
                <w:sz w:val="18"/>
                <w:szCs w:val="18"/>
                <w:lang w:eastAsia="ar-SA"/>
              </w:rPr>
            </w:pPr>
            <w:r>
              <w:rPr>
                <w:color w:val="000000"/>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color w:val="000000"/>
                <w:sz w:val="18"/>
                <w:szCs w:val="18"/>
                <w:lang w:val="en-US"/>
              </w:rPr>
              <w:t>II</w:t>
            </w:r>
            <w:r>
              <w:rPr>
                <w:color w:val="000000"/>
                <w:sz w:val="18"/>
                <w:szCs w:val="18"/>
              </w:rPr>
              <w:t xml:space="preserve">. </w:t>
            </w:r>
            <w:proofErr w:type="gramStart"/>
            <w:r>
              <w:rPr>
                <w:color w:val="000000"/>
                <w:sz w:val="18"/>
                <w:szCs w:val="18"/>
              </w:rPr>
              <w:t xml:space="preserve">«Техническое задание» </w:t>
            </w:r>
            <w:proofErr w:type="spellStart"/>
            <w:r>
              <w:rPr>
                <w:color w:val="000000"/>
                <w:sz w:val="18"/>
                <w:szCs w:val="18"/>
              </w:rPr>
              <w:t>н</w:t>
            </w:r>
            <w:proofErr w:type="spellEnd"/>
            <w:r>
              <w:rPr>
                <w:color w:val="000000"/>
                <w:sz w:val="18"/>
                <w:szCs w:val="18"/>
              </w:rPr>
              <w:t xml:space="preserve">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693105" w:rsidRDefault="00693105">
            <w:pPr>
              <w:snapToGrid w:val="0"/>
              <w:ind w:left="113"/>
              <w:jc w:val="both"/>
              <w:rPr>
                <w:color w:val="000000"/>
                <w:sz w:val="14"/>
                <w:szCs w:val="18"/>
                <w:lang w:eastAsia="ar-SA"/>
              </w:rPr>
            </w:pPr>
            <w:r>
              <w:rPr>
                <w:color w:val="000000"/>
                <w:sz w:val="14"/>
                <w:szCs w:val="18"/>
              </w:rPr>
              <w:t xml:space="preserve">Прочность </w:t>
            </w:r>
            <w:proofErr w:type="gramStart"/>
            <w:r>
              <w:rPr>
                <w:color w:val="000000"/>
                <w:sz w:val="14"/>
                <w:szCs w:val="18"/>
              </w:rPr>
              <w:t>при</w:t>
            </w:r>
            <w:proofErr w:type="gramEnd"/>
            <w:r>
              <w:rPr>
                <w:color w:val="000000"/>
                <w:sz w:val="14"/>
                <w:szCs w:val="18"/>
              </w:rPr>
              <w:t xml:space="preserve"> сжатие, не менее</w:t>
            </w:r>
            <w:r>
              <w:rPr>
                <w:color w:val="000000"/>
                <w:sz w:val="14"/>
                <w:szCs w:val="18"/>
              </w:rPr>
              <w:tab/>
              <w:t>В30,0 (М400)</w:t>
            </w:r>
          </w:p>
          <w:p w:rsidR="00693105" w:rsidRDefault="00693105">
            <w:pPr>
              <w:snapToGrid w:val="0"/>
              <w:ind w:left="113"/>
              <w:jc w:val="both"/>
              <w:rPr>
                <w:color w:val="000000"/>
                <w:sz w:val="14"/>
                <w:szCs w:val="18"/>
              </w:rPr>
            </w:pPr>
            <w:r>
              <w:rPr>
                <w:color w:val="000000"/>
                <w:sz w:val="14"/>
                <w:szCs w:val="18"/>
              </w:rPr>
              <w:t xml:space="preserve">Морозостойкость, не менее </w:t>
            </w:r>
            <w:r>
              <w:rPr>
                <w:color w:val="000000"/>
                <w:sz w:val="14"/>
                <w:szCs w:val="18"/>
              </w:rPr>
              <w:tab/>
              <w:t>F200</w:t>
            </w:r>
          </w:p>
          <w:p w:rsidR="00693105" w:rsidRDefault="00693105">
            <w:pPr>
              <w:snapToGrid w:val="0"/>
              <w:ind w:left="113"/>
              <w:jc w:val="both"/>
              <w:rPr>
                <w:color w:val="000000"/>
                <w:sz w:val="14"/>
                <w:szCs w:val="18"/>
              </w:rPr>
            </w:pPr>
            <w:proofErr w:type="spellStart"/>
            <w:r>
              <w:rPr>
                <w:color w:val="000000"/>
                <w:sz w:val="14"/>
                <w:szCs w:val="18"/>
              </w:rPr>
              <w:t>Водопоглощение</w:t>
            </w:r>
            <w:proofErr w:type="spellEnd"/>
            <w:r>
              <w:rPr>
                <w:color w:val="000000"/>
                <w:sz w:val="14"/>
                <w:szCs w:val="18"/>
              </w:rPr>
              <w:t>, не более</w:t>
            </w:r>
            <w:r>
              <w:rPr>
                <w:color w:val="000000"/>
                <w:sz w:val="14"/>
                <w:szCs w:val="18"/>
              </w:rPr>
              <w:tab/>
              <w:t>5 %</w:t>
            </w:r>
          </w:p>
          <w:p w:rsidR="00693105" w:rsidRDefault="00693105">
            <w:pPr>
              <w:suppressAutoHyphens/>
              <w:snapToGrid w:val="0"/>
              <w:ind w:left="113"/>
              <w:jc w:val="both"/>
              <w:rPr>
                <w:color w:val="000000"/>
                <w:sz w:val="14"/>
                <w:szCs w:val="18"/>
                <w:lang w:eastAsia="ar-SA"/>
              </w:rPr>
            </w:pPr>
            <w:proofErr w:type="spellStart"/>
            <w:r>
              <w:rPr>
                <w:color w:val="000000"/>
                <w:sz w:val="14"/>
                <w:szCs w:val="18"/>
              </w:rPr>
              <w:t>Истираемость</w:t>
            </w:r>
            <w:proofErr w:type="spellEnd"/>
            <w:r>
              <w:rPr>
                <w:color w:val="000000"/>
                <w:sz w:val="14"/>
                <w:szCs w:val="18"/>
              </w:rPr>
              <w:t>, не более</w:t>
            </w:r>
            <w:r>
              <w:rPr>
                <w:color w:val="000000"/>
                <w:sz w:val="14"/>
                <w:szCs w:val="18"/>
              </w:rPr>
              <w:tab/>
              <w:t>0.7 г/см</w:t>
            </w:r>
            <w:proofErr w:type="gramStart"/>
            <w:r>
              <w:rPr>
                <w:color w:val="000000"/>
                <w:sz w:val="14"/>
                <w:szCs w:val="18"/>
              </w:rPr>
              <w:t>2</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uppressAutoHyphens/>
              <w:snapToGrid w:val="0"/>
              <w:spacing w:line="276" w:lineRule="auto"/>
              <w:jc w:val="center"/>
              <w:rPr>
                <w:color w:val="000000"/>
                <w:sz w:val="18"/>
                <w:szCs w:val="18"/>
                <w:lang w:eastAsia="ar-SA"/>
              </w:rPr>
            </w:pPr>
            <w:r>
              <w:rPr>
                <w:color w:val="000000"/>
                <w:sz w:val="18"/>
                <w:szCs w:val="18"/>
              </w:rPr>
              <w:t>соответствует</w:t>
            </w:r>
          </w:p>
        </w:tc>
      </w:tr>
      <w:tr w:rsidR="00693105" w:rsidTr="007D7D2D">
        <w:trPr>
          <w:trHeight w:val="78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693105" w:rsidRDefault="00693105">
            <w:pPr>
              <w:rPr>
                <w:color w:val="000000"/>
                <w:sz w:val="18"/>
                <w:szCs w:val="18"/>
                <w:lang w:eastAsia="ar-SA"/>
              </w:rPr>
            </w:pPr>
          </w:p>
        </w:tc>
        <w:tc>
          <w:tcPr>
            <w:tcW w:w="4253" w:type="dxa"/>
            <w:tcBorders>
              <w:top w:val="single" w:sz="4" w:space="0" w:color="auto"/>
              <w:left w:val="single" w:sz="4" w:space="0" w:color="auto"/>
              <w:bottom w:val="single" w:sz="4" w:space="0" w:color="auto"/>
              <w:right w:val="single" w:sz="4" w:space="0" w:color="auto"/>
            </w:tcBorders>
            <w:hideMark/>
          </w:tcPr>
          <w:p w:rsidR="00693105" w:rsidRDefault="00693105">
            <w:pPr>
              <w:snapToGrid w:val="0"/>
              <w:ind w:left="113"/>
              <w:jc w:val="both"/>
              <w:rPr>
                <w:color w:val="000000"/>
                <w:sz w:val="14"/>
                <w:szCs w:val="18"/>
                <w:lang w:eastAsia="ar-SA"/>
              </w:rPr>
            </w:pPr>
            <w:r>
              <w:rPr>
                <w:color w:val="000000"/>
                <w:sz w:val="14"/>
                <w:szCs w:val="18"/>
              </w:rPr>
              <w:t xml:space="preserve">Песок природный мелкий (для строительных работ) с характеристиками: класс песка по крупности – мелкий, модуль крупности песка: </w:t>
            </w:r>
            <w:proofErr w:type="spellStart"/>
            <w:r>
              <w:rPr>
                <w:color w:val="000000"/>
                <w:sz w:val="14"/>
                <w:szCs w:val="18"/>
              </w:rPr>
              <w:t>Мк</w:t>
            </w:r>
            <w:proofErr w:type="spellEnd"/>
            <w:r>
              <w:rPr>
                <w:color w:val="000000"/>
                <w:sz w:val="14"/>
                <w:szCs w:val="18"/>
              </w:rPr>
              <w:t xml:space="preserve"> не менее 1,5, не более 2,0, полный остаток при рассеве песка на сите с сеткой 0,63: не менее 10%, не более 30%.</w:t>
            </w:r>
          </w:p>
          <w:p w:rsidR="00693105" w:rsidRDefault="00693105">
            <w:pPr>
              <w:snapToGrid w:val="0"/>
              <w:ind w:left="113"/>
              <w:jc w:val="both"/>
              <w:rPr>
                <w:color w:val="000000"/>
                <w:sz w:val="14"/>
                <w:szCs w:val="18"/>
              </w:rPr>
            </w:pPr>
            <w:r>
              <w:rPr>
                <w:color w:val="000000"/>
                <w:sz w:val="14"/>
                <w:szCs w:val="18"/>
              </w:rPr>
              <w:t>Содержание зерен крупностью менее 0,16 мм: не более10%.</w:t>
            </w:r>
          </w:p>
          <w:p w:rsidR="00693105" w:rsidRDefault="00693105">
            <w:pPr>
              <w:snapToGrid w:val="0"/>
              <w:ind w:left="113"/>
              <w:jc w:val="both"/>
              <w:rPr>
                <w:color w:val="000000"/>
                <w:sz w:val="14"/>
                <w:szCs w:val="18"/>
              </w:rPr>
            </w:pPr>
            <w:r>
              <w:rPr>
                <w:color w:val="000000"/>
                <w:sz w:val="14"/>
                <w:szCs w:val="18"/>
              </w:rPr>
              <w:t>Содержание зерен крупностью свыше 5 мм: не более 5%.</w:t>
            </w:r>
          </w:p>
          <w:p w:rsidR="00693105" w:rsidRDefault="00693105">
            <w:pPr>
              <w:snapToGrid w:val="0"/>
              <w:ind w:left="113"/>
              <w:jc w:val="both"/>
              <w:rPr>
                <w:color w:val="000000"/>
                <w:sz w:val="14"/>
                <w:szCs w:val="18"/>
              </w:rPr>
            </w:pPr>
            <w:r>
              <w:rPr>
                <w:color w:val="000000"/>
                <w:sz w:val="14"/>
                <w:szCs w:val="18"/>
              </w:rPr>
              <w:t>Содержание зерен крупностью свыше 10 мм: не более  0,5%.</w:t>
            </w:r>
          </w:p>
          <w:p w:rsidR="00693105" w:rsidRDefault="00693105">
            <w:pPr>
              <w:suppressAutoHyphens/>
              <w:snapToGrid w:val="0"/>
              <w:ind w:left="113"/>
              <w:jc w:val="both"/>
              <w:rPr>
                <w:color w:val="000000"/>
                <w:sz w:val="14"/>
                <w:szCs w:val="18"/>
                <w:lang w:eastAsia="ar-SA"/>
              </w:rPr>
            </w:pPr>
            <w:r>
              <w:rPr>
                <w:color w:val="000000"/>
                <w:sz w:val="14"/>
                <w:szCs w:val="18"/>
              </w:rPr>
              <w:t>Содержание пылевидных и глиняных частиц не более 3%.</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uppressAutoHyphens/>
              <w:snapToGrid w:val="0"/>
              <w:spacing w:line="276" w:lineRule="auto"/>
              <w:jc w:val="center"/>
              <w:rPr>
                <w:color w:val="000000"/>
                <w:sz w:val="18"/>
                <w:szCs w:val="18"/>
                <w:lang w:eastAsia="ar-SA"/>
              </w:rPr>
            </w:pPr>
            <w:r>
              <w:rPr>
                <w:color w:val="000000"/>
                <w:sz w:val="18"/>
                <w:szCs w:val="18"/>
              </w:rPr>
              <w:t>соответствует</w:t>
            </w:r>
          </w:p>
        </w:tc>
      </w:tr>
      <w:tr w:rsidR="00693105" w:rsidTr="007D7D2D">
        <w:trPr>
          <w:trHeight w:val="60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693105" w:rsidRDefault="00693105">
            <w:pPr>
              <w:rPr>
                <w:color w:val="000000"/>
                <w:sz w:val="18"/>
                <w:szCs w:val="18"/>
                <w:lang w:eastAsia="ar-SA"/>
              </w:rPr>
            </w:pPr>
          </w:p>
        </w:tc>
        <w:tc>
          <w:tcPr>
            <w:tcW w:w="4253" w:type="dxa"/>
            <w:tcBorders>
              <w:top w:val="single" w:sz="4" w:space="0" w:color="auto"/>
              <w:left w:val="single" w:sz="4" w:space="0" w:color="auto"/>
              <w:bottom w:val="single" w:sz="4" w:space="0" w:color="auto"/>
              <w:right w:val="single" w:sz="4" w:space="0" w:color="auto"/>
            </w:tcBorders>
            <w:hideMark/>
          </w:tcPr>
          <w:p w:rsidR="00693105" w:rsidRDefault="00693105">
            <w:pPr>
              <w:suppressAutoHyphens/>
              <w:snapToGrid w:val="0"/>
              <w:jc w:val="both"/>
              <w:rPr>
                <w:color w:val="000000"/>
                <w:sz w:val="14"/>
                <w:szCs w:val="18"/>
                <w:lang w:eastAsia="ar-SA"/>
              </w:rPr>
            </w:pPr>
            <w:r>
              <w:rPr>
                <w:color w:val="000000"/>
                <w:sz w:val="14"/>
                <w:szCs w:val="18"/>
              </w:rPr>
              <w:t>Щебень с характеристиками: щебень для щебеночных покрытий и оснований, из природного камня, по ГОСТ 8267-93, ГОСТ 3344-83, фракция не менее 20 и не более 40 мм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uppressAutoHyphens/>
              <w:snapToGrid w:val="0"/>
              <w:spacing w:line="276" w:lineRule="auto"/>
              <w:jc w:val="center"/>
              <w:rPr>
                <w:color w:val="000000"/>
                <w:sz w:val="18"/>
                <w:szCs w:val="18"/>
                <w:lang w:eastAsia="ar-SA"/>
              </w:rPr>
            </w:pPr>
            <w:r>
              <w:rPr>
                <w:color w:val="000000"/>
                <w:sz w:val="18"/>
                <w:szCs w:val="18"/>
              </w:rPr>
              <w:t>соответствует</w:t>
            </w:r>
          </w:p>
        </w:tc>
      </w:tr>
      <w:tr w:rsidR="00693105" w:rsidTr="007D7D2D">
        <w:trPr>
          <w:trHeight w:val="90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693105" w:rsidRDefault="00693105">
            <w:pPr>
              <w:rPr>
                <w:color w:val="000000"/>
                <w:sz w:val="18"/>
                <w:szCs w:val="18"/>
                <w:lang w:eastAsia="ar-SA"/>
              </w:rPr>
            </w:pPr>
          </w:p>
        </w:tc>
        <w:tc>
          <w:tcPr>
            <w:tcW w:w="4253" w:type="dxa"/>
            <w:tcBorders>
              <w:top w:val="single" w:sz="4" w:space="0" w:color="auto"/>
              <w:left w:val="single" w:sz="4" w:space="0" w:color="auto"/>
              <w:bottom w:val="single" w:sz="4" w:space="0" w:color="auto"/>
              <w:right w:val="single" w:sz="4" w:space="0" w:color="auto"/>
            </w:tcBorders>
            <w:hideMark/>
          </w:tcPr>
          <w:p w:rsidR="00693105" w:rsidRDefault="00693105">
            <w:pPr>
              <w:snapToGrid w:val="0"/>
              <w:ind w:right="113"/>
              <w:jc w:val="both"/>
              <w:rPr>
                <w:color w:val="000000"/>
                <w:sz w:val="14"/>
                <w:szCs w:val="18"/>
                <w:lang w:eastAsia="ar-SA"/>
              </w:rPr>
            </w:pPr>
            <w:r>
              <w:rPr>
                <w:color w:val="000000"/>
                <w:sz w:val="14"/>
                <w:szCs w:val="18"/>
              </w:rPr>
              <w:t xml:space="preserve">Смесь </w:t>
            </w:r>
            <w:proofErr w:type="spellStart"/>
            <w:r>
              <w:rPr>
                <w:color w:val="000000"/>
                <w:sz w:val="14"/>
                <w:szCs w:val="18"/>
              </w:rPr>
              <w:t>пескоцементная</w:t>
            </w:r>
            <w:proofErr w:type="spellEnd"/>
            <w:r>
              <w:rPr>
                <w:color w:val="000000"/>
                <w:sz w:val="14"/>
                <w:szCs w:val="18"/>
              </w:rPr>
              <w:t xml:space="preserve">, устойчивая к вредным внешним воздействиям, состоящая из портландцемента м400, мелкого заполнителя в виде гранитной крошки или мелкого щебня, добавок-пластификаторов и воды. </w:t>
            </w:r>
          </w:p>
          <w:p w:rsidR="00693105" w:rsidRDefault="00693105" w:rsidP="00693105">
            <w:pPr>
              <w:widowControl/>
              <w:numPr>
                <w:ilvl w:val="0"/>
                <w:numId w:val="2"/>
              </w:numPr>
              <w:suppressAutoHyphens/>
              <w:snapToGrid w:val="0"/>
              <w:ind w:left="0" w:right="113" w:firstLine="0"/>
              <w:jc w:val="both"/>
              <w:rPr>
                <w:color w:val="000000"/>
                <w:sz w:val="14"/>
                <w:szCs w:val="18"/>
              </w:rPr>
            </w:pPr>
            <w:r>
              <w:rPr>
                <w:color w:val="000000"/>
                <w:sz w:val="14"/>
                <w:szCs w:val="18"/>
              </w:rPr>
              <w:t>класс бетона . . . . . . .. . . . . . . . . . . . . не менее</w:t>
            </w:r>
            <w:proofErr w:type="gramStart"/>
            <w:r>
              <w:rPr>
                <w:color w:val="000000"/>
                <w:sz w:val="14"/>
                <w:szCs w:val="18"/>
              </w:rPr>
              <w:t xml:space="preserve"> В</w:t>
            </w:r>
            <w:proofErr w:type="gramEnd"/>
            <w:r>
              <w:rPr>
                <w:color w:val="000000"/>
                <w:sz w:val="14"/>
                <w:szCs w:val="18"/>
              </w:rPr>
              <w:t xml:space="preserve"> 30; </w:t>
            </w:r>
          </w:p>
          <w:p w:rsidR="00693105" w:rsidRDefault="00693105" w:rsidP="00693105">
            <w:pPr>
              <w:widowControl/>
              <w:numPr>
                <w:ilvl w:val="0"/>
                <w:numId w:val="2"/>
              </w:numPr>
              <w:suppressAutoHyphens/>
              <w:snapToGrid w:val="0"/>
              <w:ind w:left="0" w:right="113" w:firstLine="0"/>
              <w:jc w:val="both"/>
              <w:rPr>
                <w:color w:val="000000"/>
                <w:sz w:val="14"/>
                <w:szCs w:val="18"/>
              </w:rPr>
            </w:pPr>
            <w:r>
              <w:rPr>
                <w:color w:val="000000"/>
                <w:sz w:val="14"/>
                <w:szCs w:val="18"/>
              </w:rPr>
              <w:t>марочная прочность</w:t>
            </w:r>
            <w:proofErr w:type="gramStart"/>
            <w:r>
              <w:rPr>
                <w:color w:val="000000"/>
                <w:sz w:val="14"/>
                <w:szCs w:val="18"/>
              </w:rPr>
              <w:t xml:space="preserve"> .</w:t>
            </w:r>
            <w:proofErr w:type="gramEnd"/>
            <w:r>
              <w:rPr>
                <w:color w:val="000000"/>
                <w:sz w:val="14"/>
                <w:szCs w:val="18"/>
              </w:rPr>
              <w:t xml:space="preserve"> . . .  . . . . . .не более  400; </w:t>
            </w:r>
          </w:p>
          <w:p w:rsidR="00693105" w:rsidRDefault="00693105" w:rsidP="00693105">
            <w:pPr>
              <w:widowControl/>
              <w:numPr>
                <w:ilvl w:val="0"/>
                <w:numId w:val="2"/>
              </w:numPr>
              <w:tabs>
                <w:tab w:val="num" w:pos="318"/>
              </w:tabs>
              <w:suppressAutoHyphens/>
              <w:snapToGrid w:val="0"/>
              <w:ind w:left="0" w:right="113" w:firstLine="0"/>
              <w:jc w:val="both"/>
              <w:rPr>
                <w:color w:val="000000"/>
                <w:sz w:val="14"/>
                <w:szCs w:val="18"/>
              </w:rPr>
            </w:pPr>
            <w:r>
              <w:rPr>
                <w:color w:val="000000"/>
                <w:sz w:val="14"/>
                <w:szCs w:val="18"/>
              </w:rPr>
              <w:t>прочность на сжатие</w:t>
            </w:r>
            <w:proofErr w:type="gramStart"/>
            <w:r>
              <w:rPr>
                <w:color w:val="000000"/>
                <w:sz w:val="14"/>
                <w:szCs w:val="18"/>
              </w:rPr>
              <w:t xml:space="preserve"> .</w:t>
            </w:r>
            <w:proofErr w:type="gramEnd"/>
            <w:r>
              <w:rPr>
                <w:color w:val="000000"/>
                <w:sz w:val="14"/>
                <w:szCs w:val="18"/>
              </w:rPr>
              <w:t xml:space="preserve"> . . . . .. . . . . . . . не менее 39,3 МПа; </w:t>
            </w:r>
          </w:p>
          <w:p w:rsidR="00693105" w:rsidRDefault="00693105" w:rsidP="00693105">
            <w:pPr>
              <w:widowControl/>
              <w:numPr>
                <w:ilvl w:val="0"/>
                <w:numId w:val="2"/>
              </w:numPr>
              <w:suppressAutoHyphens/>
              <w:snapToGrid w:val="0"/>
              <w:ind w:left="0" w:right="113" w:firstLine="0"/>
              <w:jc w:val="both"/>
              <w:rPr>
                <w:color w:val="000000"/>
                <w:sz w:val="14"/>
                <w:szCs w:val="18"/>
              </w:rPr>
            </w:pPr>
            <w:r>
              <w:rPr>
                <w:color w:val="000000"/>
                <w:sz w:val="14"/>
                <w:szCs w:val="18"/>
              </w:rPr>
              <w:t>прочность на растяжение при изгибе</w:t>
            </w:r>
            <w:proofErr w:type="gramStart"/>
            <w:r>
              <w:rPr>
                <w:color w:val="000000"/>
                <w:sz w:val="14"/>
                <w:szCs w:val="18"/>
              </w:rPr>
              <w:t xml:space="preserve"> .</w:t>
            </w:r>
            <w:proofErr w:type="gramEnd"/>
            <w:r>
              <w:rPr>
                <w:color w:val="000000"/>
                <w:sz w:val="14"/>
                <w:szCs w:val="18"/>
              </w:rPr>
              <w:t xml:space="preserve"> .не менее 5 МПа; </w:t>
            </w:r>
          </w:p>
          <w:p w:rsidR="00693105" w:rsidRDefault="00693105" w:rsidP="00693105">
            <w:pPr>
              <w:widowControl/>
              <w:numPr>
                <w:ilvl w:val="0"/>
                <w:numId w:val="2"/>
              </w:numPr>
              <w:suppressAutoHyphens/>
              <w:snapToGrid w:val="0"/>
              <w:ind w:left="0" w:right="113" w:firstLine="0"/>
              <w:jc w:val="both"/>
              <w:rPr>
                <w:color w:val="000000"/>
                <w:sz w:val="14"/>
                <w:szCs w:val="18"/>
              </w:rPr>
            </w:pPr>
            <w:r>
              <w:rPr>
                <w:color w:val="000000"/>
                <w:sz w:val="14"/>
                <w:szCs w:val="18"/>
              </w:rPr>
              <w:t xml:space="preserve">класс по водонепроницаемости .. . . . . . . . W4-W8; </w:t>
            </w:r>
          </w:p>
          <w:p w:rsidR="00693105" w:rsidRDefault="00693105" w:rsidP="00693105">
            <w:pPr>
              <w:widowControl/>
              <w:numPr>
                <w:ilvl w:val="0"/>
                <w:numId w:val="2"/>
              </w:numPr>
              <w:suppressAutoHyphens/>
              <w:snapToGrid w:val="0"/>
              <w:ind w:left="0" w:right="113" w:firstLine="0"/>
              <w:jc w:val="both"/>
              <w:rPr>
                <w:color w:val="000000"/>
                <w:sz w:val="14"/>
                <w:szCs w:val="18"/>
              </w:rPr>
            </w:pPr>
            <w:r>
              <w:rPr>
                <w:color w:val="000000"/>
                <w:sz w:val="14"/>
                <w:szCs w:val="18"/>
              </w:rPr>
              <w:t xml:space="preserve">морозостойкость . . . . . . . . . . . . .. . . . . . . . . 300 циклов; </w:t>
            </w:r>
          </w:p>
          <w:p w:rsidR="00693105" w:rsidRDefault="00693105" w:rsidP="00693105">
            <w:pPr>
              <w:widowControl/>
              <w:numPr>
                <w:ilvl w:val="0"/>
                <w:numId w:val="2"/>
              </w:numPr>
              <w:suppressAutoHyphens/>
              <w:snapToGrid w:val="0"/>
              <w:ind w:left="0" w:right="113" w:firstLine="0"/>
              <w:jc w:val="both"/>
              <w:rPr>
                <w:color w:val="000000"/>
                <w:sz w:val="14"/>
                <w:szCs w:val="18"/>
              </w:rPr>
            </w:pPr>
            <w:r>
              <w:rPr>
                <w:color w:val="000000"/>
                <w:sz w:val="14"/>
                <w:szCs w:val="18"/>
              </w:rPr>
              <w:t xml:space="preserve">жизнеспособность раствора ... не менее 2 и не более 3 часа; </w:t>
            </w:r>
          </w:p>
          <w:p w:rsidR="00693105" w:rsidRDefault="007D7D2D" w:rsidP="00693105">
            <w:pPr>
              <w:widowControl/>
              <w:numPr>
                <w:ilvl w:val="0"/>
                <w:numId w:val="2"/>
              </w:numPr>
              <w:suppressAutoHyphens/>
              <w:snapToGrid w:val="0"/>
              <w:ind w:left="0" w:right="113" w:firstLine="0"/>
              <w:jc w:val="both"/>
              <w:rPr>
                <w:color w:val="000000"/>
                <w:sz w:val="14"/>
                <w:szCs w:val="18"/>
              </w:rPr>
            </w:pPr>
            <w:r>
              <w:rPr>
                <w:color w:val="000000"/>
                <w:sz w:val="14"/>
                <w:szCs w:val="18"/>
              </w:rPr>
              <w:t>температура применения . .</w:t>
            </w:r>
            <w:r w:rsidR="00693105">
              <w:rPr>
                <w:color w:val="000000"/>
                <w:sz w:val="14"/>
                <w:szCs w:val="18"/>
              </w:rPr>
              <w:t xml:space="preserve"> не менее  +5</w:t>
            </w:r>
            <w:proofErr w:type="gramStart"/>
            <w:r w:rsidR="00693105">
              <w:rPr>
                <w:color w:val="000000"/>
                <w:sz w:val="14"/>
                <w:szCs w:val="18"/>
              </w:rPr>
              <w:t xml:space="preserve"> °С</w:t>
            </w:r>
            <w:proofErr w:type="gramEnd"/>
            <w:r w:rsidR="00693105">
              <w:rPr>
                <w:color w:val="000000"/>
                <w:sz w:val="14"/>
                <w:szCs w:val="18"/>
              </w:rPr>
              <w:t xml:space="preserve"> и не более  +30 °С; </w:t>
            </w:r>
          </w:p>
          <w:p w:rsidR="00693105" w:rsidRDefault="00693105" w:rsidP="00693105">
            <w:pPr>
              <w:widowControl/>
              <w:numPr>
                <w:ilvl w:val="0"/>
                <w:numId w:val="2"/>
              </w:numPr>
              <w:suppressAutoHyphens/>
              <w:snapToGrid w:val="0"/>
              <w:ind w:left="0" w:right="113" w:firstLine="0"/>
              <w:jc w:val="both"/>
              <w:rPr>
                <w:color w:val="000000"/>
                <w:sz w:val="14"/>
                <w:szCs w:val="18"/>
              </w:rPr>
            </w:pPr>
            <w:r>
              <w:rPr>
                <w:color w:val="000000"/>
                <w:sz w:val="14"/>
                <w:szCs w:val="18"/>
              </w:rPr>
              <w:t>температура эксплуатации . .. . . . от -50</w:t>
            </w:r>
            <w:proofErr w:type="gramStart"/>
            <w:r>
              <w:rPr>
                <w:color w:val="000000"/>
                <w:sz w:val="14"/>
                <w:szCs w:val="18"/>
              </w:rPr>
              <w:t xml:space="preserve"> °С</w:t>
            </w:r>
            <w:proofErr w:type="gramEnd"/>
            <w:r>
              <w:rPr>
                <w:color w:val="000000"/>
                <w:sz w:val="14"/>
                <w:szCs w:val="18"/>
              </w:rPr>
              <w:t xml:space="preserve"> до +60 °С; </w:t>
            </w:r>
          </w:p>
          <w:p w:rsidR="00693105" w:rsidRDefault="00693105" w:rsidP="007D7D2D">
            <w:pPr>
              <w:suppressAutoHyphens/>
              <w:snapToGrid w:val="0"/>
              <w:ind w:right="113"/>
              <w:jc w:val="both"/>
              <w:rPr>
                <w:color w:val="000000"/>
                <w:sz w:val="14"/>
                <w:szCs w:val="18"/>
                <w:lang w:eastAsia="ar-SA"/>
              </w:rPr>
            </w:pPr>
            <w:r>
              <w:rPr>
                <w:color w:val="000000"/>
                <w:sz w:val="14"/>
                <w:szCs w:val="18"/>
              </w:rPr>
              <w:t>время твердения при нормальных условиях</w:t>
            </w:r>
            <w:proofErr w:type="gramStart"/>
            <w:r>
              <w:rPr>
                <w:color w:val="000000"/>
                <w:sz w:val="14"/>
                <w:szCs w:val="18"/>
              </w:rPr>
              <w:t xml:space="preserve"> .</w:t>
            </w:r>
            <w:proofErr w:type="gramEnd"/>
            <w:r>
              <w:rPr>
                <w:color w:val="000000"/>
                <w:sz w:val="14"/>
                <w:szCs w:val="18"/>
              </w:rPr>
              <w:t xml:space="preserve"> .  не менее 23 и не более  28 суток.</w:t>
            </w:r>
          </w:p>
        </w:tc>
        <w:tc>
          <w:tcPr>
            <w:tcW w:w="2410" w:type="dxa"/>
            <w:tcBorders>
              <w:top w:val="single" w:sz="4" w:space="0" w:color="auto"/>
              <w:left w:val="single" w:sz="4" w:space="0" w:color="auto"/>
              <w:bottom w:val="single" w:sz="4" w:space="0" w:color="auto"/>
              <w:right w:val="single" w:sz="4" w:space="0" w:color="auto"/>
            </w:tcBorders>
            <w:vAlign w:val="center"/>
          </w:tcPr>
          <w:p w:rsidR="00693105" w:rsidRDefault="00693105">
            <w:pPr>
              <w:snapToGrid w:val="0"/>
              <w:spacing w:line="276" w:lineRule="auto"/>
              <w:jc w:val="center"/>
              <w:rPr>
                <w:color w:val="000000"/>
                <w:sz w:val="18"/>
                <w:szCs w:val="18"/>
                <w:lang w:eastAsia="ar-SA"/>
              </w:rPr>
            </w:pPr>
            <w:r>
              <w:rPr>
                <w:color w:val="000000"/>
                <w:sz w:val="18"/>
                <w:szCs w:val="18"/>
              </w:rPr>
              <w:t>соответствует</w:t>
            </w:r>
          </w:p>
          <w:p w:rsidR="00693105" w:rsidRDefault="00693105">
            <w:pPr>
              <w:snapToGrid w:val="0"/>
              <w:spacing w:line="276" w:lineRule="auto"/>
              <w:jc w:val="center"/>
              <w:rPr>
                <w:color w:val="000000"/>
                <w:sz w:val="18"/>
                <w:szCs w:val="18"/>
              </w:rPr>
            </w:pPr>
          </w:p>
          <w:p w:rsidR="00693105" w:rsidRDefault="00693105">
            <w:pPr>
              <w:snapToGrid w:val="0"/>
              <w:spacing w:line="276" w:lineRule="auto"/>
              <w:jc w:val="center"/>
              <w:rPr>
                <w:color w:val="000000"/>
                <w:sz w:val="18"/>
                <w:szCs w:val="18"/>
              </w:rPr>
            </w:pPr>
          </w:p>
          <w:p w:rsidR="00693105" w:rsidRDefault="00693105">
            <w:pPr>
              <w:suppressAutoHyphens/>
              <w:snapToGrid w:val="0"/>
              <w:spacing w:line="276" w:lineRule="auto"/>
              <w:jc w:val="center"/>
              <w:rPr>
                <w:color w:val="000000"/>
                <w:sz w:val="18"/>
                <w:szCs w:val="18"/>
                <w:lang w:eastAsia="ar-SA"/>
              </w:rPr>
            </w:pPr>
          </w:p>
        </w:tc>
      </w:tr>
      <w:tr w:rsidR="00693105" w:rsidTr="007D7D2D">
        <w:trPr>
          <w:trHeight w:val="55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693105" w:rsidRDefault="00693105">
            <w:pPr>
              <w:rPr>
                <w:color w:val="000000"/>
                <w:sz w:val="18"/>
                <w:szCs w:val="18"/>
                <w:lang w:eastAsia="ar-SA"/>
              </w:rPr>
            </w:pPr>
          </w:p>
        </w:tc>
        <w:tc>
          <w:tcPr>
            <w:tcW w:w="4253" w:type="dxa"/>
            <w:tcBorders>
              <w:top w:val="single" w:sz="4" w:space="0" w:color="auto"/>
              <w:left w:val="single" w:sz="4" w:space="0" w:color="auto"/>
              <w:bottom w:val="single" w:sz="4" w:space="0" w:color="auto"/>
              <w:right w:val="single" w:sz="4" w:space="0" w:color="auto"/>
            </w:tcBorders>
            <w:hideMark/>
          </w:tcPr>
          <w:p w:rsidR="00693105" w:rsidRDefault="00693105">
            <w:pPr>
              <w:snapToGrid w:val="0"/>
              <w:jc w:val="both"/>
              <w:rPr>
                <w:noProof/>
                <w:sz w:val="24"/>
                <w:szCs w:val="24"/>
                <w:lang w:eastAsia="ar-SA"/>
              </w:rPr>
            </w:pPr>
            <w:r>
              <w:rPr>
                <w:noProof/>
              </w:rPr>
              <w:drawing>
                <wp:inline distT="0" distB="0" distL="0" distR="0">
                  <wp:extent cx="2084705" cy="10852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084705" cy="1085215"/>
                          </a:xfrm>
                          <a:prstGeom prst="rect">
                            <a:avLst/>
                          </a:prstGeom>
                          <a:noFill/>
                          <a:ln w="9525">
                            <a:noFill/>
                            <a:miter lim="800000"/>
                            <a:headEnd/>
                            <a:tailEnd/>
                          </a:ln>
                        </pic:spPr>
                      </pic:pic>
                    </a:graphicData>
                  </a:graphic>
                </wp:inline>
              </w:drawing>
            </w:r>
          </w:p>
          <w:p w:rsidR="00693105" w:rsidRDefault="00693105">
            <w:pPr>
              <w:suppressAutoHyphens/>
              <w:snapToGrid w:val="0"/>
              <w:jc w:val="both"/>
              <w:rPr>
                <w:color w:val="000000"/>
                <w:sz w:val="14"/>
                <w:szCs w:val="18"/>
                <w:lang w:eastAsia="ar-SA"/>
              </w:rPr>
            </w:pPr>
            <w:r>
              <w:rPr>
                <w:color w:val="000000"/>
                <w:sz w:val="14"/>
                <w:szCs w:val="18"/>
              </w:rPr>
              <w:t>Ограждения металлические. Размеры 2000*600 мм. Секции ограждения должны быть окрашены за два раза эмалью черного цвета. Допускается расхождения в габаритах в пределах 5 мм. Участник размещения заказа должен указать конкретные размеры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693105" w:rsidRDefault="00693105">
            <w:pPr>
              <w:snapToGrid w:val="0"/>
              <w:spacing w:line="276" w:lineRule="auto"/>
              <w:jc w:val="center"/>
              <w:rPr>
                <w:color w:val="000000"/>
                <w:sz w:val="18"/>
                <w:szCs w:val="18"/>
                <w:lang w:eastAsia="ar-SA"/>
              </w:rPr>
            </w:pPr>
            <w:r>
              <w:rPr>
                <w:color w:val="000000"/>
                <w:sz w:val="18"/>
                <w:szCs w:val="18"/>
              </w:rPr>
              <w:t>соответствует</w:t>
            </w:r>
          </w:p>
          <w:p w:rsidR="00693105" w:rsidRDefault="00693105">
            <w:pPr>
              <w:snapToGrid w:val="0"/>
              <w:spacing w:line="276" w:lineRule="auto"/>
              <w:jc w:val="center"/>
              <w:rPr>
                <w:color w:val="000000"/>
                <w:sz w:val="18"/>
                <w:szCs w:val="18"/>
              </w:rPr>
            </w:pPr>
          </w:p>
          <w:p w:rsidR="00693105" w:rsidRDefault="00693105">
            <w:pPr>
              <w:suppressAutoHyphens/>
              <w:snapToGrid w:val="0"/>
              <w:spacing w:line="276" w:lineRule="auto"/>
              <w:jc w:val="center"/>
              <w:rPr>
                <w:color w:val="000000"/>
                <w:sz w:val="18"/>
                <w:szCs w:val="18"/>
                <w:lang w:eastAsia="ar-SA"/>
              </w:rPr>
            </w:pPr>
          </w:p>
        </w:tc>
      </w:tr>
      <w:tr w:rsidR="00693105" w:rsidTr="007D7D2D">
        <w:trPr>
          <w:trHeight w:val="58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693105" w:rsidRDefault="00693105">
            <w:pPr>
              <w:rPr>
                <w:color w:val="000000"/>
                <w:sz w:val="18"/>
                <w:szCs w:val="18"/>
                <w:lang w:eastAsia="ar-SA"/>
              </w:rPr>
            </w:pPr>
          </w:p>
        </w:tc>
        <w:tc>
          <w:tcPr>
            <w:tcW w:w="4253" w:type="dxa"/>
            <w:tcBorders>
              <w:top w:val="single" w:sz="4" w:space="0" w:color="auto"/>
              <w:left w:val="single" w:sz="4" w:space="0" w:color="auto"/>
              <w:bottom w:val="single" w:sz="4" w:space="0" w:color="auto"/>
              <w:right w:val="single" w:sz="4" w:space="0" w:color="auto"/>
            </w:tcBorders>
            <w:hideMark/>
          </w:tcPr>
          <w:p w:rsidR="00693105" w:rsidRDefault="00693105">
            <w:pPr>
              <w:snapToGrid w:val="0"/>
              <w:jc w:val="both"/>
              <w:rPr>
                <w:color w:val="000000"/>
                <w:sz w:val="14"/>
                <w:szCs w:val="18"/>
                <w:lang w:eastAsia="ar-SA"/>
              </w:rPr>
            </w:pPr>
            <w:proofErr w:type="spellStart"/>
            <w:r>
              <w:rPr>
                <w:color w:val="000000"/>
                <w:sz w:val="14"/>
                <w:szCs w:val="18"/>
              </w:rPr>
              <w:t>Истираемость</w:t>
            </w:r>
            <w:proofErr w:type="spellEnd"/>
            <w:proofErr w:type="gramStart"/>
            <w:r>
              <w:rPr>
                <w:color w:val="000000"/>
                <w:sz w:val="14"/>
                <w:szCs w:val="18"/>
              </w:rPr>
              <w:tab/>
              <w:t>Н</w:t>
            </w:r>
            <w:proofErr w:type="gramEnd"/>
            <w:r>
              <w:rPr>
                <w:color w:val="000000"/>
                <w:sz w:val="14"/>
                <w:szCs w:val="18"/>
              </w:rPr>
              <w:t>е более 0,7 г/см2</w:t>
            </w:r>
          </w:p>
          <w:p w:rsidR="00693105" w:rsidRDefault="00693105">
            <w:pPr>
              <w:snapToGrid w:val="0"/>
              <w:jc w:val="both"/>
              <w:rPr>
                <w:color w:val="000000"/>
                <w:sz w:val="14"/>
                <w:szCs w:val="18"/>
              </w:rPr>
            </w:pPr>
            <w:r>
              <w:rPr>
                <w:color w:val="000000"/>
                <w:sz w:val="14"/>
                <w:szCs w:val="18"/>
              </w:rPr>
              <w:t>Марка бетона по морозостойкости, не менее</w:t>
            </w:r>
            <w:r>
              <w:rPr>
                <w:color w:val="000000"/>
                <w:sz w:val="14"/>
                <w:szCs w:val="18"/>
              </w:rPr>
              <w:tab/>
              <w:t>F200</w:t>
            </w:r>
          </w:p>
          <w:p w:rsidR="00693105" w:rsidRDefault="00693105">
            <w:pPr>
              <w:snapToGrid w:val="0"/>
              <w:jc w:val="both"/>
              <w:rPr>
                <w:color w:val="000000"/>
                <w:sz w:val="14"/>
                <w:szCs w:val="18"/>
              </w:rPr>
            </w:pPr>
            <w:proofErr w:type="spellStart"/>
            <w:r>
              <w:rPr>
                <w:color w:val="000000"/>
                <w:sz w:val="14"/>
                <w:szCs w:val="18"/>
              </w:rPr>
              <w:t>Водопоглощение</w:t>
            </w:r>
            <w:proofErr w:type="spellEnd"/>
            <w:r>
              <w:rPr>
                <w:color w:val="000000"/>
                <w:sz w:val="14"/>
                <w:szCs w:val="18"/>
              </w:rPr>
              <w:t xml:space="preserve"> бетона по массе</w:t>
            </w:r>
            <w:proofErr w:type="gramStart"/>
            <w:r>
              <w:rPr>
                <w:color w:val="000000"/>
                <w:sz w:val="14"/>
                <w:szCs w:val="18"/>
              </w:rPr>
              <w:tab/>
              <w:t>Н</w:t>
            </w:r>
            <w:proofErr w:type="gramEnd"/>
            <w:r>
              <w:rPr>
                <w:color w:val="000000"/>
                <w:sz w:val="14"/>
                <w:szCs w:val="18"/>
              </w:rPr>
              <w:t>е более 6%</w:t>
            </w:r>
          </w:p>
          <w:p w:rsidR="00693105" w:rsidRDefault="00693105">
            <w:pPr>
              <w:suppressAutoHyphens/>
              <w:snapToGrid w:val="0"/>
              <w:jc w:val="both"/>
              <w:rPr>
                <w:color w:val="000000"/>
                <w:sz w:val="14"/>
                <w:szCs w:val="18"/>
                <w:lang w:eastAsia="ar-SA"/>
              </w:rPr>
            </w:pPr>
            <w:r>
              <w:rPr>
                <w:color w:val="000000"/>
                <w:sz w:val="14"/>
                <w:szCs w:val="18"/>
              </w:rPr>
              <w:t>Класс (марка) бетона по прочности на сжатие</w:t>
            </w:r>
            <w:r>
              <w:rPr>
                <w:color w:val="000000"/>
                <w:sz w:val="14"/>
                <w:szCs w:val="18"/>
              </w:rPr>
              <w:tab/>
              <w:t>В30 (М400)</w:t>
            </w:r>
          </w:p>
        </w:tc>
        <w:tc>
          <w:tcPr>
            <w:tcW w:w="2410" w:type="dxa"/>
            <w:tcBorders>
              <w:top w:val="single" w:sz="4" w:space="0" w:color="auto"/>
              <w:left w:val="single" w:sz="4" w:space="0" w:color="auto"/>
              <w:bottom w:val="single" w:sz="4" w:space="0" w:color="auto"/>
              <w:right w:val="single" w:sz="4" w:space="0" w:color="auto"/>
            </w:tcBorders>
            <w:vAlign w:val="center"/>
          </w:tcPr>
          <w:p w:rsidR="00693105" w:rsidRDefault="00693105">
            <w:pPr>
              <w:snapToGrid w:val="0"/>
              <w:spacing w:line="276" w:lineRule="auto"/>
              <w:jc w:val="center"/>
              <w:rPr>
                <w:color w:val="000000"/>
                <w:sz w:val="18"/>
                <w:szCs w:val="18"/>
                <w:lang w:eastAsia="ar-SA"/>
              </w:rPr>
            </w:pPr>
          </w:p>
          <w:p w:rsidR="00693105" w:rsidRDefault="00693105">
            <w:pPr>
              <w:snapToGrid w:val="0"/>
              <w:spacing w:line="276" w:lineRule="auto"/>
              <w:jc w:val="center"/>
              <w:rPr>
                <w:color w:val="000000"/>
                <w:sz w:val="18"/>
                <w:szCs w:val="18"/>
              </w:rPr>
            </w:pPr>
            <w:r>
              <w:rPr>
                <w:color w:val="000000"/>
                <w:sz w:val="18"/>
                <w:szCs w:val="18"/>
              </w:rPr>
              <w:t>соответствует</w:t>
            </w:r>
          </w:p>
          <w:p w:rsidR="00693105" w:rsidRDefault="00693105">
            <w:pPr>
              <w:suppressAutoHyphens/>
              <w:snapToGrid w:val="0"/>
              <w:spacing w:line="276" w:lineRule="auto"/>
              <w:jc w:val="center"/>
              <w:rPr>
                <w:color w:val="000000"/>
                <w:sz w:val="18"/>
                <w:szCs w:val="18"/>
                <w:lang w:eastAsia="ar-SA"/>
              </w:rPr>
            </w:pPr>
          </w:p>
        </w:tc>
      </w:tr>
      <w:tr w:rsidR="00693105" w:rsidTr="007D7D2D">
        <w:trPr>
          <w:trHeight w:val="1155"/>
        </w:trPr>
        <w:tc>
          <w:tcPr>
            <w:tcW w:w="3686" w:type="dxa"/>
            <w:tcBorders>
              <w:top w:val="single" w:sz="4" w:space="0" w:color="auto"/>
              <w:left w:val="single" w:sz="4" w:space="0" w:color="auto"/>
              <w:bottom w:val="single" w:sz="4" w:space="0" w:color="auto"/>
              <w:right w:val="single" w:sz="4" w:space="0" w:color="auto"/>
            </w:tcBorders>
            <w:hideMark/>
          </w:tcPr>
          <w:p w:rsidR="00693105" w:rsidRDefault="00693105">
            <w:pPr>
              <w:suppressAutoHyphens/>
              <w:snapToGrid w:val="0"/>
              <w:rPr>
                <w:color w:val="000000"/>
                <w:sz w:val="16"/>
                <w:szCs w:val="18"/>
                <w:lang w:eastAsia="ar-SA"/>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4253" w:type="dxa"/>
            <w:tcBorders>
              <w:top w:val="single" w:sz="4" w:space="0" w:color="auto"/>
              <w:left w:val="single" w:sz="4" w:space="0" w:color="auto"/>
              <w:bottom w:val="single" w:sz="4" w:space="0" w:color="auto"/>
              <w:right w:val="single" w:sz="4" w:space="0" w:color="auto"/>
            </w:tcBorders>
            <w:vAlign w:val="center"/>
          </w:tcPr>
          <w:p w:rsidR="00693105" w:rsidRDefault="00693105">
            <w:pPr>
              <w:snapToGrid w:val="0"/>
              <w:jc w:val="center"/>
              <w:rPr>
                <w:color w:val="000000"/>
                <w:sz w:val="18"/>
                <w:szCs w:val="18"/>
                <w:lang w:eastAsia="ar-SA"/>
              </w:rPr>
            </w:pPr>
          </w:p>
          <w:p w:rsidR="00693105" w:rsidRDefault="00693105">
            <w:pPr>
              <w:suppressAutoHyphens/>
              <w:snapToGrid w:val="0"/>
              <w:jc w:val="center"/>
              <w:rPr>
                <w:color w:val="000000"/>
                <w:sz w:val="18"/>
                <w:szCs w:val="18"/>
                <w:lang w:eastAsia="ar-SA"/>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693105" w:rsidRDefault="00693105">
            <w:pPr>
              <w:snapToGrid w:val="0"/>
              <w:spacing w:line="276" w:lineRule="auto"/>
              <w:rPr>
                <w:color w:val="000000"/>
                <w:sz w:val="18"/>
                <w:szCs w:val="18"/>
                <w:lang w:eastAsia="ar-SA"/>
              </w:rPr>
            </w:pPr>
          </w:p>
          <w:p w:rsidR="00693105" w:rsidRDefault="00693105">
            <w:pPr>
              <w:snapToGrid w:val="0"/>
              <w:spacing w:line="276" w:lineRule="auto"/>
              <w:jc w:val="center"/>
              <w:rPr>
                <w:color w:val="000000"/>
                <w:sz w:val="18"/>
                <w:szCs w:val="18"/>
              </w:rPr>
            </w:pPr>
            <w:r>
              <w:rPr>
                <w:color w:val="000000"/>
                <w:sz w:val="18"/>
                <w:szCs w:val="18"/>
              </w:rPr>
              <w:t xml:space="preserve">информация </w:t>
            </w:r>
          </w:p>
          <w:p w:rsidR="00693105" w:rsidRDefault="00693105">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693105" w:rsidTr="007D7D2D">
        <w:trPr>
          <w:trHeight w:val="388"/>
        </w:trPr>
        <w:tc>
          <w:tcPr>
            <w:tcW w:w="3686" w:type="dxa"/>
            <w:tcBorders>
              <w:top w:val="single" w:sz="4" w:space="0" w:color="auto"/>
              <w:left w:val="single" w:sz="4" w:space="0" w:color="auto"/>
              <w:bottom w:val="single" w:sz="4" w:space="0" w:color="auto"/>
              <w:right w:val="single" w:sz="4" w:space="0" w:color="auto"/>
            </w:tcBorders>
            <w:hideMark/>
          </w:tcPr>
          <w:p w:rsidR="00693105" w:rsidRDefault="00693105">
            <w:pPr>
              <w:suppressAutoHyphens/>
              <w:snapToGrid w:val="0"/>
              <w:jc w:val="both"/>
              <w:rPr>
                <w:color w:val="000000"/>
                <w:sz w:val="16"/>
                <w:szCs w:val="18"/>
                <w:lang w:eastAsia="ar-SA"/>
              </w:rPr>
            </w:pPr>
            <w:r>
              <w:rPr>
                <w:color w:val="000000"/>
                <w:sz w:val="16"/>
                <w:szCs w:val="18"/>
              </w:rPr>
              <w:t>2.</w:t>
            </w:r>
            <w:r>
              <w:rPr>
                <w:sz w:val="16"/>
                <w:szCs w:val="18"/>
              </w:rPr>
              <w:t xml:space="preserve">Неприостановление деятельности участника </w:t>
            </w:r>
            <w:r>
              <w:rPr>
                <w:bCs/>
                <w:sz w:val="16"/>
                <w:szCs w:val="18"/>
              </w:rPr>
              <w:t>закупки</w:t>
            </w:r>
            <w:r>
              <w:rPr>
                <w:sz w:val="16"/>
                <w:szCs w:val="18"/>
              </w:rPr>
              <w:t xml:space="preserve"> в порядке, </w:t>
            </w:r>
            <w:r>
              <w:rPr>
                <w:bCs/>
                <w:sz w:val="16"/>
                <w:szCs w:val="18"/>
              </w:rPr>
              <w:t>установленном</w:t>
            </w:r>
            <w:r>
              <w:rPr>
                <w:sz w:val="16"/>
                <w:szCs w:val="18"/>
              </w:rPr>
              <w:t xml:space="preserve"> Кодексом Российской Федерации об административных правонарушениях, на день подачи заявки на участие </w:t>
            </w:r>
            <w:r>
              <w:rPr>
                <w:sz w:val="16"/>
                <w:szCs w:val="18"/>
              </w:rPr>
              <w:lastRenderedPageBreak/>
              <w:t>в закупке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uppressAutoHyphens/>
              <w:snapToGrid w:val="0"/>
              <w:jc w:val="center"/>
              <w:rPr>
                <w:color w:val="000000"/>
                <w:sz w:val="18"/>
                <w:szCs w:val="18"/>
                <w:lang w:eastAsia="ar-SA"/>
              </w:rPr>
            </w:pPr>
            <w:r>
              <w:rPr>
                <w:color w:val="000000"/>
                <w:sz w:val="18"/>
                <w:szCs w:val="18"/>
              </w:rPr>
              <w:lastRenderedPageBreak/>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napToGrid w:val="0"/>
              <w:spacing w:line="276" w:lineRule="auto"/>
              <w:jc w:val="center"/>
              <w:rPr>
                <w:color w:val="000000"/>
                <w:sz w:val="18"/>
                <w:szCs w:val="18"/>
                <w:lang w:eastAsia="ar-SA"/>
              </w:rPr>
            </w:pPr>
            <w:r>
              <w:rPr>
                <w:color w:val="000000"/>
                <w:sz w:val="18"/>
                <w:szCs w:val="18"/>
              </w:rPr>
              <w:t>Информация</w:t>
            </w:r>
          </w:p>
          <w:p w:rsidR="00693105" w:rsidRDefault="00693105">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693105" w:rsidTr="007D7D2D">
        <w:trPr>
          <w:trHeight w:val="257"/>
        </w:trPr>
        <w:tc>
          <w:tcPr>
            <w:tcW w:w="3686" w:type="dxa"/>
            <w:tcBorders>
              <w:top w:val="single" w:sz="4" w:space="0" w:color="auto"/>
              <w:left w:val="single" w:sz="4" w:space="0" w:color="auto"/>
              <w:bottom w:val="single" w:sz="4" w:space="0" w:color="auto"/>
              <w:right w:val="single" w:sz="4" w:space="0" w:color="auto"/>
            </w:tcBorders>
            <w:hideMark/>
          </w:tcPr>
          <w:p w:rsidR="00693105" w:rsidRDefault="00693105">
            <w:pPr>
              <w:suppressAutoHyphens/>
              <w:snapToGrid w:val="0"/>
              <w:jc w:val="both"/>
              <w:rPr>
                <w:color w:val="000000"/>
                <w:sz w:val="16"/>
                <w:szCs w:val="18"/>
                <w:lang w:eastAsia="ar-SA"/>
              </w:rPr>
            </w:pPr>
            <w:r>
              <w:rPr>
                <w:color w:val="000000"/>
                <w:sz w:val="16"/>
                <w:szCs w:val="18"/>
              </w:rPr>
              <w:lastRenderedPageBreak/>
              <w:t xml:space="preserve">3.  </w:t>
            </w:r>
            <w:proofErr w:type="gramStart"/>
            <w:r>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8"/>
              </w:rPr>
              <w:t xml:space="preserve"> </w:t>
            </w:r>
            <w:proofErr w:type="gramStart"/>
            <w:r>
              <w:rPr>
                <w:color w:val="000000"/>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szCs w:val="18"/>
              </w:rPr>
              <w:t>указанных</w:t>
            </w:r>
            <w:proofErr w:type="gramEnd"/>
            <w:r>
              <w:rPr>
                <w:color w:val="000000"/>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253" w:type="dxa"/>
            <w:tcBorders>
              <w:top w:val="single" w:sz="4" w:space="0" w:color="auto"/>
              <w:left w:val="single" w:sz="4" w:space="0" w:color="auto"/>
              <w:bottom w:val="single" w:sz="4" w:space="0" w:color="auto"/>
              <w:right w:val="single" w:sz="4" w:space="0" w:color="auto"/>
            </w:tcBorders>
            <w:vAlign w:val="center"/>
          </w:tcPr>
          <w:p w:rsidR="00693105" w:rsidRDefault="00693105">
            <w:pPr>
              <w:snapToGrid w:val="0"/>
              <w:jc w:val="center"/>
              <w:rPr>
                <w:color w:val="000000"/>
                <w:sz w:val="18"/>
                <w:szCs w:val="18"/>
                <w:lang w:eastAsia="ar-SA"/>
              </w:rPr>
            </w:pPr>
          </w:p>
          <w:p w:rsidR="00693105" w:rsidRDefault="00693105">
            <w:pPr>
              <w:suppressAutoHyphens/>
              <w:snapToGrid w:val="0"/>
              <w:ind w:firstLine="33"/>
              <w:jc w:val="center"/>
              <w:rPr>
                <w:color w:val="000000"/>
                <w:sz w:val="18"/>
                <w:szCs w:val="18"/>
                <w:lang w:eastAsia="ar-SA"/>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napToGrid w:val="0"/>
              <w:spacing w:line="276" w:lineRule="auto"/>
              <w:jc w:val="center"/>
              <w:rPr>
                <w:color w:val="000000"/>
                <w:sz w:val="18"/>
                <w:szCs w:val="18"/>
                <w:lang w:eastAsia="ar-SA"/>
              </w:rPr>
            </w:pPr>
            <w:r>
              <w:rPr>
                <w:color w:val="000000"/>
                <w:sz w:val="18"/>
                <w:szCs w:val="18"/>
              </w:rPr>
              <w:t xml:space="preserve">информация </w:t>
            </w:r>
          </w:p>
          <w:p w:rsidR="00693105" w:rsidRDefault="00693105">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693105" w:rsidTr="007D7D2D">
        <w:trPr>
          <w:trHeight w:val="540"/>
        </w:trPr>
        <w:tc>
          <w:tcPr>
            <w:tcW w:w="3686" w:type="dxa"/>
            <w:tcBorders>
              <w:top w:val="single" w:sz="4" w:space="0" w:color="auto"/>
              <w:left w:val="single" w:sz="4" w:space="0" w:color="auto"/>
              <w:bottom w:val="single" w:sz="4" w:space="0" w:color="auto"/>
              <w:right w:val="single" w:sz="4" w:space="0" w:color="auto"/>
            </w:tcBorders>
            <w:hideMark/>
          </w:tcPr>
          <w:p w:rsidR="00693105" w:rsidRDefault="00693105">
            <w:pPr>
              <w:suppressAutoHyphens/>
              <w:snapToGrid w:val="0"/>
              <w:jc w:val="both"/>
              <w:rPr>
                <w:color w:val="000000"/>
                <w:sz w:val="16"/>
                <w:szCs w:val="18"/>
                <w:lang w:eastAsia="ar-SA"/>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uppressAutoHyphens/>
              <w:snapToGrid w:val="0"/>
              <w:jc w:val="center"/>
              <w:rPr>
                <w:color w:val="000000"/>
                <w:sz w:val="18"/>
                <w:szCs w:val="18"/>
                <w:lang w:eastAsia="ar-SA"/>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napToGrid w:val="0"/>
              <w:spacing w:line="276" w:lineRule="auto"/>
              <w:jc w:val="center"/>
              <w:rPr>
                <w:color w:val="000000"/>
                <w:sz w:val="18"/>
                <w:szCs w:val="18"/>
                <w:lang w:eastAsia="ar-SA"/>
              </w:rPr>
            </w:pPr>
            <w:r>
              <w:rPr>
                <w:color w:val="000000"/>
                <w:sz w:val="18"/>
                <w:szCs w:val="18"/>
              </w:rPr>
              <w:t xml:space="preserve">информация </w:t>
            </w:r>
          </w:p>
          <w:p w:rsidR="00693105" w:rsidRDefault="00693105">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693105" w:rsidTr="007D7D2D">
        <w:trPr>
          <w:trHeight w:val="634"/>
        </w:trPr>
        <w:tc>
          <w:tcPr>
            <w:tcW w:w="3686" w:type="dxa"/>
            <w:tcBorders>
              <w:top w:val="single" w:sz="4" w:space="0" w:color="auto"/>
              <w:left w:val="single" w:sz="4" w:space="0" w:color="auto"/>
              <w:bottom w:val="single" w:sz="4" w:space="0" w:color="auto"/>
              <w:right w:val="single" w:sz="4" w:space="0" w:color="auto"/>
            </w:tcBorders>
            <w:hideMark/>
          </w:tcPr>
          <w:p w:rsidR="00693105" w:rsidRDefault="00693105">
            <w:pPr>
              <w:suppressAutoHyphens/>
              <w:snapToGrid w:val="0"/>
              <w:ind w:left="105" w:right="120"/>
              <w:jc w:val="both"/>
              <w:rPr>
                <w:color w:val="000000"/>
                <w:sz w:val="16"/>
                <w:szCs w:val="18"/>
                <w:lang w:eastAsia="ar-SA"/>
              </w:rPr>
            </w:pPr>
            <w:r>
              <w:rPr>
                <w:color w:val="000000"/>
                <w:sz w:val="16"/>
                <w:szCs w:val="18"/>
              </w:rPr>
              <w:t xml:space="preserve">5. </w:t>
            </w:r>
            <w:proofErr w:type="gramStart"/>
            <w:r>
              <w:rPr>
                <w:color w:val="000000"/>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color w:val="000000"/>
                <w:sz w:val="16"/>
                <w:szCs w:val="18"/>
              </w:rPr>
              <w:t>выгодоприобретателями</w:t>
            </w:r>
            <w:proofErr w:type="spellEnd"/>
            <w:r>
              <w:rPr>
                <w:color w:val="000000"/>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6"/>
                <w:szCs w:val="18"/>
              </w:rPr>
              <w:t xml:space="preserve"> </w:t>
            </w:r>
            <w:proofErr w:type="gramStart"/>
            <w:r>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6"/>
                <w:szCs w:val="18"/>
              </w:rPr>
              <w:t>неполнородными</w:t>
            </w:r>
            <w:proofErr w:type="spellEnd"/>
            <w:r>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6"/>
                <w:szCs w:val="18"/>
              </w:rPr>
              <w:t xml:space="preserve"> Под </w:t>
            </w:r>
            <w:proofErr w:type="spellStart"/>
            <w:r>
              <w:rPr>
                <w:color w:val="000000"/>
                <w:sz w:val="16"/>
                <w:szCs w:val="18"/>
              </w:rPr>
              <w:t>выгодоприобретателями</w:t>
            </w:r>
            <w:proofErr w:type="spellEnd"/>
            <w:r>
              <w:rPr>
                <w:color w:val="000000"/>
                <w:sz w:val="16"/>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uppressAutoHyphens/>
              <w:snapToGrid w:val="0"/>
              <w:jc w:val="center"/>
              <w:rPr>
                <w:color w:val="000000"/>
                <w:sz w:val="18"/>
                <w:szCs w:val="18"/>
                <w:lang w:eastAsia="ar-SA"/>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napToGrid w:val="0"/>
              <w:spacing w:line="276" w:lineRule="auto"/>
              <w:jc w:val="center"/>
              <w:rPr>
                <w:color w:val="000000"/>
                <w:sz w:val="18"/>
                <w:szCs w:val="18"/>
                <w:lang w:eastAsia="ar-SA"/>
              </w:rPr>
            </w:pPr>
            <w:r>
              <w:rPr>
                <w:color w:val="000000"/>
                <w:sz w:val="18"/>
                <w:szCs w:val="18"/>
              </w:rPr>
              <w:t xml:space="preserve">информация </w:t>
            </w:r>
          </w:p>
          <w:p w:rsidR="00693105" w:rsidRDefault="00693105">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693105" w:rsidTr="00C54666">
        <w:trPr>
          <w:trHeight w:val="252"/>
        </w:trPr>
        <w:tc>
          <w:tcPr>
            <w:tcW w:w="3686" w:type="dxa"/>
            <w:tcBorders>
              <w:top w:val="single" w:sz="4" w:space="0" w:color="auto"/>
              <w:left w:val="single" w:sz="4" w:space="0" w:color="auto"/>
              <w:bottom w:val="single" w:sz="4" w:space="0" w:color="auto"/>
              <w:right w:val="single" w:sz="4" w:space="0" w:color="auto"/>
            </w:tcBorders>
            <w:hideMark/>
          </w:tcPr>
          <w:p w:rsidR="00693105" w:rsidRPr="00C54666" w:rsidRDefault="00693105">
            <w:pPr>
              <w:suppressAutoHyphens/>
              <w:snapToGrid w:val="0"/>
              <w:jc w:val="both"/>
              <w:rPr>
                <w:bCs/>
                <w:sz w:val="16"/>
                <w:szCs w:val="18"/>
              </w:rPr>
            </w:pPr>
            <w:r w:rsidRPr="00C54666">
              <w:rPr>
                <w:bCs/>
                <w:sz w:val="16"/>
                <w:szCs w:val="18"/>
              </w:rPr>
              <w:t xml:space="preserve">6. Отсутствие в реестре недобросовестных поставщиков сведений об участнике </w:t>
            </w:r>
            <w:r>
              <w:rPr>
                <w:bCs/>
                <w:sz w:val="16"/>
                <w:szCs w:val="18"/>
              </w:rPr>
              <w:t>закупки – юридическом лице</w:t>
            </w:r>
            <w:r w:rsidRPr="00C54666">
              <w:rPr>
                <w:bCs/>
                <w:sz w:val="16"/>
                <w:szCs w:val="18"/>
              </w:rPr>
              <w:t xml:space="preserve">, </w:t>
            </w:r>
            <w:r>
              <w:rPr>
                <w:bCs/>
                <w:sz w:val="16"/>
                <w:szCs w:val="18"/>
              </w:rPr>
              <w:t>в том числе</w:t>
            </w:r>
            <w:r w:rsidRPr="00C54666">
              <w:rPr>
                <w:bCs/>
                <w:sz w:val="16"/>
                <w:szCs w:val="18"/>
              </w:rPr>
              <w:t xml:space="preserve"> сведений об учредителях, </w:t>
            </w:r>
            <w:r>
              <w:rPr>
                <w:bCs/>
                <w:sz w:val="16"/>
                <w:szCs w:val="18"/>
              </w:rPr>
              <w:t>о</w:t>
            </w:r>
            <w:r w:rsidRPr="00C54666">
              <w:rPr>
                <w:bCs/>
                <w:sz w:val="16"/>
                <w:szCs w:val="18"/>
              </w:rPr>
              <w:t xml:space="preserve"> членах коллегиального исполнительного органа, лице, исполняющем функции единоличного исполнительного органа </w:t>
            </w:r>
            <w:r w:rsidRPr="00C54666">
              <w:rPr>
                <w:bCs/>
                <w:sz w:val="16"/>
                <w:szCs w:val="18"/>
              </w:rPr>
              <w:lastRenderedPageBreak/>
              <w:t xml:space="preserve">участника </w:t>
            </w:r>
            <w:r>
              <w:rPr>
                <w:bCs/>
                <w:sz w:val="16"/>
                <w:szCs w:val="18"/>
              </w:rPr>
              <w:t>закупки – для юридического лица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uppressAutoHyphens/>
              <w:snapToGrid w:val="0"/>
              <w:jc w:val="center"/>
              <w:rPr>
                <w:color w:val="000000"/>
                <w:sz w:val="18"/>
                <w:szCs w:val="18"/>
                <w:lang w:eastAsia="ar-SA"/>
              </w:rPr>
            </w:pPr>
            <w:r>
              <w:rPr>
                <w:color w:val="000000"/>
                <w:sz w:val="18"/>
                <w:szCs w:val="18"/>
              </w:rPr>
              <w:lastRenderedPageBreak/>
              <w:t>отсутствие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napToGrid w:val="0"/>
              <w:spacing w:line="276" w:lineRule="auto"/>
              <w:jc w:val="center"/>
              <w:rPr>
                <w:color w:val="000000"/>
                <w:sz w:val="18"/>
                <w:szCs w:val="18"/>
                <w:lang w:eastAsia="ar-SA"/>
              </w:rPr>
            </w:pPr>
            <w:r>
              <w:rPr>
                <w:color w:val="000000"/>
                <w:sz w:val="18"/>
                <w:szCs w:val="18"/>
              </w:rPr>
              <w:t xml:space="preserve">информация </w:t>
            </w:r>
          </w:p>
          <w:p w:rsidR="00693105" w:rsidRDefault="00693105">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C54666" w:rsidTr="00C54666">
        <w:trPr>
          <w:trHeight w:val="540"/>
        </w:trPr>
        <w:tc>
          <w:tcPr>
            <w:tcW w:w="3686" w:type="dxa"/>
            <w:tcBorders>
              <w:top w:val="single" w:sz="4" w:space="0" w:color="auto"/>
              <w:left w:val="single" w:sz="4" w:space="0" w:color="auto"/>
              <w:bottom w:val="single" w:sz="4" w:space="0" w:color="auto"/>
              <w:right w:val="single" w:sz="4" w:space="0" w:color="auto"/>
            </w:tcBorders>
            <w:hideMark/>
          </w:tcPr>
          <w:p w:rsidR="00C54666" w:rsidRPr="00C54666" w:rsidRDefault="00C54666" w:rsidP="00C54666">
            <w:pPr>
              <w:suppressAutoHyphens/>
              <w:snapToGrid w:val="0"/>
              <w:jc w:val="both"/>
              <w:rPr>
                <w:bCs/>
                <w:sz w:val="16"/>
                <w:szCs w:val="18"/>
              </w:rPr>
            </w:pPr>
            <w:r w:rsidRPr="00C54666">
              <w:rPr>
                <w:bCs/>
                <w:sz w:val="16"/>
                <w:szCs w:val="18"/>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4253" w:type="dxa"/>
            <w:tcBorders>
              <w:top w:val="single" w:sz="4" w:space="0" w:color="auto"/>
              <w:left w:val="single" w:sz="4" w:space="0" w:color="auto"/>
              <w:bottom w:val="single" w:sz="4" w:space="0" w:color="auto"/>
              <w:right w:val="single" w:sz="4" w:space="0" w:color="auto"/>
            </w:tcBorders>
            <w:hideMark/>
          </w:tcPr>
          <w:p w:rsidR="00C54666" w:rsidRDefault="00C54666">
            <w:pPr>
              <w:snapToGrid w:val="0"/>
              <w:spacing w:line="276" w:lineRule="auto"/>
              <w:jc w:val="center"/>
              <w:rPr>
                <w:color w:val="000000"/>
                <w:sz w:val="18"/>
                <w:szCs w:val="18"/>
                <w:lang w:eastAsia="ar-SA"/>
              </w:rPr>
            </w:pPr>
          </w:p>
          <w:p w:rsidR="00C54666" w:rsidRDefault="00C54666">
            <w:pPr>
              <w:snapToGrid w:val="0"/>
              <w:spacing w:line="276" w:lineRule="auto"/>
              <w:rPr>
                <w:color w:val="000000"/>
                <w:sz w:val="18"/>
                <w:szCs w:val="18"/>
              </w:rPr>
            </w:pPr>
          </w:p>
          <w:p w:rsidR="00C54666" w:rsidRDefault="00C54666">
            <w:pPr>
              <w:suppressAutoHyphens/>
              <w:snapToGrid w:val="0"/>
              <w:spacing w:line="276" w:lineRule="auto"/>
              <w:jc w:val="center"/>
              <w:rPr>
                <w:color w:val="000000"/>
                <w:sz w:val="18"/>
                <w:szCs w:val="18"/>
                <w:lang w:eastAsia="ar-SA"/>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54666" w:rsidRDefault="00C54666">
            <w:pPr>
              <w:snapToGrid w:val="0"/>
              <w:spacing w:line="276" w:lineRule="auto"/>
              <w:jc w:val="center"/>
              <w:rPr>
                <w:color w:val="000000"/>
                <w:sz w:val="18"/>
                <w:szCs w:val="18"/>
                <w:lang w:eastAsia="ar-SA"/>
              </w:rPr>
            </w:pPr>
            <w:r>
              <w:rPr>
                <w:color w:val="000000"/>
                <w:sz w:val="18"/>
                <w:szCs w:val="18"/>
              </w:rPr>
              <w:t>информация</w:t>
            </w:r>
          </w:p>
          <w:p w:rsidR="00C54666" w:rsidRDefault="00C54666">
            <w:pPr>
              <w:suppressAutoHyphens/>
              <w:snapToGrid w:val="0"/>
              <w:spacing w:line="276" w:lineRule="auto"/>
              <w:ind w:left="110" w:right="110"/>
              <w:jc w:val="center"/>
              <w:rPr>
                <w:color w:val="000000"/>
                <w:sz w:val="18"/>
                <w:szCs w:val="18"/>
                <w:lang w:eastAsia="ar-SA"/>
              </w:rPr>
            </w:pPr>
            <w:r>
              <w:rPr>
                <w:color w:val="000000"/>
                <w:sz w:val="18"/>
                <w:szCs w:val="18"/>
              </w:rPr>
              <w:t>продекларирована</w:t>
            </w:r>
          </w:p>
        </w:tc>
      </w:tr>
      <w:tr w:rsidR="00693105" w:rsidTr="007D7D2D">
        <w:trPr>
          <w:trHeight w:val="425"/>
        </w:trPr>
        <w:tc>
          <w:tcPr>
            <w:tcW w:w="3686" w:type="dxa"/>
            <w:tcBorders>
              <w:top w:val="single" w:sz="4" w:space="0" w:color="auto"/>
              <w:left w:val="single" w:sz="4" w:space="0" w:color="auto"/>
              <w:bottom w:val="single" w:sz="4" w:space="0" w:color="auto"/>
              <w:right w:val="single" w:sz="4" w:space="0" w:color="auto"/>
            </w:tcBorders>
            <w:hideMark/>
          </w:tcPr>
          <w:p w:rsidR="00693105" w:rsidRPr="00C54666" w:rsidRDefault="00C54666" w:rsidP="00C54666">
            <w:pPr>
              <w:suppressAutoHyphens/>
              <w:snapToGrid w:val="0"/>
              <w:jc w:val="both"/>
              <w:rPr>
                <w:bCs/>
                <w:sz w:val="16"/>
                <w:szCs w:val="18"/>
              </w:rPr>
            </w:pPr>
            <w:r>
              <w:rPr>
                <w:bCs/>
                <w:sz w:val="16"/>
                <w:szCs w:val="18"/>
              </w:rPr>
              <w:t>8</w:t>
            </w:r>
            <w:r w:rsidR="00693105" w:rsidRPr="00C54666">
              <w:rPr>
                <w:bCs/>
                <w:sz w:val="16"/>
                <w:szCs w:val="18"/>
              </w:rPr>
              <w:t>. Объем предоставленных документов и  сведений для участия в аукционе</w:t>
            </w:r>
          </w:p>
        </w:tc>
        <w:tc>
          <w:tcPr>
            <w:tcW w:w="4253" w:type="dxa"/>
            <w:tcBorders>
              <w:top w:val="single" w:sz="4" w:space="0" w:color="auto"/>
              <w:left w:val="single" w:sz="4" w:space="0" w:color="auto"/>
              <w:bottom w:val="single" w:sz="4" w:space="0" w:color="auto"/>
              <w:right w:val="single" w:sz="4" w:space="0" w:color="auto"/>
            </w:tcBorders>
            <w:hideMark/>
          </w:tcPr>
          <w:p w:rsidR="00693105" w:rsidRDefault="00693105">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3105" w:rsidRDefault="00693105">
            <w:pPr>
              <w:suppressAutoHyphens/>
              <w:snapToGrid w:val="0"/>
              <w:ind w:left="110" w:right="110"/>
              <w:jc w:val="center"/>
              <w:rPr>
                <w:color w:val="000000"/>
                <w:sz w:val="18"/>
                <w:szCs w:val="18"/>
                <w:lang w:eastAsia="ar-SA"/>
              </w:rPr>
            </w:pPr>
            <w:r>
              <w:rPr>
                <w:color w:val="000000"/>
                <w:sz w:val="18"/>
                <w:szCs w:val="18"/>
              </w:rPr>
              <w:t>в полном  объеме</w:t>
            </w:r>
          </w:p>
        </w:tc>
      </w:tr>
      <w:tr w:rsidR="00693105" w:rsidTr="007D7D2D">
        <w:trPr>
          <w:trHeight w:val="308"/>
        </w:trPr>
        <w:tc>
          <w:tcPr>
            <w:tcW w:w="7939" w:type="dxa"/>
            <w:gridSpan w:val="2"/>
            <w:tcBorders>
              <w:top w:val="single" w:sz="4" w:space="0" w:color="auto"/>
              <w:left w:val="single" w:sz="4" w:space="0" w:color="auto"/>
              <w:bottom w:val="single" w:sz="4" w:space="0" w:color="auto"/>
              <w:right w:val="single" w:sz="4" w:space="0" w:color="auto"/>
            </w:tcBorders>
            <w:hideMark/>
          </w:tcPr>
          <w:p w:rsidR="00693105" w:rsidRDefault="00C54666" w:rsidP="00C54666">
            <w:pPr>
              <w:suppressAutoHyphens/>
              <w:snapToGrid w:val="0"/>
              <w:spacing w:line="100" w:lineRule="atLeast"/>
              <w:ind w:right="-3"/>
              <w:rPr>
                <w:b/>
                <w:sz w:val="18"/>
                <w:szCs w:val="18"/>
                <w:lang w:eastAsia="ar-SA"/>
              </w:rPr>
            </w:pPr>
            <w:r>
              <w:rPr>
                <w:sz w:val="18"/>
                <w:szCs w:val="18"/>
              </w:rPr>
              <w:t>9</w:t>
            </w:r>
            <w:r w:rsidR="00693105">
              <w:rPr>
                <w:sz w:val="18"/>
                <w:szCs w:val="18"/>
              </w:rPr>
              <w:t xml:space="preserve">. Начальная </w:t>
            </w:r>
            <w:r w:rsidR="007D7D2D">
              <w:rPr>
                <w:sz w:val="18"/>
                <w:szCs w:val="18"/>
              </w:rPr>
              <w:t>(</w:t>
            </w:r>
            <w:r w:rsidR="00693105">
              <w:rPr>
                <w:sz w:val="18"/>
                <w:szCs w:val="18"/>
              </w:rPr>
              <w:t>максимальная</w:t>
            </w:r>
            <w:r w:rsidR="007D7D2D">
              <w:rPr>
                <w:sz w:val="18"/>
                <w:szCs w:val="18"/>
              </w:rPr>
              <w:t>)</w:t>
            </w:r>
            <w:r w:rsidR="00693105">
              <w:rPr>
                <w:sz w:val="18"/>
                <w:szCs w:val="18"/>
              </w:rPr>
              <w:t xml:space="preserve"> цена контракта </w:t>
            </w:r>
            <w:r w:rsidR="00693105">
              <w:rPr>
                <w:b/>
                <w:sz w:val="18"/>
                <w:szCs w:val="18"/>
              </w:rPr>
              <w:t xml:space="preserve">—  </w:t>
            </w:r>
            <w:r w:rsidR="00693105">
              <w:rPr>
                <w:b/>
                <w:sz w:val="22"/>
                <w:szCs w:val="22"/>
              </w:rPr>
              <w:t>237 358</w:t>
            </w:r>
            <w:r w:rsidR="00693105">
              <w:rPr>
                <w:sz w:val="22"/>
                <w:szCs w:val="22"/>
              </w:rPr>
              <w:t xml:space="preserve"> </w:t>
            </w:r>
            <w:r w:rsidR="00693105">
              <w:rPr>
                <w:b/>
                <w:bCs/>
                <w:sz w:val="18"/>
                <w:szCs w:val="18"/>
              </w:rPr>
              <w:t xml:space="preserve">рублей  </w:t>
            </w:r>
          </w:p>
        </w:tc>
        <w:tc>
          <w:tcPr>
            <w:tcW w:w="2410" w:type="dxa"/>
            <w:tcBorders>
              <w:top w:val="single" w:sz="4" w:space="0" w:color="auto"/>
              <w:left w:val="single" w:sz="4" w:space="0" w:color="auto"/>
              <w:bottom w:val="single" w:sz="4" w:space="0" w:color="auto"/>
              <w:right w:val="single" w:sz="4" w:space="0" w:color="auto"/>
            </w:tcBorders>
          </w:tcPr>
          <w:p w:rsidR="00693105" w:rsidRDefault="00693105">
            <w:pPr>
              <w:suppressAutoHyphens/>
              <w:snapToGrid w:val="0"/>
              <w:spacing w:line="100" w:lineRule="atLeast"/>
              <w:ind w:left="12" w:right="-3" w:hanging="30"/>
              <w:jc w:val="center"/>
              <w:rPr>
                <w:b/>
                <w:sz w:val="18"/>
                <w:szCs w:val="18"/>
                <w:lang w:eastAsia="ar-SA"/>
              </w:rPr>
            </w:pPr>
          </w:p>
        </w:tc>
      </w:tr>
    </w:tbl>
    <w:p w:rsidR="00D926B4" w:rsidRDefault="00D926B4" w:rsidP="00A06C3B">
      <w:pPr>
        <w:rPr>
          <w:b/>
          <w:color w:val="FF0000"/>
          <w:sz w:val="24"/>
          <w:szCs w:val="24"/>
        </w:rPr>
      </w:pPr>
    </w:p>
    <w:sectPr w:rsidR="00D926B4" w:rsidSect="00091B39">
      <w:pgSz w:w="11906" w:h="16838"/>
      <w:pgMar w:top="567" w:right="42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9A"/>
    <w:multiLevelType w:val="hybridMultilevel"/>
    <w:tmpl w:val="CD3633BE"/>
    <w:lvl w:ilvl="0" w:tplc="79C63CC8">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nsid w:val="58784274"/>
    <w:multiLevelType w:val="multilevel"/>
    <w:tmpl w:val="3AE4C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AD7DA5"/>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3E80"/>
    <w:rsid w:val="00084345"/>
    <w:rsid w:val="000845FC"/>
    <w:rsid w:val="00085358"/>
    <w:rsid w:val="00086CA0"/>
    <w:rsid w:val="00087B97"/>
    <w:rsid w:val="00087C2B"/>
    <w:rsid w:val="00087D3F"/>
    <w:rsid w:val="0009022C"/>
    <w:rsid w:val="0009054B"/>
    <w:rsid w:val="00090848"/>
    <w:rsid w:val="00091552"/>
    <w:rsid w:val="00091B39"/>
    <w:rsid w:val="0009287B"/>
    <w:rsid w:val="00093726"/>
    <w:rsid w:val="00096AAA"/>
    <w:rsid w:val="00096BC6"/>
    <w:rsid w:val="00096D3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424"/>
    <w:rsid w:val="000B15FC"/>
    <w:rsid w:val="000B37A3"/>
    <w:rsid w:val="000B41D3"/>
    <w:rsid w:val="000B4A03"/>
    <w:rsid w:val="000B59E4"/>
    <w:rsid w:val="000B68B6"/>
    <w:rsid w:val="000B71B0"/>
    <w:rsid w:val="000C161F"/>
    <w:rsid w:val="000C1833"/>
    <w:rsid w:val="000C25F2"/>
    <w:rsid w:val="000C36B0"/>
    <w:rsid w:val="000C4DA3"/>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284E"/>
    <w:rsid w:val="001631B1"/>
    <w:rsid w:val="001639FD"/>
    <w:rsid w:val="00164637"/>
    <w:rsid w:val="00166621"/>
    <w:rsid w:val="00166C76"/>
    <w:rsid w:val="00167D3F"/>
    <w:rsid w:val="001703A1"/>
    <w:rsid w:val="00170EE6"/>
    <w:rsid w:val="00171103"/>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7D87"/>
    <w:rsid w:val="002303A3"/>
    <w:rsid w:val="00230ED8"/>
    <w:rsid w:val="0023115C"/>
    <w:rsid w:val="002313F7"/>
    <w:rsid w:val="002321FD"/>
    <w:rsid w:val="00232641"/>
    <w:rsid w:val="0023339A"/>
    <w:rsid w:val="00233E55"/>
    <w:rsid w:val="00234B04"/>
    <w:rsid w:val="002364E2"/>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058A"/>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8EE"/>
    <w:rsid w:val="002863FE"/>
    <w:rsid w:val="00286DDB"/>
    <w:rsid w:val="00287BC1"/>
    <w:rsid w:val="0029032D"/>
    <w:rsid w:val="00290653"/>
    <w:rsid w:val="002909CF"/>
    <w:rsid w:val="0029163C"/>
    <w:rsid w:val="00291D34"/>
    <w:rsid w:val="00292040"/>
    <w:rsid w:val="0029256E"/>
    <w:rsid w:val="0029402B"/>
    <w:rsid w:val="00294C7B"/>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3C5"/>
    <w:rsid w:val="003B5A1E"/>
    <w:rsid w:val="003B5FDE"/>
    <w:rsid w:val="003B686B"/>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535"/>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3C3E"/>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55F3"/>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65C"/>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8BA"/>
    <w:rsid w:val="00513C85"/>
    <w:rsid w:val="00514661"/>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38B"/>
    <w:rsid w:val="005769E5"/>
    <w:rsid w:val="00576BBF"/>
    <w:rsid w:val="0057727C"/>
    <w:rsid w:val="00577419"/>
    <w:rsid w:val="00577594"/>
    <w:rsid w:val="00577675"/>
    <w:rsid w:val="005779DA"/>
    <w:rsid w:val="0058064D"/>
    <w:rsid w:val="00580D2F"/>
    <w:rsid w:val="00580DCC"/>
    <w:rsid w:val="00583041"/>
    <w:rsid w:val="00583214"/>
    <w:rsid w:val="0058356F"/>
    <w:rsid w:val="005858D1"/>
    <w:rsid w:val="00587667"/>
    <w:rsid w:val="00587B15"/>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39B6"/>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4F5F"/>
    <w:rsid w:val="00685ABC"/>
    <w:rsid w:val="00686021"/>
    <w:rsid w:val="006867E7"/>
    <w:rsid w:val="00687485"/>
    <w:rsid w:val="006875B4"/>
    <w:rsid w:val="006901C6"/>
    <w:rsid w:val="006917E9"/>
    <w:rsid w:val="00691B33"/>
    <w:rsid w:val="00693105"/>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36B"/>
    <w:rsid w:val="006D2B2B"/>
    <w:rsid w:val="006D34D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10FB"/>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989"/>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D7D2D"/>
    <w:rsid w:val="007E0C4D"/>
    <w:rsid w:val="007E469E"/>
    <w:rsid w:val="007E47E6"/>
    <w:rsid w:val="007E54F4"/>
    <w:rsid w:val="007E5841"/>
    <w:rsid w:val="007E68B2"/>
    <w:rsid w:val="007E7C58"/>
    <w:rsid w:val="007F1EC9"/>
    <w:rsid w:val="007F2CFE"/>
    <w:rsid w:val="007F2D95"/>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3E72"/>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41F"/>
    <w:rsid w:val="008C3537"/>
    <w:rsid w:val="008C4361"/>
    <w:rsid w:val="008C43D6"/>
    <w:rsid w:val="008C4E7B"/>
    <w:rsid w:val="008C5460"/>
    <w:rsid w:val="008C56C6"/>
    <w:rsid w:val="008C5E39"/>
    <w:rsid w:val="008C66CB"/>
    <w:rsid w:val="008C6864"/>
    <w:rsid w:val="008C6C15"/>
    <w:rsid w:val="008C6F88"/>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89C"/>
    <w:rsid w:val="009D0E74"/>
    <w:rsid w:val="009D1568"/>
    <w:rsid w:val="009D1F4E"/>
    <w:rsid w:val="009D27DF"/>
    <w:rsid w:val="009D42FF"/>
    <w:rsid w:val="009D432E"/>
    <w:rsid w:val="009D44E5"/>
    <w:rsid w:val="009D4B15"/>
    <w:rsid w:val="009D4F6D"/>
    <w:rsid w:val="009D5B1E"/>
    <w:rsid w:val="009D6BEE"/>
    <w:rsid w:val="009D7478"/>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589C"/>
    <w:rsid w:val="009F6344"/>
    <w:rsid w:val="009F6DDC"/>
    <w:rsid w:val="009F7B9A"/>
    <w:rsid w:val="00A03C49"/>
    <w:rsid w:val="00A03DB3"/>
    <w:rsid w:val="00A05D9B"/>
    <w:rsid w:val="00A05E9A"/>
    <w:rsid w:val="00A068EF"/>
    <w:rsid w:val="00A06B05"/>
    <w:rsid w:val="00A06C3B"/>
    <w:rsid w:val="00A075CC"/>
    <w:rsid w:val="00A10FC4"/>
    <w:rsid w:val="00A128B2"/>
    <w:rsid w:val="00A12A62"/>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77BBB"/>
    <w:rsid w:val="00A8046F"/>
    <w:rsid w:val="00A805E8"/>
    <w:rsid w:val="00A809CF"/>
    <w:rsid w:val="00A82A4C"/>
    <w:rsid w:val="00A82A67"/>
    <w:rsid w:val="00A82C9B"/>
    <w:rsid w:val="00A82FF3"/>
    <w:rsid w:val="00A84F82"/>
    <w:rsid w:val="00A8675F"/>
    <w:rsid w:val="00A86D8B"/>
    <w:rsid w:val="00A875C8"/>
    <w:rsid w:val="00A91130"/>
    <w:rsid w:val="00A91729"/>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D7DA5"/>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44C"/>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26D"/>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1BF0"/>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EE3"/>
    <w:rsid w:val="00C12C6E"/>
    <w:rsid w:val="00C12D5B"/>
    <w:rsid w:val="00C133EA"/>
    <w:rsid w:val="00C13B51"/>
    <w:rsid w:val="00C14E1B"/>
    <w:rsid w:val="00C15275"/>
    <w:rsid w:val="00C1564E"/>
    <w:rsid w:val="00C17240"/>
    <w:rsid w:val="00C1784B"/>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B05"/>
    <w:rsid w:val="00C47D38"/>
    <w:rsid w:val="00C50A8C"/>
    <w:rsid w:val="00C51C16"/>
    <w:rsid w:val="00C53453"/>
    <w:rsid w:val="00C53ACE"/>
    <w:rsid w:val="00C54666"/>
    <w:rsid w:val="00C550B9"/>
    <w:rsid w:val="00C55282"/>
    <w:rsid w:val="00C56353"/>
    <w:rsid w:val="00C57227"/>
    <w:rsid w:val="00C5744B"/>
    <w:rsid w:val="00C6265E"/>
    <w:rsid w:val="00C63275"/>
    <w:rsid w:val="00C651B8"/>
    <w:rsid w:val="00C65C4D"/>
    <w:rsid w:val="00C662C9"/>
    <w:rsid w:val="00C665AD"/>
    <w:rsid w:val="00C66910"/>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C63"/>
    <w:rsid w:val="00C9246E"/>
    <w:rsid w:val="00C93729"/>
    <w:rsid w:val="00C9486D"/>
    <w:rsid w:val="00C94EE0"/>
    <w:rsid w:val="00C950EE"/>
    <w:rsid w:val="00C95B0C"/>
    <w:rsid w:val="00C96392"/>
    <w:rsid w:val="00C96FC6"/>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4452"/>
    <w:rsid w:val="00D2577A"/>
    <w:rsid w:val="00D25C31"/>
    <w:rsid w:val="00D25EA5"/>
    <w:rsid w:val="00D261F2"/>
    <w:rsid w:val="00D26828"/>
    <w:rsid w:val="00D273AD"/>
    <w:rsid w:val="00D27B09"/>
    <w:rsid w:val="00D30768"/>
    <w:rsid w:val="00D30F86"/>
    <w:rsid w:val="00D31DB1"/>
    <w:rsid w:val="00D31F72"/>
    <w:rsid w:val="00D320AD"/>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B4"/>
    <w:rsid w:val="00D926CE"/>
    <w:rsid w:val="00D927B3"/>
    <w:rsid w:val="00D92CB1"/>
    <w:rsid w:val="00D9486C"/>
    <w:rsid w:val="00D95DA5"/>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2655"/>
    <w:rsid w:val="00DC4907"/>
    <w:rsid w:val="00DC5C1A"/>
    <w:rsid w:val="00DC67D3"/>
    <w:rsid w:val="00DC6DC5"/>
    <w:rsid w:val="00DC7B62"/>
    <w:rsid w:val="00DC7C51"/>
    <w:rsid w:val="00DD1860"/>
    <w:rsid w:val="00DD35D9"/>
    <w:rsid w:val="00DD3DCA"/>
    <w:rsid w:val="00DD5252"/>
    <w:rsid w:val="00DD5823"/>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54FD"/>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62F5"/>
    <w:rsid w:val="00E66911"/>
    <w:rsid w:val="00E67FB8"/>
    <w:rsid w:val="00E67FBA"/>
    <w:rsid w:val="00E70DD7"/>
    <w:rsid w:val="00E7119C"/>
    <w:rsid w:val="00E71954"/>
    <w:rsid w:val="00E71D45"/>
    <w:rsid w:val="00E72B19"/>
    <w:rsid w:val="00E7369B"/>
    <w:rsid w:val="00E73759"/>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4957"/>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02CE"/>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974"/>
    <w:rsid w:val="00FB3F2A"/>
    <w:rsid w:val="00FB4089"/>
    <w:rsid w:val="00FB41FA"/>
    <w:rsid w:val="00FB447F"/>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10"/>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A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DA5"/>
    <w:pPr>
      <w:ind w:left="720"/>
      <w:contextualSpacing/>
    </w:pPr>
  </w:style>
  <w:style w:type="paragraph" w:styleId="a4">
    <w:name w:val="Body Text"/>
    <w:basedOn w:val="a"/>
    <w:link w:val="a5"/>
    <w:rsid w:val="00D926B4"/>
    <w:pPr>
      <w:widowControl/>
      <w:suppressAutoHyphens/>
      <w:spacing w:after="120"/>
    </w:pPr>
    <w:rPr>
      <w:sz w:val="24"/>
      <w:szCs w:val="24"/>
      <w:lang w:eastAsia="ar-SA"/>
    </w:rPr>
  </w:style>
  <w:style w:type="character" w:customStyle="1" w:styleId="a5">
    <w:name w:val="Основной текст Знак"/>
    <w:basedOn w:val="a0"/>
    <w:link w:val="a4"/>
    <w:rsid w:val="00D926B4"/>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26058A"/>
    <w:rPr>
      <w:rFonts w:ascii="Tahoma" w:hAnsi="Tahoma" w:cs="Tahoma"/>
      <w:sz w:val="16"/>
      <w:szCs w:val="16"/>
    </w:rPr>
  </w:style>
  <w:style w:type="character" w:customStyle="1" w:styleId="a7">
    <w:name w:val="Текст выноски Знак"/>
    <w:basedOn w:val="a0"/>
    <w:link w:val="a6"/>
    <w:uiPriority w:val="99"/>
    <w:semiHidden/>
    <w:rsid w:val="0026058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447882">
      <w:bodyDiv w:val="1"/>
      <w:marLeft w:val="0"/>
      <w:marRight w:val="0"/>
      <w:marTop w:val="0"/>
      <w:marBottom w:val="0"/>
      <w:divBdr>
        <w:top w:val="none" w:sz="0" w:space="0" w:color="auto"/>
        <w:left w:val="none" w:sz="0" w:space="0" w:color="auto"/>
        <w:bottom w:val="none" w:sz="0" w:space="0" w:color="auto"/>
        <w:right w:val="none" w:sz="0" w:space="0" w:color="auto"/>
      </w:divBdr>
    </w:div>
    <w:div w:id="1232042717">
      <w:bodyDiv w:val="1"/>
      <w:marLeft w:val="0"/>
      <w:marRight w:val="0"/>
      <w:marTop w:val="0"/>
      <w:marBottom w:val="0"/>
      <w:divBdr>
        <w:top w:val="none" w:sz="0" w:space="0" w:color="auto"/>
        <w:left w:val="none" w:sz="0" w:space="0" w:color="auto"/>
        <w:bottom w:val="none" w:sz="0" w:space="0" w:color="auto"/>
        <w:right w:val="none" w:sz="0" w:space="0" w:color="auto"/>
      </w:divBdr>
    </w:div>
    <w:div w:id="1234774517">
      <w:bodyDiv w:val="1"/>
      <w:marLeft w:val="0"/>
      <w:marRight w:val="0"/>
      <w:marTop w:val="0"/>
      <w:marBottom w:val="0"/>
      <w:divBdr>
        <w:top w:val="none" w:sz="0" w:space="0" w:color="auto"/>
        <w:left w:val="none" w:sz="0" w:space="0" w:color="auto"/>
        <w:bottom w:val="none" w:sz="0" w:space="0" w:color="auto"/>
        <w:right w:val="none" w:sz="0" w:space="0" w:color="auto"/>
      </w:divBdr>
    </w:div>
    <w:div w:id="1268150033">
      <w:bodyDiv w:val="1"/>
      <w:marLeft w:val="0"/>
      <w:marRight w:val="0"/>
      <w:marTop w:val="0"/>
      <w:marBottom w:val="0"/>
      <w:divBdr>
        <w:top w:val="none" w:sz="0" w:space="0" w:color="auto"/>
        <w:left w:val="none" w:sz="0" w:space="0" w:color="auto"/>
        <w:bottom w:val="none" w:sz="0" w:space="0" w:color="auto"/>
        <w:right w:val="none" w:sz="0" w:space="0" w:color="auto"/>
      </w:divBdr>
    </w:div>
    <w:div w:id="1376810494">
      <w:bodyDiv w:val="1"/>
      <w:marLeft w:val="0"/>
      <w:marRight w:val="0"/>
      <w:marTop w:val="0"/>
      <w:marBottom w:val="0"/>
      <w:divBdr>
        <w:top w:val="none" w:sz="0" w:space="0" w:color="auto"/>
        <w:left w:val="none" w:sz="0" w:space="0" w:color="auto"/>
        <w:bottom w:val="none" w:sz="0" w:space="0" w:color="auto"/>
        <w:right w:val="none" w:sz="0" w:space="0" w:color="auto"/>
      </w:divBdr>
    </w:div>
    <w:div w:id="1452899197">
      <w:bodyDiv w:val="1"/>
      <w:marLeft w:val="0"/>
      <w:marRight w:val="0"/>
      <w:marTop w:val="0"/>
      <w:marBottom w:val="0"/>
      <w:divBdr>
        <w:top w:val="none" w:sz="0" w:space="0" w:color="auto"/>
        <w:left w:val="none" w:sz="0" w:space="0" w:color="auto"/>
        <w:bottom w:val="none" w:sz="0" w:space="0" w:color="auto"/>
        <w:right w:val="none" w:sz="0" w:space="0" w:color="auto"/>
      </w:divBdr>
    </w:div>
    <w:div w:id="14692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2422</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30</cp:revision>
  <cp:lastPrinted>2014-08-26T03:36:00Z</cp:lastPrinted>
  <dcterms:created xsi:type="dcterms:W3CDTF">2014-08-13T04:38:00Z</dcterms:created>
  <dcterms:modified xsi:type="dcterms:W3CDTF">2014-08-26T03:37:00Z</dcterms:modified>
</cp:coreProperties>
</file>