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890C86">
      <w:pPr>
        <w:keepNext/>
        <w:keepLines/>
        <w:widowControl w:val="0"/>
        <w:suppressLineNumbers/>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4A6BAC">
      <w:pPr>
        <w:keepNext/>
        <w:keepLines/>
        <w:widowControl w:val="0"/>
        <w:suppressLineNumbers/>
        <w:jc w:val="center"/>
        <w:rPr>
          <w:b/>
        </w:rPr>
      </w:pP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4A6BAC" w:rsidRPr="006C616B">
        <w:t>благоустроенных квартир</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4A6BAC" w:rsidRPr="006C616B">
        <w:rPr>
          <w:lang w:val="en-US"/>
        </w:rPr>
        <w:t>pavlovaei</w:t>
      </w:r>
      <w:proofErr w:type="spellEnd"/>
      <w:r w:rsidR="004A6BAC" w:rsidRPr="006C616B">
        <w:t>@</w:t>
      </w:r>
      <w:r w:rsidR="004A6BAC" w:rsidRPr="006C616B">
        <w:rPr>
          <w:lang w:val="en-US"/>
        </w:rPr>
        <w:t>inbox</w:t>
      </w:r>
      <w:r w:rsidR="004A6BAC" w:rsidRPr="006C616B">
        <w:t>.</w:t>
      </w:r>
      <w:proofErr w:type="spellStart"/>
      <w:r w:rsidR="004A6BAC" w:rsidRPr="006C616B">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4A6BAC" w:rsidRPr="006C616B">
        <w:rPr>
          <w:rFonts w:ascii="Times New Roman" w:hAnsi="Times New Roman" w:cs="Times New Roman"/>
          <w:sz w:val="24"/>
          <w:szCs w:val="24"/>
        </w:rPr>
        <w:t>Павлова Елена Ивановна</w:t>
      </w:r>
      <w:r w:rsidRPr="006C616B">
        <w:rPr>
          <w:rFonts w:ascii="Times New Roman" w:hAnsi="Times New Roman" w:cs="Times New Roman"/>
          <w:sz w:val="24"/>
          <w:szCs w:val="24"/>
        </w:rPr>
        <w:t xml:space="preserve">, </w:t>
      </w:r>
      <w:r w:rsidR="004A6BAC" w:rsidRPr="006C616B">
        <w:rPr>
          <w:rFonts w:ascii="Times New Roman" w:hAnsi="Times New Roman" w:cs="Times New Roman"/>
          <w:sz w:val="24"/>
          <w:szCs w:val="24"/>
        </w:rPr>
        <w:t>начальник</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p w:rsidR="00B036EA" w:rsidRDefault="00B036EA" w:rsidP="006C616B">
            <w:pPr>
              <w:pStyle w:val="a8"/>
              <w:tabs>
                <w:tab w:val="num" w:pos="142"/>
              </w:tabs>
              <w:autoSpaceDE w:val="0"/>
              <w:autoSpaceDN w:val="0"/>
              <w:adjustRightInd w:val="0"/>
              <w:spacing w:before="0" w:beforeAutospacing="0" w:after="0" w:afterAutospacing="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A662D3" w:rsidP="006C616B">
            <w:pPr>
              <w:tabs>
                <w:tab w:val="num" w:pos="142"/>
              </w:tabs>
              <w:autoSpaceDE w:val="0"/>
              <w:autoSpaceDN w:val="0"/>
              <w:adjustRightInd w:val="0"/>
              <w:jc w:val="center"/>
            </w:pPr>
            <w:r>
              <w:t>70.12.11.000</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990171" w:rsidP="006C616B">
            <w:pPr>
              <w:tabs>
                <w:tab w:val="num" w:pos="142"/>
              </w:tabs>
              <w:autoSpaceDE w:val="0"/>
              <w:autoSpaceDN w:val="0"/>
              <w:adjustRightInd w:val="0"/>
              <w:jc w:val="center"/>
            </w:pPr>
            <w:r>
              <w:t>Благоустроенная квартира</w:t>
            </w:r>
          </w:p>
          <w:p w:rsidR="00B036EA" w:rsidRDefault="00B036EA" w:rsidP="006C616B">
            <w:pPr>
              <w:tabs>
                <w:tab w:val="num" w:pos="142"/>
              </w:tabs>
              <w:autoSpaceDE w:val="0"/>
              <w:autoSpaceDN w:val="0"/>
              <w:adjustRightInd w:val="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A662D3" w:rsidP="006C616B">
            <w:pPr>
              <w:tabs>
                <w:tab w:val="num" w:pos="142"/>
              </w:tabs>
              <w:autoSpaceDE w:val="0"/>
              <w:autoSpaceDN w:val="0"/>
              <w:adjustRightInd w:val="0"/>
              <w:jc w:val="center"/>
            </w:pPr>
            <w:r>
              <w:t xml:space="preserve">Шт. </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9B0A5D" w:rsidP="00D1179F">
            <w:pPr>
              <w:tabs>
                <w:tab w:val="num" w:pos="142"/>
              </w:tabs>
              <w:autoSpaceDE w:val="0"/>
              <w:autoSpaceDN w:val="0"/>
              <w:adjustRightInd w:val="0"/>
              <w:jc w:val="center"/>
            </w:pPr>
            <w:r>
              <w:t>10</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9B0A5D" w:rsidP="00637860">
            <w:pPr>
              <w:ind w:right="176" w:firstLine="705"/>
              <w:jc w:val="center"/>
              <w:rPr>
                <w:b/>
              </w:rPr>
            </w:pPr>
            <w:r>
              <w:rPr>
                <w:b/>
                <w:bCs/>
              </w:rPr>
              <w:t>38 417 016</w:t>
            </w:r>
            <w:r w:rsidR="00773860" w:rsidRPr="00773860">
              <w:rPr>
                <w:b/>
                <w:bCs/>
              </w:rPr>
              <w:t>,00</w:t>
            </w:r>
          </w:p>
        </w:tc>
      </w:tr>
    </w:tbl>
    <w:p w:rsidR="00B10A9E" w:rsidRDefault="008C7428" w:rsidP="006704A1">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г. Югорск, </w:t>
      </w:r>
      <w:r w:rsidR="00B10A9E" w:rsidRPr="00D93B91">
        <w:t xml:space="preserve">Ханты - </w:t>
      </w:r>
      <w:r w:rsidR="00317A4E">
        <w:t>М</w:t>
      </w:r>
      <w:r w:rsidR="00B10A9E" w:rsidRPr="00D93B91">
        <w:t xml:space="preserve">ансийский автономный округ </w:t>
      </w:r>
      <w:r w:rsidR="00B10A9E">
        <w:t>–</w:t>
      </w:r>
      <w:r w:rsidR="00B10A9E" w:rsidRPr="00D93B91">
        <w:t xml:space="preserve"> Югра</w:t>
      </w:r>
      <w:r w:rsidR="00B10A9E">
        <w:t>,</w:t>
      </w:r>
      <w:r w:rsidR="00B10A9E" w:rsidRPr="00D93B91">
        <w:t xml:space="preserve"> Тюменская</w:t>
      </w:r>
      <w:r w:rsidR="00EF5E7A">
        <w:t xml:space="preserve"> </w:t>
      </w:r>
      <w:r w:rsidR="00B10A9E" w:rsidRPr="00D93B91">
        <w:t>обл</w:t>
      </w:r>
      <w:r w:rsidR="00B10A9E">
        <w:t>асть</w:t>
      </w:r>
      <w:r w:rsidR="00EF5E7A">
        <w:t>.</w:t>
      </w:r>
      <w:r w:rsidR="00B10A9E" w:rsidRPr="00D93B91">
        <w:t xml:space="preserve">  </w:t>
      </w:r>
    </w:p>
    <w:p w:rsidR="00B10A9E" w:rsidRDefault="005E0C5B" w:rsidP="00E4388D">
      <w:pPr>
        <w:numPr>
          <w:ilvl w:val="0"/>
          <w:numId w:val="8"/>
        </w:numPr>
        <w:tabs>
          <w:tab w:val="num" w:pos="142"/>
          <w:tab w:val="num" w:pos="786"/>
        </w:tabs>
        <w:autoSpaceDE w:val="0"/>
        <w:autoSpaceDN w:val="0"/>
        <w:adjustRightInd w:val="0"/>
        <w:spacing w:after="0"/>
        <w:ind w:left="0" w:firstLine="709"/>
      </w:pPr>
      <w:r>
        <w:t>Сроки передачи квартир</w:t>
      </w:r>
      <w:r w:rsidR="00B10A9E">
        <w:t xml:space="preserve">: </w:t>
      </w:r>
      <w:r w:rsidR="00DE60AC">
        <w:t xml:space="preserve">не позднее </w:t>
      </w:r>
      <w:r w:rsidR="009B0A5D">
        <w:t>1</w:t>
      </w:r>
      <w:r w:rsidR="00DE60AC">
        <w:t xml:space="preserve"> декабря 2015 года по актам приема-передачи квартир</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 на 2015 год</w:t>
      </w:r>
    </w:p>
    <w:p w:rsidR="00EE0491" w:rsidRDefault="001712E3" w:rsidP="001712E3">
      <w:pPr>
        <w:numPr>
          <w:ilvl w:val="0"/>
          <w:numId w:val="8"/>
        </w:numPr>
        <w:tabs>
          <w:tab w:val="num" w:pos="0"/>
        </w:tabs>
        <w:autoSpaceDE w:val="0"/>
        <w:autoSpaceDN w:val="0"/>
        <w:adjustRightInd w:val="0"/>
        <w:spacing w:after="0"/>
        <w:ind w:left="0" w:firstLine="709"/>
      </w:pPr>
      <w:r>
        <w:t>Условия оплаты: в</w:t>
      </w:r>
      <w:r w:rsidR="009B0A5D">
        <w:t xml:space="preserve"> течение 20</w:t>
      </w:r>
      <w:r w:rsidRPr="00403F2F">
        <w:t xml:space="preserve"> (</w:t>
      </w:r>
      <w:r w:rsidR="009B0A5D">
        <w:t>двадцати</w:t>
      </w:r>
      <w:r w:rsidRPr="00403F2F">
        <w:t xml:space="preserve">) </w:t>
      </w:r>
      <w:r w:rsidR="000C28A6">
        <w:t>календарных</w:t>
      </w:r>
      <w:r w:rsidRPr="00403F2F">
        <w:t xml:space="preserve"> дней </w:t>
      </w:r>
      <w:r w:rsidR="00B036EA">
        <w:t>с момента государственной регистрации перехода права собственности и регистрации права собственности Муниципального заказчика на Квартиры</w:t>
      </w:r>
      <w:r w:rsidRPr="00403F2F">
        <w:t>.</w:t>
      </w:r>
    </w:p>
    <w:p w:rsidR="001B1A02" w:rsidRPr="001A7DB5" w:rsidRDefault="001B1A02"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1A7DB5">
        <w:t>Требования к участникам закупки:</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Pr="00EB0F76"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 xml:space="preserve">поставщиков (подрядчиков, исполнителей) информации об участнике закупки, в том числе информации об учредителях, о членах </w:t>
      </w:r>
      <w:r w:rsidRPr="004760D6">
        <w:lastRenderedPageBreak/>
        <w:t>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2C0854" w:rsidRDefault="001B1A02" w:rsidP="001B1A02">
      <w:pPr>
        <w:pStyle w:val="af0"/>
      </w:pPr>
      <w:r>
        <w:tab/>
        <w:t>10.</w:t>
      </w:r>
      <w:r>
        <w:tab/>
        <w:t xml:space="preserve">Дополнительные требования к участникам закупки, </w:t>
      </w:r>
      <w:r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t>: не требуется.</w:t>
      </w:r>
    </w:p>
    <w:p w:rsidR="001B1A02" w:rsidRDefault="001B1A02" w:rsidP="001B1A02">
      <w:pPr>
        <w:pStyle w:val="ac"/>
        <w:autoSpaceDE w:val="0"/>
        <w:autoSpaceDN w:val="0"/>
        <w:adjustRightInd w:val="0"/>
        <w:ind w:left="0" w:firstLine="708"/>
        <w:jc w:val="both"/>
      </w:pPr>
      <w:r>
        <w:t>11.</w:t>
      </w:r>
      <w:r>
        <w:tab/>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требуется. </w:t>
      </w:r>
    </w:p>
    <w:p w:rsidR="001B1A02" w:rsidRPr="00691921" w:rsidRDefault="001B1A02" w:rsidP="001B1A02">
      <w:pPr>
        <w:tabs>
          <w:tab w:val="num" w:pos="1418"/>
        </w:tabs>
        <w:autoSpaceDE w:val="0"/>
        <w:autoSpaceDN w:val="0"/>
        <w:adjustRightInd w:val="0"/>
        <w:spacing w:after="0"/>
        <w:ind w:firstLine="709"/>
      </w:pPr>
      <w:r>
        <w:t>12.</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1B1A02" w:rsidRDefault="001B1A02" w:rsidP="001B1A02">
      <w:pPr>
        <w:tabs>
          <w:tab w:val="num" w:pos="1418"/>
        </w:tabs>
        <w:autoSpaceDE w:val="0"/>
        <w:autoSpaceDN w:val="0"/>
        <w:adjustRightInd w:val="0"/>
        <w:spacing w:after="0"/>
        <w:ind w:firstLine="709"/>
      </w:pPr>
      <w:r>
        <w:t>14.</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6A7995">
        <w:t>25</w:t>
      </w:r>
      <w:r>
        <w:t xml:space="preserve"> » </w:t>
      </w:r>
      <w:r>
        <w:rPr>
          <w:rFonts w:cs="Arial"/>
          <w:sz w:val="22"/>
          <w:szCs w:val="22"/>
        </w:rPr>
        <w:t xml:space="preserve">    </w:t>
      </w:r>
      <w:r w:rsidR="006A7995">
        <w:rPr>
          <w:rFonts w:cs="Arial"/>
          <w:sz w:val="22"/>
          <w:szCs w:val="22"/>
        </w:rPr>
        <w:t>сентября</w:t>
      </w:r>
      <w:r>
        <w:rPr>
          <w:rFonts w:cs="Arial"/>
          <w:sz w:val="22"/>
          <w:szCs w:val="22"/>
        </w:rPr>
        <w:t xml:space="preserve">  </w:t>
      </w:r>
      <w:r>
        <w:t>2015 года.</w:t>
      </w:r>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Дата окончания срока рассмотрения заявок на участие в аукционе в электронной форме: «</w:t>
      </w:r>
      <w:r w:rsidR="006A7995">
        <w:t>29</w:t>
      </w:r>
      <w:r>
        <w:t>» </w:t>
      </w:r>
      <w:r>
        <w:rPr>
          <w:rFonts w:cs="Arial"/>
          <w:sz w:val="22"/>
          <w:szCs w:val="22"/>
        </w:rPr>
        <w:t xml:space="preserve">  </w:t>
      </w:r>
      <w:r w:rsidR="006A7995">
        <w:rPr>
          <w:rFonts w:cs="Arial"/>
          <w:sz w:val="22"/>
          <w:szCs w:val="22"/>
        </w:rPr>
        <w:t xml:space="preserve">сентября  </w:t>
      </w:r>
      <w:r>
        <w:t>2015 года.</w:t>
      </w:r>
    </w:p>
    <w:p w:rsidR="001B1A02" w:rsidRDefault="001B1A02" w:rsidP="001B1A02">
      <w:pPr>
        <w:tabs>
          <w:tab w:val="num" w:pos="1418"/>
        </w:tabs>
        <w:autoSpaceDE w:val="0"/>
        <w:autoSpaceDN w:val="0"/>
        <w:adjustRightInd w:val="0"/>
        <w:spacing w:after="0"/>
        <w:ind w:firstLine="709"/>
      </w:pPr>
      <w:r>
        <w:t>17.</w:t>
      </w:r>
      <w:r>
        <w:tab/>
        <w:t>Дата проведения аукциона в электронной форме: «</w:t>
      </w:r>
      <w:r w:rsidR="006A7995">
        <w:t>02</w:t>
      </w:r>
      <w:r>
        <w:t xml:space="preserve"> » </w:t>
      </w:r>
      <w:r>
        <w:rPr>
          <w:rFonts w:cs="Arial"/>
          <w:sz w:val="22"/>
          <w:szCs w:val="22"/>
        </w:rPr>
        <w:t xml:space="preserve">  </w:t>
      </w:r>
      <w:r w:rsidR="006A7995">
        <w:rPr>
          <w:sz w:val="23"/>
          <w:szCs w:val="23"/>
        </w:rPr>
        <w:t>октября</w:t>
      </w:r>
      <w:r>
        <w:rPr>
          <w:rFonts w:cs="Arial"/>
          <w:sz w:val="22"/>
          <w:szCs w:val="22"/>
        </w:rPr>
        <w:t xml:space="preserve">  </w:t>
      </w:r>
      <w:r>
        <w:t>2015 года.</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bookmarkStart w:id="0" w:name="_GoBack"/>
      <w:bookmarkEnd w:id="0"/>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1B1A02" w:rsidRDefault="001B1A02" w:rsidP="001B1A02">
      <w:pPr>
        <w:autoSpaceDE w:val="0"/>
        <w:autoSpaceDN w:val="0"/>
        <w:adjustRightInd w:val="0"/>
        <w:spacing w:after="0"/>
        <w:ind w:firstLine="709"/>
      </w:pPr>
      <w:r>
        <w:t>21.</w:t>
      </w:r>
      <w:r>
        <w:tab/>
        <w:t xml:space="preserve">Размер обеспечения заявки на участие в закупке: </w:t>
      </w:r>
      <w:r w:rsidR="009B0A5D">
        <w:t>192 085</w:t>
      </w:r>
      <w:r w:rsidR="00773860">
        <w:t>,</w:t>
      </w:r>
      <w:r w:rsidR="009B0A5D">
        <w:t>08</w:t>
      </w:r>
      <w:r>
        <w:t xml:space="preserve"> </w:t>
      </w:r>
      <w:r>
        <w:rPr>
          <w:kern w:val="1"/>
          <w:sz w:val="22"/>
          <w:szCs w:val="22"/>
          <w:lang w:eastAsia="ar-SA"/>
        </w:rPr>
        <w:t>рублей</w:t>
      </w:r>
      <w:r w:rsidRPr="005E0C5B">
        <w:t>.</w:t>
      </w:r>
      <w:r>
        <w:t xml:space="preserve"> </w:t>
      </w:r>
    </w:p>
    <w:p w:rsidR="001B1A02" w:rsidRDefault="001B1A02" w:rsidP="001B1A02">
      <w:pPr>
        <w:autoSpaceDE w:val="0"/>
        <w:autoSpaceDN w:val="0"/>
        <w:adjustRightInd w:val="0"/>
        <w:spacing w:after="0"/>
        <w:ind w:firstLine="709"/>
      </w:pPr>
      <w:r>
        <w:t>22.</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1B1A02" w:rsidRDefault="001B1A02" w:rsidP="001B1A02">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1B1A02" w:rsidRDefault="001B1A02" w:rsidP="001B1A02">
      <w:pPr>
        <w:pStyle w:val="ac"/>
        <w:suppressAutoHyphens/>
        <w:autoSpaceDE w:val="0"/>
        <w:autoSpaceDN w:val="0"/>
        <w:adjustRightInd w:val="0"/>
        <w:ind w:left="0" w:firstLine="708"/>
        <w:jc w:val="both"/>
        <w:outlineLvl w:val="0"/>
      </w:pPr>
      <w:r>
        <w:t>23.</w:t>
      </w:r>
      <w:r>
        <w:tab/>
        <w:t>Срок действия банковской гарантии должен превышать срок действия контракта не менее чем на один месяц.</w:t>
      </w:r>
    </w:p>
    <w:p w:rsidR="001B1A02" w:rsidRDefault="001B1A02" w:rsidP="001B1A02">
      <w:pPr>
        <w:suppressAutoHyphens/>
        <w:autoSpaceDE w:val="0"/>
        <w:autoSpaceDN w:val="0"/>
        <w:adjustRightInd w:val="0"/>
        <w:ind w:firstLine="708"/>
        <w:outlineLvl w:val="0"/>
      </w:pPr>
      <w:r>
        <w:t>24.</w:t>
      </w:r>
      <w:r>
        <w:tab/>
        <w:t xml:space="preserve">Размер обеспечения исполнения контракта составляет: </w:t>
      </w:r>
      <w:r w:rsidR="009B0A5D">
        <w:rPr>
          <w:bCs/>
          <w:kern w:val="1"/>
          <w:sz w:val="22"/>
          <w:szCs w:val="22"/>
          <w:lang w:eastAsia="ar-SA"/>
        </w:rPr>
        <w:t>1 920 850</w:t>
      </w:r>
      <w:r w:rsidR="00773860">
        <w:rPr>
          <w:bCs/>
          <w:kern w:val="1"/>
          <w:sz w:val="22"/>
          <w:szCs w:val="22"/>
          <w:lang w:eastAsia="ar-SA"/>
        </w:rPr>
        <w:t>,</w:t>
      </w:r>
      <w:r w:rsidR="009B0A5D">
        <w:rPr>
          <w:bCs/>
          <w:kern w:val="1"/>
          <w:sz w:val="22"/>
          <w:szCs w:val="22"/>
          <w:lang w:eastAsia="ar-SA"/>
        </w:rPr>
        <w:t>8</w:t>
      </w:r>
      <w:r w:rsidR="00773860">
        <w:rPr>
          <w:bCs/>
          <w:kern w:val="1"/>
          <w:sz w:val="22"/>
          <w:szCs w:val="22"/>
          <w:lang w:eastAsia="ar-SA"/>
        </w:rPr>
        <w:t>0</w:t>
      </w:r>
      <w:r>
        <w:rPr>
          <w:bCs/>
          <w:kern w:val="1"/>
          <w:sz w:val="22"/>
          <w:szCs w:val="22"/>
          <w:lang w:eastAsia="ar-SA"/>
        </w:rPr>
        <w:t xml:space="preserve"> </w:t>
      </w:r>
      <w:r w:rsidRPr="00912B22">
        <w:rPr>
          <w:bCs/>
          <w:kern w:val="1"/>
          <w:sz w:val="22"/>
          <w:szCs w:val="22"/>
          <w:lang w:eastAsia="ar-SA"/>
        </w:rPr>
        <w:t>рублей</w:t>
      </w:r>
      <w:r w:rsidRPr="0083393B">
        <w:t>.</w:t>
      </w:r>
    </w:p>
    <w:p w:rsidR="001B1A02" w:rsidRPr="00912B22" w:rsidRDefault="001B1A02" w:rsidP="001B1A02">
      <w:pPr>
        <w:ind w:firstLine="708"/>
      </w:pPr>
      <w:r w:rsidRPr="00912B22">
        <w:t>2</w:t>
      </w:r>
      <w:r>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1B1A02" w:rsidRPr="00912B2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Default="001B1A02" w:rsidP="001B1A02">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Default="001B1A02" w:rsidP="001B1A02">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lastRenderedPageBreak/>
        <w:t>26.</w:t>
      </w:r>
      <w:r w:rsidRPr="009408E5">
        <w:rPr>
          <w:rFonts w:ascii="Times New Roman" w:hAnsi="Times New Roman" w:cs="Times New Roman"/>
          <w:b w:val="0"/>
          <w:bCs w:val="0"/>
        </w:rPr>
        <w:t>1. Банковская гарантия должна быть безотзывной;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 xml:space="preserve">26.2. </w:t>
      </w:r>
      <w:r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1B1A02" w:rsidRPr="00890E4A" w:rsidRDefault="001B1A02" w:rsidP="001B1A02">
      <w:pPr>
        <w:suppressAutoHyphens/>
        <w:autoSpaceDE w:val="0"/>
        <w:autoSpaceDN w:val="0"/>
        <w:adjustRightInd w:val="0"/>
        <w:ind w:firstLine="708"/>
        <w:outlineLvl w:val="0"/>
      </w:pPr>
      <w:r>
        <w:t>27.</w:t>
      </w:r>
      <w:r>
        <w:tab/>
      </w:r>
      <w:r w:rsidRPr="00890E4A">
        <w:t>Требования к обеспечению исполнения контракта, предоставляемому в виде денежных средств:</w:t>
      </w:r>
    </w:p>
    <w:p w:rsidR="001B1A02" w:rsidRPr="001A7DB5"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1B1A02" w:rsidRPr="00414D9D" w:rsidRDefault="001B1A02" w:rsidP="001B1A02">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40302810800065000006</w:t>
      </w:r>
      <w:r w:rsidRPr="00414D9D">
        <w:t>,  Ф-</w:t>
      </w:r>
      <w:r>
        <w:t>Л ЗС ПАО Ханты-Мансийский банк О</w:t>
      </w:r>
      <w:r w:rsidRPr="00414D9D">
        <w:t>ткрытие</w:t>
      </w:r>
      <w:r>
        <w:t xml:space="preserve"> г. Ханты-Мансийска</w:t>
      </w:r>
      <w:r w:rsidRPr="00414D9D">
        <w:t xml:space="preserve">,  БИК  047162782,     к/с  30101810771620000782 , </w:t>
      </w:r>
    </w:p>
    <w:p w:rsidR="001B1A02" w:rsidRPr="006C02CD" w:rsidRDefault="001B1A02" w:rsidP="001B1A02">
      <w:pPr>
        <w:tabs>
          <w:tab w:val="num" w:pos="142"/>
        </w:tabs>
        <w:ind w:firstLine="709"/>
        <w:rPr>
          <w:shd w:val="clear" w:color="auto" w:fill="FFFFFF"/>
        </w:rPr>
      </w:pPr>
      <w:r w:rsidRPr="006C02CD">
        <w:t xml:space="preserve">Назначение платежа: мероприятие 70.04.00 «Обеспечение выполнения муниципального контракта по аукциону в электронной форме №_______ </w:t>
      </w:r>
      <w:r w:rsidR="00397EA0" w:rsidRPr="006C616B">
        <w:t xml:space="preserve">на право заключения муниципального контракта на </w:t>
      </w:r>
      <w:r w:rsidR="00397EA0">
        <w:t xml:space="preserve">поставку </w:t>
      </w:r>
      <w:r w:rsidR="00397EA0" w:rsidRPr="006C616B">
        <w:t>благоустроенных квартир</w:t>
      </w:r>
      <w:proofErr w:type="gramStart"/>
      <w:r w:rsidRPr="006C02CD">
        <w:t>.»;</w:t>
      </w:r>
      <w:proofErr w:type="gramEnd"/>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B1A02" w:rsidRDefault="001B1A02" w:rsidP="001B1A02">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 xml:space="preserve">28.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w:t>
      </w:r>
      <w:r>
        <w:rPr>
          <w:rFonts w:ascii="Times New Roman" w:hAnsi="Times New Roman" w:cs="Times New Roman"/>
          <w:b w:val="0"/>
          <w:bCs w:val="0"/>
        </w:rPr>
        <w:lastRenderedPageBreak/>
        <w:t xml:space="preserve">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1B1A02" w:rsidRDefault="001B1A02" w:rsidP="001B1A02">
      <w:pPr>
        <w:tabs>
          <w:tab w:val="num" w:pos="142"/>
        </w:tabs>
        <w:autoSpaceDE w:val="0"/>
        <w:autoSpaceDN w:val="0"/>
        <w:adjustRightInd w:val="0"/>
        <w:ind w:firstLine="709"/>
      </w:pPr>
      <w:r>
        <w:t xml:space="preserve">29.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B10A9E" w:rsidRDefault="00B10A9E" w:rsidP="006704A1">
      <w:pPr>
        <w:tabs>
          <w:tab w:val="num" w:pos="142"/>
        </w:tabs>
        <w:ind w:firstLine="709"/>
      </w:pPr>
    </w:p>
    <w:p w:rsidR="00B10A9E" w:rsidRDefault="00B10A9E" w:rsidP="003E24FA">
      <w:pPr>
        <w:tabs>
          <w:tab w:val="num" w:pos="142"/>
        </w:tabs>
        <w:ind w:firstLine="709"/>
      </w:pPr>
    </w:p>
    <w:p w:rsidR="00E23BC9" w:rsidRDefault="00E23BC9" w:rsidP="003E24FA">
      <w:pPr>
        <w:tabs>
          <w:tab w:val="num" w:pos="142"/>
        </w:tabs>
        <w:ind w:firstLine="709"/>
      </w:pPr>
    </w:p>
    <w:p w:rsidR="00C55D9D" w:rsidRDefault="00C55D9D" w:rsidP="00C55D9D">
      <w:pPr>
        <w:snapToGrid w:val="0"/>
        <w:rPr>
          <w:b/>
        </w:rPr>
      </w:pPr>
      <w:r>
        <w:rPr>
          <w:b/>
        </w:rPr>
        <w:t xml:space="preserve">Первый заместитель главы администрации города - </w:t>
      </w:r>
    </w:p>
    <w:p w:rsidR="00C55D9D" w:rsidRDefault="00E23BC9" w:rsidP="00C55D9D">
      <w:pPr>
        <w:snapToGrid w:val="0"/>
        <w:rPr>
          <w:b/>
        </w:rPr>
      </w:pPr>
      <w:r>
        <w:rPr>
          <w:b/>
        </w:rPr>
        <w:t>директор Д</w:t>
      </w:r>
      <w:r w:rsidR="00C55D9D">
        <w:rPr>
          <w:b/>
        </w:rPr>
        <w:t>епартамента</w:t>
      </w:r>
      <w:r>
        <w:rPr>
          <w:b/>
        </w:rPr>
        <w:tab/>
      </w:r>
      <w:r>
        <w:rPr>
          <w:b/>
        </w:rPr>
        <w:tab/>
      </w:r>
      <w:r>
        <w:rPr>
          <w:b/>
        </w:rPr>
        <w:tab/>
      </w:r>
      <w:r>
        <w:rPr>
          <w:b/>
        </w:rPr>
        <w:tab/>
      </w:r>
      <w:r>
        <w:rPr>
          <w:b/>
        </w:rPr>
        <w:tab/>
      </w:r>
      <w:r>
        <w:rPr>
          <w:b/>
        </w:rPr>
        <w:tab/>
      </w:r>
      <w:r>
        <w:rPr>
          <w:b/>
        </w:rPr>
        <w:tab/>
      </w:r>
      <w:r>
        <w:rPr>
          <w:b/>
        </w:rPr>
        <w:tab/>
      </w:r>
      <w:r>
        <w:rPr>
          <w:b/>
        </w:rPr>
        <w:tab/>
      </w:r>
      <w:r w:rsidR="00C55D9D">
        <w:rPr>
          <w:b/>
        </w:rPr>
        <w:t xml:space="preserve">        С.Д. Голин</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Согласовано:</w:t>
      </w:r>
    </w:p>
    <w:p w:rsidR="00B10A9E" w:rsidRPr="006C02CD" w:rsidRDefault="00B10A9E" w:rsidP="006C02CD">
      <w:pPr>
        <w:tabs>
          <w:tab w:val="num" w:pos="142"/>
        </w:tabs>
        <w:rPr>
          <w:b/>
        </w:rPr>
      </w:pPr>
    </w:p>
    <w:p w:rsidR="00773860" w:rsidRPr="006C02CD" w:rsidRDefault="00773860" w:rsidP="00773860">
      <w:pPr>
        <w:tabs>
          <w:tab w:val="num" w:pos="142"/>
        </w:tabs>
        <w:rPr>
          <w:b/>
        </w:rPr>
      </w:pPr>
      <w:r>
        <w:rPr>
          <w:b/>
        </w:rPr>
        <w:t>Заместитель начальника</w:t>
      </w:r>
      <w:r w:rsidRPr="006C02CD">
        <w:rPr>
          <w:b/>
        </w:rPr>
        <w:t xml:space="preserve"> управления</w:t>
      </w:r>
    </w:p>
    <w:p w:rsidR="00773860" w:rsidRPr="006C02CD" w:rsidRDefault="00773860" w:rsidP="00773860">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773860" w:rsidRDefault="00773860" w:rsidP="006C02CD">
      <w:pPr>
        <w:tabs>
          <w:tab w:val="num" w:pos="142"/>
        </w:tabs>
        <w:rPr>
          <w:b/>
        </w:rPr>
      </w:pPr>
    </w:p>
    <w:p w:rsidR="00317A4E" w:rsidRPr="006C02CD" w:rsidRDefault="00B10A9E" w:rsidP="006C02CD">
      <w:pPr>
        <w:tabs>
          <w:tab w:val="num" w:pos="142"/>
        </w:tabs>
        <w:rPr>
          <w:b/>
        </w:rPr>
      </w:pPr>
      <w:r w:rsidRPr="006C02CD">
        <w:rPr>
          <w:b/>
        </w:rPr>
        <w:t xml:space="preserve">Проверено: </w:t>
      </w:r>
    </w:p>
    <w:p w:rsidR="00B10A9E" w:rsidRDefault="006C02CD" w:rsidP="006C02CD">
      <w:pPr>
        <w:tabs>
          <w:tab w:val="num" w:pos="142"/>
        </w:tabs>
      </w:pPr>
      <w:r>
        <w:rPr>
          <w:b/>
        </w:rPr>
        <w:t>Н</w:t>
      </w:r>
      <w:r w:rsidR="00B10A9E" w:rsidRPr="006C02CD">
        <w:rPr>
          <w:b/>
        </w:rPr>
        <w:t xml:space="preserve">ачальник отдела муниципальных закупок                     </w:t>
      </w:r>
      <w:r w:rsidR="00317A4E" w:rsidRPr="006C02CD">
        <w:rPr>
          <w:b/>
        </w:rPr>
        <w:t xml:space="preserve">        </w:t>
      </w:r>
      <w:r w:rsidR="00580FCC" w:rsidRPr="006C02CD">
        <w:rPr>
          <w:b/>
        </w:rPr>
        <w:t>______</w:t>
      </w:r>
      <w:r w:rsidR="00B10A9E" w:rsidRPr="006C02CD">
        <w:rPr>
          <w:b/>
        </w:rPr>
        <w:t>___________ Н.Б. Захарова</w:t>
      </w: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861" w:rsidRDefault="00126861" w:rsidP="002F6760">
      <w:pPr>
        <w:spacing w:after="0"/>
      </w:pPr>
      <w:r>
        <w:separator/>
      </w:r>
    </w:p>
  </w:endnote>
  <w:endnote w:type="continuationSeparator" w:id="0">
    <w:p w:rsidR="00126861" w:rsidRDefault="00126861"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6A7995">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861" w:rsidRDefault="00126861" w:rsidP="002F6760">
      <w:pPr>
        <w:spacing w:after="0"/>
      </w:pPr>
      <w:r>
        <w:separator/>
      </w:r>
    </w:p>
  </w:footnote>
  <w:footnote w:type="continuationSeparator" w:id="0">
    <w:p w:rsidR="00126861" w:rsidRDefault="00126861"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447D"/>
    <w:rsid w:val="00036E83"/>
    <w:rsid w:val="000442EB"/>
    <w:rsid w:val="000628BF"/>
    <w:rsid w:val="00067078"/>
    <w:rsid w:val="00080281"/>
    <w:rsid w:val="00093B60"/>
    <w:rsid w:val="000968DA"/>
    <w:rsid w:val="000A2ABF"/>
    <w:rsid w:val="000A5021"/>
    <w:rsid w:val="000B12AD"/>
    <w:rsid w:val="000C28A6"/>
    <w:rsid w:val="000D7611"/>
    <w:rsid w:val="000E4BD6"/>
    <w:rsid w:val="000F0941"/>
    <w:rsid w:val="000F27C7"/>
    <w:rsid w:val="00113996"/>
    <w:rsid w:val="0011613C"/>
    <w:rsid w:val="00120425"/>
    <w:rsid w:val="001229DD"/>
    <w:rsid w:val="001230BE"/>
    <w:rsid w:val="00126861"/>
    <w:rsid w:val="0013057C"/>
    <w:rsid w:val="001321CF"/>
    <w:rsid w:val="00150FC3"/>
    <w:rsid w:val="00164CCD"/>
    <w:rsid w:val="00167A0F"/>
    <w:rsid w:val="001712E3"/>
    <w:rsid w:val="00171BF2"/>
    <w:rsid w:val="00182D7A"/>
    <w:rsid w:val="001900DE"/>
    <w:rsid w:val="001A7BB8"/>
    <w:rsid w:val="001A7DB5"/>
    <w:rsid w:val="001B1A02"/>
    <w:rsid w:val="001D2B2B"/>
    <w:rsid w:val="001D708D"/>
    <w:rsid w:val="001F6CB1"/>
    <w:rsid w:val="002018BD"/>
    <w:rsid w:val="00211E90"/>
    <w:rsid w:val="0023332A"/>
    <w:rsid w:val="002424FA"/>
    <w:rsid w:val="00252F71"/>
    <w:rsid w:val="0026491B"/>
    <w:rsid w:val="0028781F"/>
    <w:rsid w:val="00292D67"/>
    <w:rsid w:val="002A6A8C"/>
    <w:rsid w:val="002B0BAB"/>
    <w:rsid w:val="002F0A15"/>
    <w:rsid w:val="002F6760"/>
    <w:rsid w:val="00317A4E"/>
    <w:rsid w:val="0033380A"/>
    <w:rsid w:val="003442E4"/>
    <w:rsid w:val="00345A96"/>
    <w:rsid w:val="003518E3"/>
    <w:rsid w:val="00352669"/>
    <w:rsid w:val="0037404E"/>
    <w:rsid w:val="003775A7"/>
    <w:rsid w:val="003944B1"/>
    <w:rsid w:val="00397EA0"/>
    <w:rsid w:val="003D2568"/>
    <w:rsid w:val="003E24FA"/>
    <w:rsid w:val="003E5918"/>
    <w:rsid w:val="00400FD8"/>
    <w:rsid w:val="0040678A"/>
    <w:rsid w:val="004073E7"/>
    <w:rsid w:val="004078A2"/>
    <w:rsid w:val="00424B1B"/>
    <w:rsid w:val="00424FC2"/>
    <w:rsid w:val="004472BE"/>
    <w:rsid w:val="00450832"/>
    <w:rsid w:val="00451778"/>
    <w:rsid w:val="004535F1"/>
    <w:rsid w:val="004916F0"/>
    <w:rsid w:val="004927C3"/>
    <w:rsid w:val="00494BBA"/>
    <w:rsid w:val="004A6BAC"/>
    <w:rsid w:val="004D248B"/>
    <w:rsid w:val="00513322"/>
    <w:rsid w:val="0056002D"/>
    <w:rsid w:val="00573219"/>
    <w:rsid w:val="00577880"/>
    <w:rsid w:val="00580FCC"/>
    <w:rsid w:val="005840DB"/>
    <w:rsid w:val="005A4820"/>
    <w:rsid w:val="005A6B59"/>
    <w:rsid w:val="005B4190"/>
    <w:rsid w:val="005C6DA8"/>
    <w:rsid w:val="005C6FC1"/>
    <w:rsid w:val="005C7136"/>
    <w:rsid w:val="005E0C5B"/>
    <w:rsid w:val="005F39C2"/>
    <w:rsid w:val="00602BC5"/>
    <w:rsid w:val="00611D8D"/>
    <w:rsid w:val="006257BB"/>
    <w:rsid w:val="00625A23"/>
    <w:rsid w:val="00637860"/>
    <w:rsid w:val="00644E51"/>
    <w:rsid w:val="00652089"/>
    <w:rsid w:val="006527BF"/>
    <w:rsid w:val="006608E8"/>
    <w:rsid w:val="00663B25"/>
    <w:rsid w:val="006654B8"/>
    <w:rsid w:val="006704A1"/>
    <w:rsid w:val="00675CF5"/>
    <w:rsid w:val="00686CAC"/>
    <w:rsid w:val="006A6C8E"/>
    <w:rsid w:val="006A7995"/>
    <w:rsid w:val="006B1C1B"/>
    <w:rsid w:val="006B3AC1"/>
    <w:rsid w:val="006C02CD"/>
    <w:rsid w:val="006C616B"/>
    <w:rsid w:val="006D2743"/>
    <w:rsid w:val="006D6593"/>
    <w:rsid w:val="006E5A09"/>
    <w:rsid w:val="006E6CD5"/>
    <w:rsid w:val="006F0FAA"/>
    <w:rsid w:val="00701E50"/>
    <w:rsid w:val="007030DF"/>
    <w:rsid w:val="0071712E"/>
    <w:rsid w:val="00734732"/>
    <w:rsid w:val="007364BA"/>
    <w:rsid w:val="00745FA1"/>
    <w:rsid w:val="0076104F"/>
    <w:rsid w:val="00773860"/>
    <w:rsid w:val="00776545"/>
    <w:rsid w:val="007816EE"/>
    <w:rsid w:val="007977F1"/>
    <w:rsid w:val="007A4A3B"/>
    <w:rsid w:val="007A6923"/>
    <w:rsid w:val="007B44CD"/>
    <w:rsid w:val="007E04CA"/>
    <w:rsid w:val="007E3887"/>
    <w:rsid w:val="007F79A3"/>
    <w:rsid w:val="0081191D"/>
    <w:rsid w:val="00830F56"/>
    <w:rsid w:val="0083393B"/>
    <w:rsid w:val="00840C04"/>
    <w:rsid w:val="008628EA"/>
    <w:rsid w:val="00865EE1"/>
    <w:rsid w:val="008663D9"/>
    <w:rsid w:val="00890C86"/>
    <w:rsid w:val="00890E4A"/>
    <w:rsid w:val="008B5F79"/>
    <w:rsid w:val="008C7428"/>
    <w:rsid w:val="008D32E4"/>
    <w:rsid w:val="008E75F8"/>
    <w:rsid w:val="008F52DA"/>
    <w:rsid w:val="008F62D0"/>
    <w:rsid w:val="008F73C0"/>
    <w:rsid w:val="009079F6"/>
    <w:rsid w:val="00912B22"/>
    <w:rsid w:val="009148C9"/>
    <w:rsid w:val="0091521F"/>
    <w:rsid w:val="009165E6"/>
    <w:rsid w:val="00925065"/>
    <w:rsid w:val="00937C1C"/>
    <w:rsid w:val="009408E5"/>
    <w:rsid w:val="0094794E"/>
    <w:rsid w:val="00953648"/>
    <w:rsid w:val="00957F62"/>
    <w:rsid w:val="0096022F"/>
    <w:rsid w:val="00960B83"/>
    <w:rsid w:val="00984D89"/>
    <w:rsid w:val="00984E2B"/>
    <w:rsid w:val="00990171"/>
    <w:rsid w:val="00991CAF"/>
    <w:rsid w:val="009B004D"/>
    <w:rsid w:val="009B0A5D"/>
    <w:rsid w:val="009B594F"/>
    <w:rsid w:val="009E18BB"/>
    <w:rsid w:val="009E1CCE"/>
    <w:rsid w:val="009F0C6F"/>
    <w:rsid w:val="00A02986"/>
    <w:rsid w:val="00A403F1"/>
    <w:rsid w:val="00A4052F"/>
    <w:rsid w:val="00A50EE8"/>
    <w:rsid w:val="00A511BC"/>
    <w:rsid w:val="00A555AF"/>
    <w:rsid w:val="00A631BF"/>
    <w:rsid w:val="00A657B0"/>
    <w:rsid w:val="00A662D3"/>
    <w:rsid w:val="00A80CBF"/>
    <w:rsid w:val="00A83A0D"/>
    <w:rsid w:val="00A87D96"/>
    <w:rsid w:val="00AA27C5"/>
    <w:rsid w:val="00AA75FC"/>
    <w:rsid w:val="00AB7B30"/>
    <w:rsid w:val="00AC11EF"/>
    <w:rsid w:val="00AD0989"/>
    <w:rsid w:val="00AE0496"/>
    <w:rsid w:val="00AF05B5"/>
    <w:rsid w:val="00B036EA"/>
    <w:rsid w:val="00B07AAF"/>
    <w:rsid w:val="00B10A9E"/>
    <w:rsid w:val="00B11667"/>
    <w:rsid w:val="00B203F4"/>
    <w:rsid w:val="00B3377C"/>
    <w:rsid w:val="00B46076"/>
    <w:rsid w:val="00B46C7B"/>
    <w:rsid w:val="00B83068"/>
    <w:rsid w:val="00B84546"/>
    <w:rsid w:val="00B85A25"/>
    <w:rsid w:val="00B90ECE"/>
    <w:rsid w:val="00B95272"/>
    <w:rsid w:val="00BE2C3E"/>
    <w:rsid w:val="00BF12A7"/>
    <w:rsid w:val="00BF4402"/>
    <w:rsid w:val="00C02331"/>
    <w:rsid w:val="00C06710"/>
    <w:rsid w:val="00C155A5"/>
    <w:rsid w:val="00C55D9D"/>
    <w:rsid w:val="00C575B0"/>
    <w:rsid w:val="00C674F0"/>
    <w:rsid w:val="00C72FCB"/>
    <w:rsid w:val="00C8364A"/>
    <w:rsid w:val="00C95DCB"/>
    <w:rsid w:val="00CB0756"/>
    <w:rsid w:val="00D1179F"/>
    <w:rsid w:val="00D17665"/>
    <w:rsid w:val="00D2021A"/>
    <w:rsid w:val="00D22B1E"/>
    <w:rsid w:val="00D269D7"/>
    <w:rsid w:val="00D44BF4"/>
    <w:rsid w:val="00D67A3F"/>
    <w:rsid w:val="00D72D31"/>
    <w:rsid w:val="00D746BB"/>
    <w:rsid w:val="00D8180B"/>
    <w:rsid w:val="00D87C63"/>
    <w:rsid w:val="00DA30C7"/>
    <w:rsid w:val="00DA6839"/>
    <w:rsid w:val="00DA71CB"/>
    <w:rsid w:val="00DC1238"/>
    <w:rsid w:val="00DD7979"/>
    <w:rsid w:val="00DE04C2"/>
    <w:rsid w:val="00DE60AC"/>
    <w:rsid w:val="00DE696E"/>
    <w:rsid w:val="00E017D7"/>
    <w:rsid w:val="00E12CCC"/>
    <w:rsid w:val="00E17E53"/>
    <w:rsid w:val="00E23BC9"/>
    <w:rsid w:val="00E313A2"/>
    <w:rsid w:val="00E4388D"/>
    <w:rsid w:val="00E440C2"/>
    <w:rsid w:val="00E45B98"/>
    <w:rsid w:val="00E471C2"/>
    <w:rsid w:val="00E60925"/>
    <w:rsid w:val="00E7131B"/>
    <w:rsid w:val="00E77141"/>
    <w:rsid w:val="00EB2444"/>
    <w:rsid w:val="00ED3116"/>
    <w:rsid w:val="00ED7E64"/>
    <w:rsid w:val="00EE0491"/>
    <w:rsid w:val="00EF16F8"/>
    <w:rsid w:val="00EF5E7A"/>
    <w:rsid w:val="00F141F9"/>
    <w:rsid w:val="00F16BB8"/>
    <w:rsid w:val="00F361AF"/>
    <w:rsid w:val="00F446FF"/>
    <w:rsid w:val="00F63089"/>
    <w:rsid w:val="00F777D2"/>
    <w:rsid w:val="00FA04B1"/>
    <w:rsid w:val="00FB4EA8"/>
    <w:rsid w:val="00FB50FB"/>
    <w:rsid w:val="00FE156B"/>
    <w:rsid w:val="00FE1C1C"/>
    <w:rsid w:val="00FE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2276</Words>
  <Characters>12975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48</cp:revision>
  <cp:lastPrinted>2015-04-02T11:35:00Z</cp:lastPrinted>
  <dcterms:created xsi:type="dcterms:W3CDTF">2014-05-20T09:26:00Z</dcterms:created>
  <dcterms:modified xsi:type="dcterms:W3CDTF">2015-09-09T07:04:00Z</dcterms:modified>
</cp:coreProperties>
</file>