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C53A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8F1D4D" w:rsidRDefault="008F1D4D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F1D4D" w:rsidRDefault="008F1D4D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F1D4D" w:rsidRDefault="008F1D4D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19 декабря 2017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№</w:t>
      </w:r>
      <w:r>
        <w:rPr>
          <w:sz w:val="24"/>
          <w:szCs w:val="24"/>
          <w:u w:val="single"/>
        </w:rPr>
        <w:t xml:space="preserve"> 3211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F1D4D" w:rsidRDefault="008F1D4D" w:rsidP="008F1D4D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8F1D4D" w:rsidRDefault="008F1D4D" w:rsidP="008F1D4D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8F1D4D" w:rsidRDefault="008F1D4D" w:rsidP="008F1D4D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31.10.2013 № 3286 </w:t>
      </w:r>
    </w:p>
    <w:p w:rsidR="008F1D4D" w:rsidRDefault="008F1D4D" w:rsidP="008F1D4D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муниципальной программе 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8F1D4D" w:rsidRDefault="008F1D4D" w:rsidP="008F1D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«Развитие образования 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8F1D4D" w:rsidRDefault="008F1D4D" w:rsidP="008F1D4D">
      <w:pPr>
        <w:jc w:val="both"/>
        <w:rPr>
          <w:sz w:val="24"/>
          <w:szCs w:val="24"/>
        </w:rPr>
      </w:pPr>
      <w:r>
        <w:rPr>
          <w:sz w:val="24"/>
          <w:szCs w:val="24"/>
        </w:rPr>
        <w:t>на 2014-2020 годы»</w:t>
      </w:r>
    </w:p>
    <w:p w:rsidR="008F1D4D" w:rsidRDefault="008F1D4D" w:rsidP="008F1D4D">
      <w:pPr>
        <w:jc w:val="both"/>
        <w:rPr>
          <w:sz w:val="24"/>
          <w:szCs w:val="24"/>
        </w:rPr>
      </w:pPr>
    </w:p>
    <w:p w:rsidR="008F1D4D" w:rsidRDefault="008F1D4D" w:rsidP="008F1D4D">
      <w:pPr>
        <w:jc w:val="both"/>
        <w:rPr>
          <w:sz w:val="24"/>
          <w:szCs w:val="24"/>
        </w:rPr>
      </w:pPr>
    </w:p>
    <w:p w:rsidR="008F1D4D" w:rsidRDefault="008F1D4D" w:rsidP="008F1D4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государственной программой Ханты-Мансийского автономного округа - Югры «Развитие образования в Ханты-Мансийском автономном округе-Югре на 2016-2020 годы», утвержденной постановлением Правительства Ханты-Мансийского автономного округа - Югры от 09.10.2013 № 413-п, постановлением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07.10.2013 № 2906 «О муниципальных и ведомственных целевых программах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», в целях уточнения целевых показателей и объемов финансирования мероприятий муниципальной программы:</w:t>
      </w:r>
      <w:proofErr w:type="gramEnd"/>
    </w:p>
    <w:p w:rsidR="008F1D4D" w:rsidRDefault="008F1D4D" w:rsidP="008F1D4D">
      <w:pPr>
        <w:pStyle w:val="a5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в приложение к постановлению 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              от 31.10.2013 № 3286 «О муниципальной программе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«Развитие образования города </w:t>
      </w:r>
      <w:proofErr w:type="spellStart"/>
      <w:r>
        <w:rPr>
          <w:sz w:val="24"/>
          <w:szCs w:val="24"/>
        </w:rPr>
        <w:t>Югорскана</w:t>
      </w:r>
      <w:proofErr w:type="spellEnd"/>
      <w:r>
        <w:rPr>
          <w:sz w:val="24"/>
          <w:szCs w:val="24"/>
        </w:rPr>
        <w:t xml:space="preserve"> 2014-2020 годы» (с изменениями от 03.03.2014 № 767, от 10.04.2014                      № 1480, от 22.05.2014 № 2244, от 22.07.2014 № 3663, от 06.08.2014 № 3996, от 09.10.2014                  № 5235, от 17.11.2014 № 6229, от 04.12.2014 № 6699, от 23.12.2014 № 7244, от 30.12.2014                   № 7413, от 31.12.2014 № 7433, от 29.04.2015 № 1942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от 26.05.2015 № 2131, от 28.08.2015                 № 2903, от 25.11.2015 № 3423, от 21.12.2015 № 3717, от 24.12.2015 № 3755, от 20.02.2016                  № 407, от 17.03.2016 № 579, от 16.05.2016 № 1019, от 30.06.2016 № 1537, от 13.09.2016                        № 2225, от 24.11.2016 № 2955, от 22.12.2016 № 3302, от 12.04.2017 № 831, от 02.05.2017                    № 964, от 11.07.2017 № 1673) следующие изменения:</w:t>
      </w:r>
      <w:proofErr w:type="gramEnd"/>
    </w:p>
    <w:p w:rsidR="008F1D4D" w:rsidRDefault="008F1D4D" w:rsidP="008F1D4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1.1. Строку 17 таблицы 1 «Целевые показатели муниципальной программы» изложить в следующей редакции:</w:t>
      </w:r>
    </w:p>
    <w:p w:rsidR="008F1D4D" w:rsidRDefault="008F1D4D" w:rsidP="008F1D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pPr w:leftFromText="180" w:rightFromText="180" w:vertAnchor="text" w:horzAnchor="margin" w:tblpXSpec="center" w:tblpY="206"/>
        <w:tblW w:w="979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16"/>
        <w:gridCol w:w="674"/>
        <w:gridCol w:w="851"/>
        <w:gridCol w:w="709"/>
        <w:gridCol w:w="708"/>
        <w:gridCol w:w="545"/>
        <w:gridCol w:w="636"/>
        <w:gridCol w:w="636"/>
        <w:gridCol w:w="628"/>
        <w:gridCol w:w="709"/>
      </w:tblGrid>
      <w:tr w:rsidR="004F39D0" w:rsidRPr="004F39D0" w:rsidTr="004F39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color w:val="000000"/>
                <w:sz w:val="22"/>
                <w:szCs w:val="24"/>
                <w:lang w:eastAsia="ru-RU"/>
              </w:rPr>
            </w:pPr>
            <w:r w:rsidRPr="004F39D0">
              <w:rPr>
                <w:color w:val="000000"/>
                <w:sz w:val="22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rPr>
                <w:color w:val="000000"/>
                <w:sz w:val="22"/>
                <w:szCs w:val="24"/>
                <w:lang w:eastAsia="ru-RU"/>
              </w:rPr>
            </w:pPr>
            <w:r w:rsidRPr="004F39D0">
              <w:rPr>
                <w:color w:val="000000"/>
                <w:sz w:val="22"/>
                <w:szCs w:val="24"/>
                <w:lang w:eastAsia="ru-RU"/>
              </w:rPr>
              <w:t xml:space="preserve">Доля </w:t>
            </w:r>
            <w:proofErr w:type="gramStart"/>
            <w:r w:rsidRPr="004F39D0">
              <w:rPr>
                <w:color w:val="000000"/>
                <w:sz w:val="22"/>
                <w:szCs w:val="24"/>
                <w:lang w:eastAsia="ru-RU"/>
              </w:rPr>
              <w:t>обучающихся</w:t>
            </w:r>
            <w:proofErr w:type="gramEnd"/>
            <w:r w:rsidRPr="004F39D0">
              <w:rPr>
                <w:color w:val="000000"/>
                <w:sz w:val="22"/>
                <w:szCs w:val="24"/>
                <w:lang w:eastAsia="ru-RU"/>
              </w:rPr>
              <w:t xml:space="preserve"> </w:t>
            </w:r>
          </w:p>
          <w:p w:rsidR="008F1D4D" w:rsidRPr="004F39D0" w:rsidRDefault="008F1D4D" w:rsidP="004F39D0">
            <w:pPr>
              <w:spacing w:after="120"/>
              <w:rPr>
                <w:color w:val="000000"/>
                <w:sz w:val="22"/>
                <w:szCs w:val="24"/>
                <w:lang w:eastAsia="ru-RU"/>
              </w:rPr>
            </w:pPr>
            <w:r w:rsidRPr="004F39D0">
              <w:rPr>
                <w:color w:val="000000"/>
                <w:sz w:val="22"/>
                <w:szCs w:val="24"/>
                <w:lang w:eastAsia="ru-RU"/>
              </w:rPr>
              <w:t xml:space="preserve">в муниципальных общеобразовательных учреждениях, занимающихся во вторую (третью) смену, в общей </w:t>
            </w:r>
            <w:proofErr w:type="gramStart"/>
            <w:r w:rsidRPr="004F39D0">
              <w:rPr>
                <w:color w:val="000000"/>
                <w:sz w:val="22"/>
                <w:szCs w:val="24"/>
                <w:lang w:eastAsia="ru-RU"/>
              </w:rPr>
              <w:t>численности</w:t>
            </w:r>
            <w:proofErr w:type="gramEnd"/>
            <w:r w:rsidRPr="004F39D0">
              <w:rPr>
                <w:color w:val="000000"/>
                <w:sz w:val="22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4D" w:rsidRPr="004F39D0" w:rsidRDefault="008F1D4D" w:rsidP="004F39D0">
            <w:pPr>
              <w:spacing w:after="12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4F39D0">
              <w:rPr>
                <w:color w:val="000000"/>
                <w:sz w:val="22"/>
                <w:szCs w:val="24"/>
                <w:lang w:eastAsia="ru-RU"/>
              </w:rPr>
              <w:t> </w:t>
            </w:r>
          </w:p>
          <w:p w:rsidR="008F1D4D" w:rsidRPr="004F39D0" w:rsidRDefault="008F1D4D" w:rsidP="004F39D0">
            <w:pPr>
              <w:spacing w:after="12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  <w:p w:rsidR="008F1D4D" w:rsidRPr="004F39D0" w:rsidRDefault="008F1D4D" w:rsidP="004F39D0">
            <w:pPr>
              <w:spacing w:after="12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  <w:p w:rsidR="008F1D4D" w:rsidRPr="004F39D0" w:rsidRDefault="008F1D4D" w:rsidP="004F39D0">
            <w:pPr>
              <w:spacing w:after="12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  <w:p w:rsidR="008F1D4D" w:rsidRPr="004F39D0" w:rsidRDefault="008F1D4D" w:rsidP="004F39D0">
            <w:pPr>
              <w:spacing w:after="120"/>
              <w:rPr>
                <w:color w:val="000000"/>
                <w:sz w:val="22"/>
                <w:szCs w:val="24"/>
                <w:lang w:eastAsia="ru-RU"/>
              </w:rPr>
            </w:pPr>
          </w:p>
          <w:p w:rsidR="008F1D4D" w:rsidRPr="004F39D0" w:rsidRDefault="008F1D4D" w:rsidP="004F39D0">
            <w:pPr>
              <w:spacing w:after="12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4F39D0">
              <w:rPr>
                <w:color w:val="000000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sz w:val="22"/>
                <w:szCs w:val="24"/>
                <w:lang w:eastAsia="ru-RU"/>
              </w:rPr>
            </w:pPr>
            <w:r w:rsidRPr="004F39D0">
              <w:rPr>
                <w:sz w:val="22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sz w:val="22"/>
                <w:szCs w:val="24"/>
                <w:lang w:eastAsia="ru-RU"/>
              </w:rPr>
            </w:pPr>
            <w:r w:rsidRPr="004F39D0">
              <w:rPr>
                <w:sz w:val="22"/>
                <w:szCs w:val="24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sz w:val="22"/>
                <w:szCs w:val="24"/>
                <w:lang w:eastAsia="ru-RU"/>
              </w:rPr>
            </w:pPr>
            <w:r w:rsidRPr="004F39D0">
              <w:rPr>
                <w:sz w:val="22"/>
                <w:szCs w:val="24"/>
                <w:lang w:eastAsia="ru-RU"/>
              </w:rPr>
              <w:t>16,4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sz w:val="22"/>
                <w:szCs w:val="24"/>
                <w:lang w:eastAsia="ru-RU"/>
              </w:rPr>
            </w:pPr>
            <w:r w:rsidRPr="004F39D0">
              <w:rPr>
                <w:sz w:val="22"/>
                <w:szCs w:val="24"/>
                <w:lang w:eastAsia="ru-RU"/>
              </w:rPr>
              <w:t>14,2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sz w:val="22"/>
                <w:szCs w:val="24"/>
                <w:lang w:eastAsia="ru-RU"/>
              </w:rPr>
            </w:pPr>
            <w:r w:rsidRPr="004F39D0">
              <w:rPr>
                <w:sz w:val="22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color w:val="000000"/>
                <w:sz w:val="22"/>
                <w:szCs w:val="24"/>
                <w:lang w:eastAsia="ru-RU"/>
              </w:rPr>
            </w:pPr>
            <w:r w:rsidRPr="004F39D0">
              <w:rPr>
                <w:color w:val="000000"/>
                <w:sz w:val="22"/>
                <w:szCs w:val="24"/>
                <w:lang w:eastAsia="ru-RU"/>
              </w:rPr>
              <w:t>16,0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color w:val="000000"/>
                <w:sz w:val="22"/>
                <w:szCs w:val="24"/>
                <w:lang w:eastAsia="ru-RU"/>
              </w:rPr>
            </w:pPr>
            <w:r w:rsidRPr="004F39D0">
              <w:rPr>
                <w:color w:val="000000"/>
                <w:sz w:val="22"/>
                <w:szCs w:val="24"/>
                <w:lang w:eastAsia="ru-RU"/>
              </w:rPr>
              <w:t>14,8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color w:val="000000"/>
                <w:sz w:val="22"/>
                <w:szCs w:val="24"/>
                <w:lang w:eastAsia="ru-RU"/>
              </w:rPr>
            </w:pPr>
            <w:r w:rsidRPr="004F39D0">
              <w:rPr>
                <w:color w:val="000000"/>
                <w:sz w:val="22"/>
                <w:szCs w:val="24"/>
                <w:lang w:eastAsia="ru-RU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4F39D0" w:rsidRDefault="008F1D4D" w:rsidP="004F39D0">
            <w:pPr>
              <w:spacing w:after="120"/>
              <w:jc w:val="right"/>
              <w:rPr>
                <w:color w:val="000000"/>
                <w:sz w:val="22"/>
                <w:szCs w:val="24"/>
                <w:lang w:eastAsia="ru-RU"/>
              </w:rPr>
            </w:pPr>
            <w:r w:rsidRPr="004F39D0">
              <w:rPr>
                <w:color w:val="000000"/>
                <w:sz w:val="22"/>
                <w:szCs w:val="24"/>
                <w:lang w:eastAsia="ru-RU"/>
              </w:rPr>
              <w:t>16,8</w:t>
            </w:r>
          </w:p>
        </w:tc>
      </w:tr>
    </w:tbl>
    <w:p w:rsidR="008F1D4D" w:rsidRDefault="008F1D4D" w:rsidP="008F1D4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».</w:t>
      </w:r>
    </w:p>
    <w:p w:rsidR="008F1D4D" w:rsidRDefault="008F1D4D" w:rsidP="008F1D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8F1D4D" w:rsidRDefault="008F1D4D" w:rsidP="008F1D4D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8F1D4D" w:rsidRPr="004F39D0" w:rsidTr="004F39D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4F39D0" w:rsidRDefault="008F1D4D" w:rsidP="004F39D0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Финансовое обеспечение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9D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4F39D0" w:rsidRDefault="008F1D4D" w:rsidP="004F39D0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Общий объем финансирования муниципальной программы составляет – 9 756 141,3 </w:t>
            </w:r>
            <w:proofErr w:type="spellStart"/>
            <w:r w:rsidRPr="004F39D0">
              <w:rPr>
                <w:sz w:val="24"/>
                <w:szCs w:val="24"/>
              </w:rPr>
              <w:t>тыс</w:t>
            </w:r>
            <w:proofErr w:type="gramStart"/>
            <w:r w:rsidRPr="004F39D0">
              <w:rPr>
                <w:sz w:val="24"/>
                <w:szCs w:val="24"/>
              </w:rPr>
              <w:t>.р</w:t>
            </w:r>
            <w:proofErr w:type="gramEnd"/>
            <w:r w:rsidRPr="004F39D0">
              <w:rPr>
                <w:sz w:val="24"/>
                <w:szCs w:val="24"/>
              </w:rPr>
              <w:t>уб</w:t>
            </w:r>
            <w:proofErr w:type="spellEnd"/>
            <w:r w:rsidRPr="004F39D0">
              <w:rPr>
                <w:sz w:val="24"/>
                <w:szCs w:val="24"/>
              </w:rPr>
              <w:t>., в том числе: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бюджета автономного округа – 6 464 538,0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4F39D0">
              <w:rPr>
                <w:sz w:val="24"/>
                <w:szCs w:val="24"/>
              </w:rPr>
              <w:t>Югорска</w:t>
            </w:r>
            <w:proofErr w:type="spellEnd"/>
            <w:r w:rsidRPr="004F39D0">
              <w:rPr>
                <w:sz w:val="24"/>
                <w:szCs w:val="24"/>
              </w:rPr>
              <w:t xml:space="preserve"> – 2 339 861,6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от приносящей доход деятельности – 951 741,7 тыс. руб.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В том числе по годам реализации: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Объем финансирования на 2014 год 1 247 510,7  тыс. руб., в </w:t>
            </w:r>
            <w:proofErr w:type="spellStart"/>
            <w:r w:rsidRPr="004F39D0">
              <w:rPr>
                <w:sz w:val="24"/>
                <w:szCs w:val="24"/>
              </w:rPr>
              <w:t>т</w:t>
            </w:r>
            <w:proofErr w:type="gramStart"/>
            <w:r w:rsidRPr="004F39D0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F39D0">
              <w:rPr>
                <w:sz w:val="24"/>
                <w:szCs w:val="24"/>
              </w:rPr>
              <w:t>: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бюджета автономного округа – 791 012,5 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4F39D0">
              <w:rPr>
                <w:sz w:val="24"/>
                <w:szCs w:val="24"/>
              </w:rPr>
              <w:t>Югорска</w:t>
            </w:r>
            <w:proofErr w:type="spellEnd"/>
            <w:r w:rsidRPr="004F39D0">
              <w:rPr>
                <w:sz w:val="24"/>
                <w:szCs w:val="24"/>
              </w:rPr>
              <w:t xml:space="preserve"> – 392 935,1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от приносящей доход деятельности – 63 563,1 тыс. руб.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Объем финансирования на 2015 год – 1 332 681,2  тыс. руб., в </w:t>
            </w:r>
            <w:proofErr w:type="spellStart"/>
            <w:r w:rsidRPr="004F39D0">
              <w:rPr>
                <w:sz w:val="24"/>
                <w:szCs w:val="24"/>
              </w:rPr>
              <w:t>т</w:t>
            </w:r>
            <w:proofErr w:type="gramStart"/>
            <w:r w:rsidRPr="004F39D0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F39D0">
              <w:rPr>
                <w:sz w:val="24"/>
                <w:szCs w:val="24"/>
              </w:rPr>
              <w:t>: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бюджета автономного округа – 892 778,6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4F39D0">
              <w:rPr>
                <w:sz w:val="24"/>
                <w:szCs w:val="24"/>
              </w:rPr>
              <w:t>Югорска</w:t>
            </w:r>
            <w:proofErr w:type="spellEnd"/>
            <w:r w:rsidRPr="004F39D0">
              <w:rPr>
                <w:sz w:val="24"/>
                <w:szCs w:val="24"/>
              </w:rPr>
              <w:t xml:space="preserve"> – 356 343,1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от приносящей доход деятельности – 83 559,5 тыс. руб.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Объем финансирования на 2016 год – 1 446 890,2  тыс. руб., в </w:t>
            </w:r>
            <w:proofErr w:type="spellStart"/>
            <w:r w:rsidRPr="004F39D0">
              <w:rPr>
                <w:sz w:val="24"/>
                <w:szCs w:val="24"/>
              </w:rPr>
              <w:t>т</w:t>
            </w:r>
            <w:proofErr w:type="gramStart"/>
            <w:r w:rsidRPr="004F39D0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F39D0">
              <w:rPr>
                <w:sz w:val="24"/>
                <w:szCs w:val="24"/>
              </w:rPr>
              <w:t>: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бюджета автономного округа – 974 863,6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4F39D0">
              <w:rPr>
                <w:sz w:val="24"/>
                <w:szCs w:val="24"/>
              </w:rPr>
              <w:t>Югорска</w:t>
            </w:r>
            <w:proofErr w:type="spellEnd"/>
            <w:r w:rsidRPr="004F39D0">
              <w:rPr>
                <w:sz w:val="24"/>
                <w:szCs w:val="24"/>
              </w:rPr>
              <w:t xml:space="preserve"> –364 831,0 </w:t>
            </w:r>
            <w:proofErr w:type="spellStart"/>
            <w:r w:rsidRPr="004F39D0">
              <w:rPr>
                <w:sz w:val="24"/>
                <w:szCs w:val="24"/>
              </w:rPr>
              <w:t>тыс</w:t>
            </w:r>
            <w:proofErr w:type="gramStart"/>
            <w:r w:rsidRPr="004F39D0">
              <w:rPr>
                <w:sz w:val="24"/>
                <w:szCs w:val="24"/>
              </w:rPr>
              <w:t>.р</w:t>
            </w:r>
            <w:proofErr w:type="gramEnd"/>
            <w:r w:rsidRPr="004F39D0">
              <w:rPr>
                <w:sz w:val="24"/>
                <w:szCs w:val="24"/>
              </w:rPr>
              <w:t>уб</w:t>
            </w:r>
            <w:proofErr w:type="spellEnd"/>
            <w:r w:rsidRPr="004F39D0">
              <w:rPr>
                <w:sz w:val="24"/>
                <w:szCs w:val="24"/>
              </w:rPr>
              <w:t>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от приносящей доход деятельности – 107 195,6 тыс. руб.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Объем финансирования на 2017 год – 1 414 316,5 тыс. руб., в </w:t>
            </w:r>
            <w:proofErr w:type="spellStart"/>
            <w:r w:rsidRPr="004F39D0">
              <w:rPr>
                <w:sz w:val="24"/>
                <w:szCs w:val="24"/>
              </w:rPr>
              <w:t>т</w:t>
            </w:r>
            <w:proofErr w:type="gramStart"/>
            <w:r w:rsidRPr="004F39D0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F39D0">
              <w:rPr>
                <w:sz w:val="24"/>
                <w:szCs w:val="24"/>
              </w:rPr>
              <w:t>: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бюджета автономного округа –  1 006 759,8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4F39D0">
              <w:rPr>
                <w:sz w:val="24"/>
                <w:szCs w:val="24"/>
              </w:rPr>
              <w:t>Югорска</w:t>
            </w:r>
            <w:proofErr w:type="spellEnd"/>
            <w:r w:rsidRPr="004F39D0">
              <w:rPr>
                <w:sz w:val="24"/>
                <w:szCs w:val="24"/>
              </w:rPr>
              <w:t xml:space="preserve"> – 312 747,8 </w:t>
            </w:r>
            <w:proofErr w:type="spellStart"/>
            <w:r w:rsidRPr="004F39D0">
              <w:rPr>
                <w:sz w:val="24"/>
                <w:szCs w:val="24"/>
              </w:rPr>
              <w:t>тыс</w:t>
            </w:r>
            <w:proofErr w:type="gramStart"/>
            <w:r w:rsidRPr="004F39D0">
              <w:rPr>
                <w:sz w:val="24"/>
                <w:szCs w:val="24"/>
              </w:rPr>
              <w:t>.р</w:t>
            </w:r>
            <w:proofErr w:type="gramEnd"/>
            <w:r w:rsidRPr="004F39D0">
              <w:rPr>
                <w:sz w:val="24"/>
                <w:szCs w:val="24"/>
              </w:rPr>
              <w:t>уб</w:t>
            </w:r>
            <w:proofErr w:type="spellEnd"/>
            <w:r w:rsidRPr="004F39D0">
              <w:rPr>
                <w:sz w:val="24"/>
                <w:szCs w:val="24"/>
              </w:rPr>
              <w:t>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от приносящей доход деятельности – 94 808,9 тыс. руб.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Объем финансирования на 2018*  год – 1 383 217,7 тыс. руб., в </w:t>
            </w:r>
            <w:proofErr w:type="spellStart"/>
            <w:r w:rsidRPr="004F39D0">
              <w:rPr>
                <w:sz w:val="24"/>
                <w:szCs w:val="24"/>
              </w:rPr>
              <w:t>т</w:t>
            </w:r>
            <w:proofErr w:type="gramStart"/>
            <w:r w:rsidRPr="004F39D0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F39D0">
              <w:rPr>
                <w:sz w:val="24"/>
                <w:szCs w:val="24"/>
              </w:rPr>
              <w:t>: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бюджета автономного округа – 958 996,5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4F39D0">
              <w:rPr>
                <w:sz w:val="24"/>
                <w:szCs w:val="24"/>
              </w:rPr>
              <w:t>Югорска</w:t>
            </w:r>
            <w:proofErr w:type="spellEnd"/>
            <w:r w:rsidRPr="004F39D0">
              <w:rPr>
                <w:sz w:val="24"/>
                <w:szCs w:val="24"/>
              </w:rPr>
              <w:t xml:space="preserve"> – 315 668,2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от приносящей доход деятельности – 108 553,0 тыс. руб.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Объем финансирования на 2019* год – 1 437 837,7 тыс. руб., в </w:t>
            </w:r>
            <w:proofErr w:type="spellStart"/>
            <w:r w:rsidRPr="004F39D0">
              <w:rPr>
                <w:sz w:val="24"/>
                <w:szCs w:val="24"/>
              </w:rPr>
              <w:t>т</w:t>
            </w:r>
            <w:proofErr w:type="gramStart"/>
            <w:r w:rsidRPr="004F39D0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F39D0">
              <w:rPr>
                <w:sz w:val="24"/>
                <w:szCs w:val="24"/>
              </w:rPr>
              <w:t>: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бюджета автономного округа – 920 063,5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4F39D0">
              <w:rPr>
                <w:sz w:val="24"/>
                <w:szCs w:val="24"/>
              </w:rPr>
              <w:t>Югорска</w:t>
            </w:r>
            <w:proofErr w:type="spellEnd"/>
            <w:r w:rsidRPr="004F39D0">
              <w:rPr>
                <w:sz w:val="24"/>
                <w:szCs w:val="24"/>
              </w:rPr>
              <w:t xml:space="preserve"> – 273 168,2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от приносящей доход деятельности – 244 606,0 тыс. руб.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Объем финансирования на 2020* год – 1 493 687,3 тыс. руб., в </w:t>
            </w:r>
            <w:proofErr w:type="spellStart"/>
            <w:r w:rsidRPr="004F39D0">
              <w:rPr>
                <w:sz w:val="24"/>
                <w:szCs w:val="24"/>
              </w:rPr>
              <w:t>т</w:t>
            </w:r>
            <w:proofErr w:type="gramStart"/>
            <w:r w:rsidRPr="004F39D0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F39D0">
              <w:rPr>
                <w:sz w:val="24"/>
                <w:szCs w:val="24"/>
              </w:rPr>
              <w:t>: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>- средства бюджета автономного округа – 920 063,5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sz w:val="24"/>
                <w:szCs w:val="24"/>
              </w:rPr>
            </w:pPr>
            <w:r w:rsidRPr="004F39D0">
              <w:rPr>
                <w:sz w:val="24"/>
                <w:szCs w:val="24"/>
              </w:rPr>
              <w:t xml:space="preserve">- средства бюджета города </w:t>
            </w:r>
            <w:proofErr w:type="spellStart"/>
            <w:r w:rsidRPr="004F39D0">
              <w:rPr>
                <w:sz w:val="24"/>
                <w:szCs w:val="24"/>
              </w:rPr>
              <w:t>Югорска</w:t>
            </w:r>
            <w:proofErr w:type="spellEnd"/>
            <w:r w:rsidRPr="004F39D0">
              <w:rPr>
                <w:sz w:val="24"/>
                <w:szCs w:val="24"/>
              </w:rPr>
              <w:t xml:space="preserve"> – 324 168,2 тыс. руб.;</w:t>
            </w:r>
          </w:p>
          <w:p w:rsidR="008F1D4D" w:rsidRPr="004F39D0" w:rsidRDefault="008F1D4D" w:rsidP="004F39D0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9D0">
              <w:rPr>
                <w:sz w:val="24"/>
                <w:szCs w:val="24"/>
              </w:rPr>
              <w:t>- средства от приносящей доход деятельности – 249 455,6 тыс. руб.</w:t>
            </w:r>
          </w:p>
        </w:tc>
      </w:tr>
    </w:tbl>
    <w:p w:rsidR="008F1D4D" w:rsidRDefault="008F1D4D" w:rsidP="008F1D4D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».</w:t>
      </w:r>
    </w:p>
    <w:p w:rsidR="008F1D4D" w:rsidRDefault="008F1D4D" w:rsidP="008F1D4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1.3. Таблицу 2 изложить в новой редакции (приложение).</w:t>
      </w:r>
    </w:p>
    <w:p w:rsidR="008F1D4D" w:rsidRDefault="008F1D4D" w:rsidP="008F1D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     и разместить на официальном сайте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8F1D4D" w:rsidRDefault="008F1D4D" w:rsidP="008F1D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Настоящее постановление вступает в силу после его официального опубликования.</w:t>
      </w:r>
    </w:p>
    <w:p w:rsidR="008F1D4D" w:rsidRDefault="008F1D4D" w:rsidP="008F1D4D">
      <w:pPr>
        <w:tabs>
          <w:tab w:val="left" w:pos="142"/>
          <w:tab w:val="left" w:pos="709"/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>.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8F1D4D" w:rsidRDefault="008F1D4D" w:rsidP="007F4A15">
      <w:pPr>
        <w:jc w:val="both"/>
        <w:rPr>
          <w:sz w:val="24"/>
          <w:szCs w:val="24"/>
        </w:rPr>
      </w:pPr>
    </w:p>
    <w:p w:rsidR="008F1D4D" w:rsidRDefault="008F1D4D" w:rsidP="008F1D4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8F1D4D" w:rsidRPr="00B67A95" w:rsidRDefault="008F1D4D" w:rsidP="008F1D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8F1D4D" w:rsidRDefault="008F1D4D" w:rsidP="007F4A15">
      <w:pPr>
        <w:jc w:val="both"/>
        <w:rPr>
          <w:sz w:val="24"/>
          <w:szCs w:val="24"/>
        </w:rPr>
      </w:pPr>
    </w:p>
    <w:p w:rsidR="008F1D4D" w:rsidRDefault="008F1D4D" w:rsidP="007F4A15">
      <w:pPr>
        <w:jc w:val="both"/>
        <w:rPr>
          <w:sz w:val="24"/>
          <w:szCs w:val="24"/>
        </w:rPr>
      </w:pPr>
    </w:p>
    <w:p w:rsidR="008F1D4D" w:rsidRDefault="008F1D4D" w:rsidP="007F4A15">
      <w:pPr>
        <w:jc w:val="both"/>
        <w:rPr>
          <w:sz w:val="24"/>
          <w:szCs w:val="24"/>
        </w:rPr>
      </w:pPr>
    </w:p>
    <w:p w:rsidR="008F1D4D" w:rsidRDefault="008F1D4D" w:rsidP="007F4A15">
      <w:pPr>
        <w:jc w:val="both"/>
        <w:rPr>
          <w:sz w:val="24"/>
          <w:szCs w:val="24"/>
        </w:rPr>
      </w:pPr>
    </w:p>
    <w:p w:rsidR="008F1D4D" w:rsidRDefault="008F1D4D" w:rsidP="007F4A15">
      <w:pPr>
        <w:jc w:val="both"/>
        <w:rPr>
          <w:sz w:val="24"/>
          <w:szCs w:val="24"/>
        </w:rPr>
      </w:pPr>
    </w:p>
    <w:p w:rsidR="008F1D4D" w:rsidRDefault="008F1D4D" w:rsidP="007F4A15">
      <w:pPr>
        <w:jc w:val="both"/>
        <w:rPr>
          <w:sz w:val="24"/>
          <w:szCs w:val="24"/>
        </w:rPr>
      </w:pPr>
    </w:p>
    <w:p w:rsidR="008F1D4D" w:rsidRDefault="008F1D4D" w:rsidP="007F4A15">
      <w:pPr>
        <w:jc w:val="both"/>
        <w:rPr>
          <w:sz w:val="24"/>
          <w:szCs w:val="24"/>
        </w:rPr>
      </w:pPr>
    </w:p>
    <w:p w:rsidR="008F1D4D" w:rsidRDefault="008F1D4D" w:rsidP="007F4A15">
      <w:pPr>
        <w:jc w:val="both"/>
        <w:rPr>
          <w:sz w:val="24"/>
          <w:szCs w:val="24"/>
        </w:rPr>
        <w:sectPr w:rsidR="008F1D4D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8F1D4D" w:rsidRDefault="008F1D4D" w:rsidP="008F1D4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8F1D4D" w:rsidRDefault="008F1D4D" w:rsidP="008F1D4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8F1D4D" w:rsidRDefault="008F1D4D" w:rsidP="008F1D4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8F1D4D" w:rsidRPr="00CC53A7" w:rsidRDefault="00CC53A7" w:rsidP="008F1D4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19 декабря 2017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3211</w:t>
      </w:r>
    </w:p>
    <w:p w:rsidR="008F1D4D" w:rsidRDefault="008F1D4D" w:rsidP="008F1D4D">
      <w:pPr>
        <w:jc w:val="both"/>
        <w:rPr>
          <w:sz w:val="24"/>
          <w:szCs w:val="24"/>
        </w:rPr>
      </w:pPr>
    </w:p>
    <w:p w:rsidR="008F1D4D" w:rsidRDefault="008F1D4D" w:rsidP="008F1D4D">
      <w:pPr>
        <w:jc w:val="right"/>
        <w:rPr>
          <w:b/>
          <w:color w:val="000000"/>
          <w:sz w:val="24"/>
          <w:szCs w:val="24"/>
          <w:lang w:eastAsia="ru-RU"/>
        </w:rPr>
      </w:pPr>
      <w:r w:rsidRPr="008F1D4D">
        <w:rPr>
          <w:b/>
          <w:color w:val="000000"/>
          <w:sz w:val="24"/>
          <w:szCs w:val="24"/>
          <w:lang w:eastAsia="ru-RU"/>
        </w:rPr>
        <w:t>Таблица 2</w:t>
      </w:r>
    </w:p>
    <w:p w:rsidR="008F1D4D" w:rsidRDefault="008F1D4D" w:rsidP="008F1D4D">
      <w:pPr>
        <w:jc w:val="right"/>
        <w:rPr>
          <w:b/>
          <w:color w:val="000000"/>
          <w:sz w:val="24"/>
          <w:szCs w:val="24"/>
          <w:lang w:eastAsia="ru-RU"/>
        </w:rPr>
      </w:pPr>
    </w:p>
    <w:p w:rsidR="008F1D4D" w:rsidRPr="008F1D4D" w:rsidRDefault="008F1D4D" w:rsidP="008F1D4D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8F1D4D">
        <w:rPr>
          <w:b/>
          <w:bCs/>
          <w:color w:val="000000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8F1D4D" w:rsidRDefault="008F1D4D" w:rsidP="008F1D4D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8F1D4D">
        <w:rPr>
          <w:b/>
          <w:bCs/>
          <w:color w:val="000000"/>
          <w:sz w:val="24"/>
          <w:szCs w:val="24"/>
          <w:lang w:eastAsia="ru-RU"/>
        </w:rPr>
        <w:t xml:space="preserve">«Развитие образования города </w:t>
      </w:r>
      <w:proofErr w:type="spellStart"/>
      <w:r w:rsidRPr="008F1D4D">
        <w:rPr>
          <w:b/>
          <w:bCs/>
          <w:color w:val="000000"/>
          <w:sz w:val="24"/>
          <w:szCs w:val="24"/>
          <w:lang w:eastAsia="ru-RU"/>
        </w:rPr>
        <w:t>Югорска</w:t>
      </w:r>
      <w:proofErr w:type="spellEnd"/>
      <w:r w:rsidRPr="008F1D4D">
        <w:rPr>
          <w:b/>
          <w:bCs/>
          <w:color w:val="000000"/>
          <w:sz w:val="24"/>
          <w:szCs w:val="24"/>
          <w:lang w:eastAsia="ru-RU"/>
        </w:rPr>
        <w:t xml:space="preserve"> на 2014-2020 годы»</w:t>
      </w:r>
    </w:p>
    <w:p w:rsidR="008F1D4D" w:rsidRDefault="008F1D4D" w:rsidP="008F1D4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559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77"/>
        <w:gridCol w:w="696"/>
        <w:gridCol w:w="1984"/>
        <w:gridCol w:w="1418"/>
        <w:gridCol w:w="1560"/>
        <w:gridCol w:w="1126"/>
        <w:gridCol w:w="1134"/>
        <w:gridCol w:w="1134"/>
        <w:gridCol w:w="1134"/>
        <w:gridCol w:w="1134"/>
        <w:gridCol w:w="1134"/>
        <w:gridCol w:w="1134"/>
        <w:gridCol w:w="1134"/>
      </w:tblGrid>
      <w:tr w:rsidR="008F1D4D" w:rsidRPr="008F1D4D" w:rsidTr="008F1D4D">
        <w:trPr>
          <w:trHeight w:val="285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Ответственный исполнитель / соисполнитель (наименование органа или структурного подразделения, учреждения)</w:t>
            </w:r>
          </w:p>
        </w:tc>
        <w:tc>
          <w:tcPr>
            <w:tcW w:w="10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руб.)</w:t>
            </w:r>
          </w:p>
        </w:tc>
      </w:tr>
      <w:tr w:rsidR="008F1D4D" w:rsidRPr="008F1D4D" w:rsidTr="008F1D4D">
        <w:trPr>
          <w:trHeight w:val="1614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F1D4D" w:rsidRPr="008F1D4D" w:rsidTr="008F1D4D">
        <w:trPr>
          <w:trHeight w:val="5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</w:t>
            </w:r>
            <w:proofErr w:type="spellStart"/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1: Модернизация системы  общего и дополнительного образования</w:t>
            </w:r>
          </w:p>
        </w:tc>
      </w:tr>
      <w:tr w:rsidR="008F1D4D" w:rsidRPr="008F1D4D" w:rsidTr="008F1D4D">
        <w:trPr>
          <w:trHeight w:val="41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Развитие общего</w:t>
            </w:r>
          </w:p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 дополнительного образования (№ 1)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1 789,4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42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16 129,8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3 425,9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2 733,0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3 098,2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444,6</w:t>
            </w:r>
          </w:p>
        </w:tc>
      </w:tr>
      <w:tr w:rsidR="008F1D4D" w:rsidRPr="008F1D4D" w:rsidTr="008F1D4D">
        <w:trPr>
          <w:trHeight w:val="5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46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18 396,1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5 215,3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3 209,9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3 098,2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444,6</w:t>
            </w:r>
          </w:p>
        </w:tc>
      </w:tr>
      <w:tr w:rsidR="008F1D4D" w:rsidRPr="008F1D4D" w:rsidTr="008F1D4D">
        <w:trPr>
          <w:trHeight w:val="40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Обеспечение реализации основных образовательных программ  (№ 2-5, 7,8, 10-12, 14)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6 217 141,4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766 889,3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863 765,6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939 805,8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976 230,2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916 105,5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877 172,5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877 172,5</w:t>
            </w:r>
          </w:p>
        </w:tc>
      </w:tr>
      <w:tr w:rsidR="008F1D4D" w:rsidRPr="008F1D4D" w:rsidTr="008F1D4D">
        <w:trPr>
          <w:trHeight w:val="423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1 561 702,6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286 801,5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254 748,1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262 511,9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201 342,5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178 766,2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188 766,2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188 766,2</w:t>
            </w:r>
          </w:p>
        </w:tc>
      </w:tr>
      <w:tr w:rsidR="008F1D4D" w:rsidRPr="008F1D4D" w:rsidTr="008F1D4D">
        <w:trPr>
          <w:trHeight w:val="60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644 999,1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62 654,8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80 287,3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91 277,4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105 882,5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110 668,8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110 668,8</w:t>
            </w:r>
          </w:p>
        </w:tc>
      </w:tr>
      <w:tr w:rsidR="008F1D4D" w:rsidRPr="008F1D4D" w:rsidTr="008F1D4D">
        <w:trPr>
          <w:trHeight w:val="46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8 423 843,1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1 116 345,6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1 202 073,2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1 282 605,0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1 268 850,1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1 200 754,2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1 176 607,5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1 176 607,5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(№ 21)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5 857,4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5 857,4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51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5 857,4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5 857,4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Задаче 1, 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8 448 096,6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1 121 560,9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1 205 283,1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1 285 516,3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1 277 524,5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1 203 852,4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1 177 307,3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1 177 052,1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6 219 407,7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768 678,7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864 242,5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939 805,8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976 230,2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916 105,5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877 172,5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877 172,5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1 583 689,8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290 227,4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257 481,1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265 423,2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210 016,9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181 864,4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189 466,0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189 210,8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644 999,1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62 654,8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80 287,3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91 277,4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105 882,5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110 668,8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110 668,8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2: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Развитие системы оценки качества образования (№ 6)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443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0.2.2.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Обеспечение информационной открытости муниципальной системы образования (№ 9)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3 097,4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3 178,4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2 503,8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2 703,8</w:t>
            </w:r>
          </w:p>
        </w:tc>
      </w:tr>
      <w:tr w:rsidR="008F1D4D" w:rsidRPr="008F1D4D" w:rsidTr="008F1D4D">
        <w:trPr>
          <w:trHeight w:val="5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3 097,4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3 178,4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2 703,8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Задаче 2, 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20 559,7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3 247,3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3 223,8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3 273,4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2 703,8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20 349,7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3 187,3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3 173,8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3 223,4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2 703,8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8F1D4D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3: Развитие инфраструктуры и организационно-</w:t>
            </w:r>
            <w:proofErr w:type="gramStart"/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экономических механизмов</w:t>
            </w:r>
            <w:proofErr w:type="gramEnd"/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, обеспечивающих равную доступность услуг  общего и дополнительного образования детей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0.3.1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 (№ 16)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231 907,7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20 573,8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27 102,0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25 961,0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29 597,9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42 891,0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42 891,0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42 891,0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518 277,6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76 919,3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76 523,5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79 693,5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73 100,0</w:t>
            </w:r>
          </w:p>
        </w:tc>
      </w:tr>
      <w:tr w:rsidR="008F1D4D" w:rsidRPr="008F1D4D" w:rsidTr="004F39D0">
        <w:trPr>
          <w:trHeight w:val="5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750 185,3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86 415,1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104 021,3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102 484,5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109 291,4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115 991,0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115 991,0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115 991,0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0.3.2.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Обеспечение комплексной безопасности образовательных учреждений  (№ 15)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46 038,2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8 921,5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7 799,5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12 390,6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14 926,6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51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46 038,2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8 921,5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7 799,5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12 390,6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14 926,6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0.3.3.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Развитие материально-технической базы образовательных учреждений (№ 13)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3 965,8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24 503,4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8 424,1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10 969,4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3 681,9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6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39 754,0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908,3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26 908,3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3 531,5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2 867,7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68 223,2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11 032,4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12 353,5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30 590,2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5 841,2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2 867,7</w:t>
            </w:r>
          </w:p>
        </w:tc>
      </w:tr>
      <w:tr w:rsidR="008F1D4D" w:rsidRPr="008F1D4D" w:rsidTr="004F39D0">
        <w:trPr>
          <w:trHeight w:val="508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0.3.4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Проектирование, строительство (реконструкция), приобретение объектов, предназначенных для размещения муниципальных образовательных учреждений (№ 17,18)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22 549,0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6 898,4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7 153,6</w:t>
            </w:r>
          </w:p>
        </w:tc>
      </w:tr>
      <w:tr w:rsidR="008F1D4D" w:rsidRPr="008F1D4D" w:rsidTr="004F39D0">
        <w:trPr>
          <w:trHeight w:val="5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266 988,6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131 069,5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135 919,1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289 537,6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137 967,9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143 072,7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0.3.5.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Проведение капитальных ремонтов зданий, сооружений, предназначенных для размещения муниципальных образовательных учреждений (№ 19, 20)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124 453,9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52 000,0</w:t>
            </w:r>
          </w:p>
        </w:tc>
      </w:tr>
      <w:tr w:rsidR="008F1D4D" w:rsidRPr="008F1D4D" w:rsidTr="004F39D0">
        <w:trPr>
          <w:trHeight w:val="5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68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133 500,7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sz w:val="18"/>
                <w:szCs w:val="18"/>
                <w:lang w:eastAsia="ru-RU"/>
              </w:rPr>
            </w:pPr>
            <w:r w:rsidRPr="008F1D4D">
              <w:rPr>
                <w:sz w:val="18"/>
                <w:szCs w:val="18"/>
                <w:lang w:eastAsia="ru-RU"/>
              </w:rPr>
              <w:t>9 138,2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52 000,0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Задаче 3, 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1 287 485,0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122 702,5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124 174,3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158 100,5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134 088,2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176 661,5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257 826,6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313 931,4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244 920,3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22 273,8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28 486,1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35 007,8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30 479,6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42 891,0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42 891,0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42 891,0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735 822,1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99 520,4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95 688,2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96 184,4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100 077,1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80 998,4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132 253,6</w:t>
            </w:r>
          </w:p>
        </w:tc>
      </w:tr>
      <w:tr w:rsidR="008F1D4D" w:rsidRPr="008F1D4D" w:rsidTr="004F39D0">
        <w:trPr>
          <w:trHeight w:val="5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306 742,6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26 908,3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3 531,5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2 670,5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133 937,2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138 786,8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9 756 141,3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1 247 510,7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1 332 681,2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1 446 890,2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1 414 316,5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1 383 217,7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1 437 837,7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1 493 687,3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6 464 538,0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791 012,5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892 778,6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974 863,6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1 006 759,8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958 996,5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920 063,5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920 063,5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2 339 861,6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392 935,1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356 343,1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364 831,0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312 747,8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315 668,2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273 168,2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324 168,2</w:t>
            </w:r>
          </w:p>
        </w:tc>
      </w:tr>
      <w:tr w:rsidR="008F1D4D" w:rsidRPr="008F1D4D" w:rsidTr="004F39D0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951 741,7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63 563,1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107 195,6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94 808,9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108 553,0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244 606,0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249 455,6</w:t>
            </w:r>
          </w:p>
        </w:tc>
      </w:tr>
      <w:tr w:rsidR="008F1D4D" w:rsidRPr="008F1D4D" w:rsidTr="004F39D0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14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8F1D4D" w:rsidRPr="008F1D4D" w:rsidTr="004F39D0">
        <w:trPr>
          <w:trHeight w:val="6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289 537,6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137 967,9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143 072,7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22 549,0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6 898,4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7 153,6</w:t>
            </w:r>
          </w:p>
        </w:tc>
      </w:tr>
      <w:tr w:rsidR="008F1D4D" w:rsidRPr="008F1D4D" w:rsidTr="004F39D0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266 988,6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131 069,5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135 919,1</w:t>
            </w:r>
          </w:p>
        </w:tc>
      </w:tr>
      <w:tr w:rsidR="008F1D4D" w:rsidRPr="008F1D4D" w:rsidTr="004F39D0">
        <w:trPr>
          <w:trHeight w:val="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Ответственный исполнитель: Управление образования администрации города </w:t>
            </w:r>
            <w:proofErr w:type="spellStart"/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9 333 103,0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1 231 177,2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1 332 681,2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1 434 255,0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1 410 287,5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1 327 217,7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1 298 869,8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1 298 614,6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6 455 491,2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791 012,5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892 778,6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965 816,8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1 006 759,8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958 996,5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920 063,5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920 063,5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2 192 858,7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376 601,6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356 343,1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361 242,6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308 718,8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259 668,2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265 269,8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265 014,6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684 753,1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63 563,1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107 195,6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94 808,9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108 553,0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113 536,5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113 536,5</w:t>
            </w:r>
          </w:p>
        </w:tc>
      </w:tr>
      <w:tr w:rsidR="008F1D4D" w:rsidRPr="008F1D4D" w:rsidTr="004F39D0">
        <w:trPr>
          <w:trHeight w:val="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Соисполнитель: Департамент жилищно-коммунального и строительного комплекса администрации города </w:t>
            </w:r>
            <w:proofErr w:type="spellStart"/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423 038,3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12 635,2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56 000,0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138 967,9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195 072,7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F1D4D" w:rsidRPr="008F1D4D" w:rsidTr="004F39D0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147 002,9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3 588,4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56 000,0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7 898,4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59 153,6</w:t>
            </w:r>
          </w:p>
        </w:tc>
      </w:tr>
      <w:tr w:rsidR="008F1D4D" w:rsidRPr="008F1D4D" w:rsidTr="004F39D0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8F1D4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1D4D" w:rsidRPr="008F1D4D" w:rsidRDefault="008F1D4D" w:rsidP="008F1D4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F1D4D" w:rsidRPr="008F1D4D" w:rsidRDefault="008F1D4D" w:rsidP="008F1D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266 988,6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131 069,5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4D" w:rsidRPr="008F1D4D" w:rsidRDefault="008F1D4D" w:rsidP="004F39D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D4D">
              <w:rPr>
                <w:b/>
                <w:bCs/>
                <w:color w:val="000000"/>
                <w:sz w:val="18"/>
                <w:szCs w:val="18"/>
                <w:lang w:eastAsia="ru-RU"/>
              </w:rPr>
              <w:t>135 919,1</w:t>
            </w:r>
          </w:p>
        </w:tc>
      </w:tr>
    </w:tbl>
    <w:p w:rsidR="008F1D4D" w:rsidRPr="008F1D4D" w:rsidRDefault="008F1D4D" w:rsidP="008F1D4D">
      <w:pPr>
        <w:jc w:val="center"/>
        <w:rPr>
          <w:b/>
          <w:sz w:val="24"/>
          <w:szCs w:val="24"/>
        </w:rPr>
      </w:pPr>
    </w:p>
    <w:sectPr w:rsidR="008F1D4D" w:rsidRPr="008F1D4D" w:rsidSect="008F1D4D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/>
      </w:rPr>
    </w:lvl>
    <w:lvl w:ilvl="1">
      <w:start w:val="6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4F39D0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F1D4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C53A7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8F1D4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1D4D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1D4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rsid w:val="008F1D4D"/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8F1D4D"/>
    <w:pPr>
      <w:spacing w:after="120"/>
    </w:pPr>
  </w:style>
  <w:style w:type="character" w:customStyle="1" w:styleId="a9">
    <w:name w:val="Основной текст Знак"/>
    <w:link w:val="a8"/>
    <w:rsid w:val="008F1D4D"/>
    <w:rPr>
      <w:rFonts w:ascii="Times New Roman" w:eastAsia="Times New Roman" w:hAnsi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8F1D4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8F1D4D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8F1D4D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character" w:customStyle="1" w:styleId="2">
    <w:name w:val="Основной текст 2 Знак"/>
    <w:link w:val="20"/>
    <w:uiPriority w:val="99"/>
    <w:semiHidden/>
    <w:rsid w:val="008F1D4D"/>
    <w:rPr>
      <w:lang w:eastAsia="en-US"/>
    </w:rPr>
  </w:style>
  <w:style w:type="paragraph" w:styleId="20">
    <w:name w:val="Body Text 2"/>
    <w:basedOn w:val="a"/>
    <w:link w:val="2"/>
    <w:uiPriority w:val="99"/>
    <w:semiHidden/>
    <w:unhideWhenUsed/>
    <w:rsid w:val="008F1D4D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8F1D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Emphasis"/>
    <w:uiPriority w:val="20"/>
    <w:qFormat/>
    <w:rsid w:val="008F1D4D"/>
    <w:rPr>
      <w:i/>
      <w:iCs/>
    </w:rPr>
  </w:style>
  <w:style w:type="paragraph" w:customStyle="1" w:styleId="xl63">
    <w:name w:val="xl63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4">
    <w:name w:val="xl64"/>
    <w:basedOn w:val="a"/>
    <w:rsid w:val="008F1D4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8F1D4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7">
    <w:name w:val="xl67"/>
    <w:basedOn w:val="a"/>
    <w:rsid w:val="008F1D4D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0">
    <w:name w:val="xl70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2">
    <w:name w:val="xl72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F1D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F1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8F1D4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9">
    <w:name w:val="xl79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F1D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F1D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F1D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F1D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F1D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F1D4D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F1D4D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F1D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F1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F1D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F1D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F1D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F1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F1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F1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F1D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F1D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F1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7">
    <w:name w:val="xl107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8">
    <w:name w:val="xl108"/>
    <w:basedOn w:val="a"/>
    <w:rsid w:val="008F1D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9">
    <w:name w:val="xl109"/>
    <w:basedOn w:val="a"/>
    <w:rsid w:val="008F1D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0">
    <w:name w:val="xl110"/>
    <w:basedOn w:val="a"/>
    <w:rsid w:val="008F1D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1">
    <w:name w:val="xl111"/>
    <w:basedOn w:val="a"/>
    <w:rsid w:val="008F1D4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8F1D4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F1D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F1D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F1D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F1D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F1D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F1D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F1D4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8F1D4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8F1D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F1D4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8F1D4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F1D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8F1D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8F1D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8F1D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8F1D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8F1D4D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8F1D4D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8F1D4D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8F1D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8F1D4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8F1D4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8F1D4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8F1D4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8F1D4D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8F1D4D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8F1D4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8F1D4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8F1D4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8F1D4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8F1D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8F1D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8F1D4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8F1D4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8F1D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8F1D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8F1D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8F1D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8F1D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8F1D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1021</Words>
  <Characters>12264</Characters>
  <Application>Microsoft Office Word</Application>
  <DocSecurity>0</DocSecurity>
  <Lines>6132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2017-12-20T08:57:00Z</dcterms:modified>
</cp:coreProperties>
</file>