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E449BD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C92FBF" w:rsidRDefault="00DF79D8" w:rsidP="00C92FBF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30 марта 2021 года</w:t>
      </w:r>
      <w:r w:rsidR="00C92FB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92FB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92FB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92FB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92FB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92FB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92FB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C92FB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92FBF"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r>
        <w:rPr>
          <w:rFonts w:ascii="PT Astra Serif" w:eastAsia="Calibri" w:hAnsi="PT Astra Serif"/>
          <w:sz w:val="28"/>
          <w:szCs w:val="28"/>
          <w:lang w:eastAsia="en-US"/>
        </w:rPr>
        <w:t>№ 12-пг</w:t>
      </w:r>
    </w:p>
    <w:p w:rsidR="00A44F85" w:rsidRDefault="00A44F85" w:rsidP="00C92FBF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C92FBF" w:rsidRDefault="00C92FBF" w:rsidP="00C92FBF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C92FBF" w:rsidRPr="00C92FBF" w:rsidRDefault="00C92FBF" w:rsidP="00C92FBF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C92FBF" w:rsidRPr="00C92FBF" w:rsidRDefault="00C92FBF" w:rsidP="00C92FB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изменения</w:t>
      </w:r>
      <w:r w:rsidRPr="00C92FBF">
        <w:rPr>
          <w:rFonts w:ascii="PT Astra Serif" w:hAnsi="PT Astra Serif"/>
          <w:sz w:val="28"/>
          <w:szCs w:val="28"/>
        </w:rPr>
        <w:t xml:space="preserve"> в постановление </w:t>
      </w:r>
    </w:p>
    <w:p w:rsidR="00C92FBF" w:rsidRPr="00C92FBF" w:rsidRDefault="00C92FBF" w:rsidP="00C92FB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92FBF">
        <w:rPr>
          <w:rFonts w:ascii="PT Astra Serif" w:hAnsi="PT Astra Serif"/>
          <w:sz w:val="28"/>
          <w:szCs w:val="28"/>
        </w:rPr>
        <w:t xml:space="preserve">главы города </w:t>
      </w:r>
      <w:proofErr w:type="spellStart"/>
      <w:r w:rsidRPr="00C92FBF">
        <w:rPr>
          <w:rFonts w:ascii="PT Astra Serif" w:hAnsi="PT Astra Serif"/>
          <w:sz w:val="28"/>
          <w:szCs w:val="28"/>
        </w:rPr>
        <w:t>Югорска</w:t>
      </w:r>
      <w:proofErr w:type="spellEnd"/>
      <w:r w:rsidRPr="00C92FBF">
        <w:rPr>
          <w:rFonts w:ascii="PT Astra Serif" w:hAnsi="PT Astra Serif"/>
          <w:sz w:val="28"/>
          <w:szCs w:val="28"/>
        </w:rPr>
        <w:t xml:space="preserve"> от 13.02.2012 № 4 </w:t>
      </w:r>
    </w:p>
    <w:p w:rsidR="00C92FBF" w:rsidRDefault="00C92FBF" w:rsidP="00C92FBF">
      <w:pPr>
        <w:spacing w:line="27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C92FBF">
        <w:rPr>
          <w:rFonts w:ascii="PT Astra Serif" w:hAnsi="PT Astra Serif"/>
          <w:sz w:val="28"/>
          <w:szCs w:val="28"/>
        </w:rPr>
        <w:t>«Об Общественном совете</w:t>
      </w:r>
      <w:r>
        <w:rPr>
          <w:rFonts w:ascii="PT Astra Serif" w:hAnsi="PT Astra Serif"/>
          <w:sz w:val="28"/>
          <w:szCs w:val="28"/>
        </w:rPr>
        <w:t xml:space="preserve"> </w:t>
      </w:r>
      <w:r w:rsidRPr="00C92FBF">
        <w:rPr>
          <w:rFonts w:ascii="PT Astra Serif" w:hAnsi="PT Astra Serif"/>
          <w:snapToGrid w:val="0"/>
          <w:sz w:val="28"/>
          <w:szCs w:val="28"/>
        </w:rPr>
        <w:t xml:space="preserve">при главе </w:t>
      </w:r>
    </w:p>
    <w:p w:rsidR="00C92FBF" w:rsidRDefault="00C92FBF" w:rsidP="00C92FBF">
      <w:pPr>
        <w:spacing w:line="27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C92FBF">
        <w:rPr>
          <w:rFonts w:ascii="PT Astra Serif" w:hAnsi="PT Astra Serif"/>
          <w:snapToGrid w:val="0"/>
          <w:sz w:val="28"/>
          <w:szCs w:val="28"/>
        </w:rPr>
        <w:t>города по проблемам жилищно-</w:t>
      </w:r>
    </w:p>
    <w:p w:rsidR="00C92FBF" w:rsidRPr="00C92FBF" w:rsidRDefault="00C92FBF" w:rsidP="00C92FBF">
      <w:pPr>
        <w:spacing w:line="27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C92FBF">
        <w:rPr>
          <w:rFonts w:ascii="PT Astra Serif" w:hAnsi="PT Astra Serif"/>
          <w:snapToGrid w:val="0"/>
          <w:sz w:val="28"/>
          <w:szCs w:val="28"/>
        </w:rPr>
        <w:t>коммунального</w:t>
      </w:r>
      <w:r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C92FBF">
        <w:rPr>
          <w:rFonts w:ascii="PT Astra Serif" w:hAnsi="PT Astra Serif"/>
          <w:snapToGrid w:val="0"/>
          <w:sz w:val="28"/>
          <w:szCs w:val="28"/>
        </w:rPr>
        <w:t>хозяйства»</w:t>
      </w:r>
    </w:p>
    <w:p w:rsidR="00C92FBF" w:rsidRDefault="00C92FBF" w:rsidP="00C92FBF">
      <w:pPr>
        <w:spacing w:line="276" w:lineRule="auto"/>
        <w:jc w:val="both"/>
        <w:rPr>
          <w:sz w:val="28"/>
          <w:szCs w:val="28"/>
        </w:rPr>
      </w:pPr>
    </w:p>
    <w:p w:rsidR="00C92FBF" w:rsidRDefault="00C92FBF" w:rsidP="00C92FBF">
      <w:pPr>
        <w:spacing w:line="276" w:lineRule="auto"/>
        <w:jc w:val="both"/>
        <w:rPr>
          <w:sz w:val="28"/>
          <w:szCs w:val="28"/>
        </w:rPr>
      </w:pPr>
    </w:p>
    <w:p w:rsidR="00C92FBF" w:rsidRDefault="00C92FBF" w:rsidP="00C92FBF">
      <w:pPr>
        <w:spacing w:line="276" w:lineRule="auto"/>
        <w:jc w:val="both"/>
        <w:rPr>
          <w:sz w:val="28"/>
          <w:szCs w:val="28"/>
        </w:rPr>
      </w:pPr>
    </w:p>
    <w:p w:rsidR="00C92FBF" w:rsidRPr="00C92FBF" w:rsidRDefault="00C92FBF" w:rsidP="00C92FB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2FBF">
        <w:rPr>
          <w:rFonts w:ascii="PT Astra Serif" w:hAnsi="PT Astra Serif"/>
          <w:sz w:val="28"/>
          <w:szCs w:val="28"/>
        </w:rPr>
        <w:t>В соответствии с пунктом 4 статьи 13 Федерального закона от 21.07.2014 № 212-ФЗ «Об основах общественного кон</w:t>
      </w:r>
      <w:bookmarkStart w:id="0" w:name="_GoBack"/>
      <w:bookmarkEnd w:id="0"/>
      <w:r w:rsidRPr="00C92FBF">
        <w:rPr>
          <w:rFonts w:ascii="PT Astra Serif" w:hAnsi="PT Astra Serif"/>
          <w:sz w:val="28"/>
          <w:szCs w:val="28"/>
        </w:rPr>
        <w:t xml:space="preserve">троля в Российской Федерации»: </w:t>
      </w:r>
    </w:p>
    <w:p w:rsidR="00C92FBF" w:rsidRPr="00C92FBF" w:rsidRDefault="00C92FBF" w:rsidP="00C92FBF">
      <w:pPr>
        <w:pStyle w:val="a5"/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C92FBF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C92FBF">
        <w:rPr>
          <w:rFonts w:ascii="PT Astra Serif" w:hAnsi="PT Astra Serif"/>
          <w:sz w:val="28"/>
          <w:szCs w:val="28"/>
        </w:rPr>
        <w:t xml:space="preserve">Внести в приложение 1 постановления главы города </w:t>
      </w:r>
      <w:proofErr w:type="spellStart"/>
      <w:r w:rsidRPr="00C92FBF">
        <w:rPr>
          <w:rFonts w:ascii="PT Astra Serif" w:hAnsi="PT Astra Serif"/>
          <w:sz w:val="28"/>
          <w:szCs w:val="28"/>
        </w:rPr>
        <w:t>Югорска</w:t>
      </w:r>
      <w:proofErr w:type="spellEnd"/>
      <w:r w:rsidRPr="00C92FB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   </w:t>
      </w:r>
      <w:r w:rsidRPr="00C92FBF">
        <w:rPr>
          <w:rFonts w:ascii="PT Astra Serif" w:hAnsi="PT Astra Serif"/>
          <w:sz w:val="28"/>
          <w:szCs w:val="28"/>
        </w:rPr>
        <w:t xml:space="preserve">от 13.02.2012 № 4 «Об Общественном совете при главе города по проблемам жилищно-коммунального хозяйства» (с изменениями от 13.04.2015 № 18, </w:t>
      </w:r>
      <w:r>
        <w:rPr>
          <w:rFonts w:ascii="PT Astra Serif" w:hAnsi="PT Astra Serif"/>
          <w:sz w:val="28"/>
          <w:szCs w:val="28"/>
        </w:rPr>
        <w:t xml:space="preserve">                  от 07.08.2015 № 49, от 17.03.2016 № 19, от 10.05.2017 </w:t>
      </w:r>
      <w:r w:rsidRPr="00C92FBF">
        <w:rPr>
          <w:rFonts w:ascii="PT Astra Serif" w:hAnsi="PT Astra Serif"/>
          <w:sz w:val="28"/>
          <w:szCs w:val="28"/>
        </w:rPr>
        <w:t xml:space="preserve">№ 13, от 02.04.2019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C92FBF">
        <w:rPr>
          <w:rFonts w:ascii="PT Astra Serif" w:hAnsi="PT Astra Serif"/>
          <w:sz w:val="28"/>
          <w:szCs w:val="28"/>
        </w:rPr>
        <w:t>№ 17, от 10.02.2021 № 6-пг) изменение, изложив пункт 2.1 раздела 2 в следующей редакции:</w:t>
      </w:r>
      <w:proofErr w:type="gramEnd"/>
    </w:p>
    <w:p w:rsidR="00C92FBF" w:rsidRPr="00C92FBF" w:rsidRDefault="00C92FBF" w:rsidP="00C92FBF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92FBF">
        <w:rPr>
          <w:rFonts w:ascii="PT Astra Serif" w:hAnsi="PT Astra Serif"/>
          <w:sz w:val="28"/>
          <w:szCs w:val="28"/>
        </w:rPr>
        <w:t>«2.1. Общественный совет формируется на основе добровольного участия в его деятельности граждан и представителей общественных организаций, специалистов организаций жилищно-коммунального хозяйства</w:t>
      </w:r>
      <w:proofErr w:type="gramStart"/>
      <w:r w:rsidRPr="00C92FBF">
        <w:rPr>
          <w:rFonts w:ascii="PT Astra Serif" w:hAnsi="PT Astra Serif"/>
          <w:sz w:val="28"/>
          <w:szCs w:val="28"/>
        </w:rPr>
        <w:t xml:space="preserve">.». </w:t>
      </w:r>
      <w:proofErr w:type="gramEnd"/>
    </w:p>
    <w:p w:rsidR="00C92FBF" w:rsidRPr="00C92FBF" w:rsidRDefault="00C92FBF" w:rsidP="00C92FBF">
      <w:pPr>
        <w:pStyle w:val="ac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C92FBF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 w:rsidRPr="00C92FBF">
        <w:rPr>
          <w:rFonts w:ascii="PT Astra Serif" w:hAnsi="PT Astra Serif"/>
          <w:sz w:val="28"/>
          <w:szCs w:val="28"/>
        </w:rPr>
        <w:t>Югорска</w:t>
      </w:r>
      <w:proofErr w:type="spellEnd"/>
      <w:r w:rsidRPr="00C92FBF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C92FBF">
        <w:rPr>
          <w:rFonts w:ascii="PT Astra Serif" w:hAnsi="PT Astra Serif"/>
          <w:sz w:val="28"/>
          <w:szCs w:val="28"/>
        </w:rPr>
        <w:t>Югорска</w:t>
      </w:r>
      <w:proofErr w:type="spellEnd"/>
      <w:r w:rsidRPr="00C92FBF">
        <w:rPr>
          <w:rFonts w:ascii="PT Astra Serif" w:hAnsi="PT Astra Serif"/>
          <w:sz w:val="28"/>
          <w:szCs w:val="28"/>
        </w:rPr>
        <w:t>.</w:t>
      </w:r>
    </w:p>
    <w:p w:rsidR="00C92FBF" w:rsidRPr="00C92FBF" w:rsidRDefault="00C92FBF" w:rsidP="00C92FBF">
      <w:pPr>
        <w:pStyle w:val="ac"/>
        <w:spacing w:after="0"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C92FBF">
        <w:rPr>
          <w:rFonts w:ascii="PT Astra Serif" w:hAnsi="PT Astra Serif"/>
          <w:sz w:val="28"/>
          <w:szCs w:val="28"/>
        </w:rPr>
        <w:lastRenderedPageBreak/>
        <w:t xml:space="preserve">3. Настоящее постановление вступает в силу после его официального опубликования в официальном печатном издании города </w:t>
      </w:r>
      <w:proofErr w:type="spellStart"/>
      <w:r w:rsidRPr="00C92FBF">
        <w:rPr>
          <w:rFonts w:ascii="PT Astra Serif" w:hAnsi="PT Astra Serif"/>
          <w:sz w:val="28"/>
          <w:szCs w:val="28"/>
        </w:rPr>
        <w:t>Югорска</w:t>
      </w:r>
      <w:proofErr w:type="spellEnd"/>
      <w:r w:rsidRPr="00C92FBF">
        <w:rPr>
          <w:rFonts w:ascii="PT Astra Serif" w:hAnsi="PT Astra Serif"/>
          <w:sz w:val="28"/>
          <w:szCs w:val="28"/>
        </w:rPr>
        <w:t xml:space="preserve">. </w:t>
      </w:r>
    </w:p>
    <w:p w:rsidR="00C92FBF" w:rsidRPr="00C92FBF" w:rsidRDefault="00C92FBF" w:rsidP="00C92FBF">
      <w:pPr>
        <w:pStyle w:val="ac"/>
        <w:spacing w:after="0" w:line="276" w:lineRule="auto"/>
        <w:ind w:firstLine="567"/>
        <w:rPr>
          <w:rFonts w:ascii="PT Astra Serif" w:hAnsi="PT Astra Serif"/>
          <w:sz w:val="28"/>
          <w:szCs w:val="28"/>
        </w:rPr>
      </w:pPr>
      <w:r w:rsidRPr="00C92FBF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C92FBF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C92FBF">
        <w:rPr>
          <w:rFonts w:ascii="PT Astra Serif" w:hAnsi="PT Astra Serif"/>
          <w:sz w:val="28"/>
          <w:szCs w:val="28"/>
        </w:rPr>
        <w:t xml:space="preserve"> его выполнением постановления оставляю за собой.</w:t>
      </w:r>
    </w:p>
    <w:p w:rsidR="00C92FBF" w:rsidRDefault="00C92FBF" w:rsidP="00C92FBF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</w:p>
    <w:p w:rsidR="00C92FBF" w:rsidRDefault="00C92FBF" w:rsidP="00C92FBF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</w:p>
    <w:p w:rsidR="00C92FBF" w:rsidRPr="00C92FBF" w:rsidRDefault="00C92FBF" w:rsidP="00C92FBF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</w:p>
    <w:p w:rsidR="00C92FBF" w:rsidRPr="00C92FBF" w:rsidRDefault="00C92FBF" w:rsidP="00C92FBF">
      <w:pPr>
        <w:pStyle w:val="ac"/>
        <w:spacing w:after="0" w:line="276" w:lineRule="auto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 </w:t>
      </w:r>
    </w:p>
    <w:p w:rsidR="00C92FBF" w:rsidRPr="00C92FBF" w:rsidRDefault="00C92FBF" w:rsidP="00C92FBF">
      <w:pPr>
        <w:pStyle w:val="ac"/>
        <w:spacing w:after="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главы</w:t>
      </w:r>
      <w:r w:rsidRPr="00C92FBF">
        <w:rPr>
          <w:rFonts w:ascii="PT Astra Serif" w:hAnsi="PT Astra Serif"/>
          <w:b/>
          <w:sz w:val="28"/>
          <w:szCs w:val="28"/>
        </w:rPr>
        <w:t xml:space="preserve"> города </w:t>
      </w:r>
      <w:proofErr w:type="spellStart"/>
      <w:r w:rsidRPr="00C92FBF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C92FBF">
        <w:rPr>
          <w:rFonts w:ascii="PT Astra Serif" w:hAnsi="PT Astra Serif"/>
          <w:b/>
          <w:sz w:val="28"/>
          <w:szCs w:val="28"/>
        </w:rPr>
        <w:tab/>
      </w:r>
      <w:r w:rsidRPr="00C92FBF">
        <w:rPr>
          <w:rFonts w:ascii="PT Astra Serif" w:hAnsi="PT Astra Serif"/>
          <w:b/>
          <w:sz w:val="28"/>
          <w:szCs w:val="28"/>
        </w:rPr>
        <w:tab/>
      </w:r>
      <w:r w:rsidRPr="00C92FBF">
        <w:rPr>
          <w:rFonts w:ascii="PT Astra Serif" w:hAnsi="PT Astra Serif"/>
          <w:b/>
          <w:sz w:val="28"/>
          <w:szCs w:val="28"/>
        </w:rPr>
        <w:tab/>
      </w:r>
      <w:r w:rsidRPr="00C92FBF">
        <w:rPr>
          <w:rFonts w:ascii="PT Astra Serif" w:hAnsi="PT Astra Serif"/>
          <w:b/>
          <w:sz w:val="28"/>
          <w:szCs w:val="28"/>
        </w:rPr>
        <w:tab/>
        <w:t xml:space="preserve">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С.Д. </w:t>
      </w:r>
      <w:proofErr w:type="spellStart"/>
      <w:r>
        <w:rPr>
          <w:rFonts w:ascii="PT Astra Serif" w:hAnsi="PT Astra Serif"/>
          <w:b/>
          <w:sz w:val="28"/>
          <w:szCs w:val="28"/>
        </w:rPr>
        <w:t>Голин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A44F85" w:rsidRPr="00A44F85" w:rsidRDefault="00A44F85" w:rsidP="00C92FBF">
      <w:pPr>
        <w:rPr>
          <w:rFonts w:ascii="PT Astra Serif" w:hAnsi="PT Astra Serif"/>
          <w:sz w:val="26"/>
          <w:szCs w:val="26"/>
        </w:rPr>
      </w:pPr>
    </w:p>
    <w:sectPr w:rsidR="00A44F85" w:rsidRPr="00A44F85" w:rsidSect="00C92FB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9EB" w:rsidRDefault="009809EB" w:rsidP="003C5141">
      <w:r>
        <w:separator/>
      </w:r>
    </w:p>
  </w:endnote>
  <w:endnote w:type="continuationSeparator" w:id="0">
    <w:p w:rsidR="009809EB" w:rsidRDefault="009809EB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9EB" w:rsidRDefault="009809EB" w:rsidP="003C5141">
      <w:r>
        <w:separator/>
      </w:r>
    </w:p>
  </w:footnote>
  <w:footnote w:type="continuationSeparator" w:id="0">
    <w:p w:rsidR="009809EB" w:rsidRDefault="009809EB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357850"/>
      <w:docPartObj>
        <w:docPartGallery w:val="Page Numbers (Top of Page)"/>
        <w:docPartUnique/>
      </w:docPartObj>
    </w:sdtPr>
    <w:sdtEndPr/>
    <w:sdtContent>
      <w:p w:rsidR="00C92FBF" w:rsidRDefault="00C92F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9D8">
          <w:rPr>
            <w:noProof/>
          </w:rPr>
          <w:t>2</w:t>
        </w:r>
        <w:r>
          <w:fldChar w:fldCharType="end"/>
        </w:r>
      </w:p>
    </w:sdtContent>
  </w:sdt>
  <w:p w:rsidR="00C92FBF" w:rsidRDefault="00C92F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2EB6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2EAB"/>
    <w:rsid w:val="008267F4"/>
    <w:rsid w:val="008478F4"/>
    <w:rsid w:val="00886003"/>
    <w:rsid w:val="008C407D"/>
    <w:rsid w:val="00906884"/>
    <w:rsid w:val="00914417"/>
    <w:rsid w:val="00953E9C"/>
    <w:rsid w:val="0097026B"/>
    <w:rsid w:val="009809E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92FBF"/>
    <w:rsid w:val="00CE2A5A"/>
    <w:rsid w:val="00D01A38"/>
    <w:rsid w:val="00D3103C"/>
    <w:rsid w:val="00D57B9C"/>
    <w:rsid w:val="00D6114D"/>
    <w:rsid w:val="00D6571C"/>
    <w:rsid w:val="00DD3187"/>
    <w:rsid w:val="00DF79D8"/>
    <w:rsid w:val="00E449BD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C92FB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92FBF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C92FB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92FBF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15</cp:revision>
  <cp:lastPrinted>2021-03-30T09:19:00Z</cp:lastPrinted>
  <dcterms:created xsi:type="dcterms:W3CDTF">2019-08-02T09:29:00Z</dcterms:created>
  <dcterms:modified xsi:type="dcterms:W3CDTF">2021-03-30T09:19:00Z</dcterms:modified>
</cp:coreProperties>
</file>