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21803" w:rsidRPr="00F21803">
        <w:rPr>
          <w:rFonts w:ascii="PT Astra Serif" w:hAnsi="PT Astra Serif"/>
          <w:sz w:val="24"/>
          <w:szCs w:val="24"/>
        </w:rPr>
        <w:t>оказание услуг по предоставлению инфраструктуры для размещения веб-сайтов в сети Интернет</w:t>
      </w:r>
      <w:r w:rsidR="00F21803">
        <w:rPr>
          <w:rFonts w:ascii="PT Astra Serif" w:hAnsi="PT Astra Serif"/>
          <w:sz w:val="24"/>
          <w:szCs w:val="24"/>
        </w:rPr>
        <w:t xml:space="preserve"> </w:t>
      </w:r>
      <w:r w:rsidR="00F21803" w:rsidRPr="00F21803">
        <w:rPr>
          <w:rFonts w:ascii="PT Astra Serif" w:hAnsi="PT Astra Serif"/>
          <w:sz w:val="24"/>
          <w:szCs w:val="24"/>
        </w:rPr>
        <w:t>(код ОКПД2 63.11.12.000).</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услуги аренды и поддержки двух </w:t>
      </w:r>
      <w:r w:rsidR="00932100">
        <w:rPr>
          <w:rFonts w:ascii="PT Astra Serif" w:hAnsi="PT Astra Serif"/>
          <w:color w:val="00000A"/>
          <w:sz w:val="24"/>
          <w:szCs w:val="24"/>
        </w:rPr>
        <w:t>выделенных (отдельных физических)</w:t>
      </w:r>
      <w:r>
        <w:rPr>
          <w:rFonts w:ascii="PT Astra Serif" w:hAnsi="PT Astra Serif"/>
          <w:color w:val="00000A"/>
          <w:sz w:val="24"/>
          <w:szCs w:val="24"/>
        </w:rPr>
        <w:t xml:space="preserve"> серверов</w:t>
      </w:r>
      <w:r w:rsidR="00932100">
        <w:rPr>
          <w:rFonts w:ascii="PT Astra Serif" w:hAnsi="PT Astra Serif"/>
          <w:color w:val="00000A"/>
          <w:sz w:val="24"/>
          <w:szCs w:val="24"/>
        </w:rPr>
        <w:t xml:space="preserve"> в сети Интернет</w:t>
      </w:r>
      <w:r>
        <w:rPr>
          <w:rFonts w:ascii="PT Astra Serif" w:hAnsi="PT Astra Serif"/>
          <w:color w:val="00000A"/>
          <w:sz w:val="24"/>
          <w:szCs w:val="24"/>
        </w:rPr>
        <w:t>;</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услуги продления доменных имён Заказчика (admugorsk.ru, ugorsk.ru</w:t>
      </w:r>
      <w:r w:rsidR="00B5797C">
        <w:rPr>
          <w:rFonts w:ascii="PT Astra Serif" w:hAnsi="PT Astra Serif"/>
          <w:color w:val="00000A"/>
          <w:sz w:val="24"/>
          <w:szCs w:val="24"/>
        </w:rPr>
        <w:t>)</w:t>
      </w:r>
      <w:r w:rsidRPr="008164F8">
        <w:rPr>
          <w:rFonts w:ascii="PT Astra Serif" w:hAnsi="PT Astra Serif"/>
          <w:color w:val="00000A"/>
          <w:sz w:val="24"/>
          <w:szCs w:val="24"/>
        </w:rPr>
        <w:t xml:space="preserve"> у аккредитованного регистратора соответствующей доменной зоны. В качестве владельца домена выступает Заказчик.</w:t>
      </w:r>
    </w:p>
    <w:p w:rsidR="00AC6E54" w:rsidRPr="008164F8" w:rsidRDefault="00F21803" w:rsidP="00F21803">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bookmarkStart w:id="2" w:name="_GoBack"/>
      <w:bookmarkEnd w:id="2"/>
    </w:p>
    <w:tbl>
      <w:tblPr>
        <w:tblW w:w="10036" w:type="dxa"/>
        <w:tblInd w:w="108" w:type="dxa"/>
        <w:tblLayout w:type="fixed"/>
        <w:tblLook w:val="0000" w:firstRow="0" w:lastRow="0" w:firstColumn="0" w:lastColumn="0" w:noHBand="0" w:noVBand="0"/>
      </w:tblPr>
      <w:tblGrid>
        <w:gridCol w:w="1203"/>
        <w:gridCol w:w="6197"/>
        <w:gridCol w:w="2636"/>
      </w:tblGrid>
      <w:tr w:rsidR="00F21803" w:rsidRPr="008164F8" w:rsidTr="0005748C">
        <w:tc>
          <w:tcPr>
            <w:tcW w:w="1203" w:type="dxa"/>
            <w:tcBorders>
              <w:top w:val="single" w:sz="4" w:space="0" w:color="000000"/>
              <w:left w:val="single" w:sz="4" w:space="0" w:color="000000"/>
              <w:bottom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0C083E" w:rsidRDefault="00F21803" w:rsidP="00965232">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w:t>
            </w:r>
            <w:r w:rsidR="00965232">
              <w:rPr>
                <w:rFonts w:ascii="PT Astra Serif" w:eastAsia="Arial" w:hAnsi="PT Astra Serif" w:cs="Tahoma"/>
                <w:sz w:val="24"/>
                <w:szCs w:val="24"/>
              </w:rPr>
              <w:t>1</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0C083E" w:rsidRDefault="00F21803" w:rsidP="00965232">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w:t>
            </w:r>
            <w:r w:rsidR="00965232">
              <w:rPr>
                <w:rFonts w:ascii="PT Astra Serif" w:eastAsia="Arial" w:hAnsi="PT Astra Serif" w:cs="Tahoma"/>
                <w:sz w:val="24"/>
                <w:szCs w:val="24"/>
              </w:rPr>
              <w:t>1</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965232">
            <w:pPr>
              <w:jc w:val="center"/>
              <w:rPr>
                <w:rFonts w:ascii="PT Astra Serif" w:eastAsia="Arial" w:hAnsi="PT Astra Serif" w:cs="Tahoma"/>
                <w:sz w:val="24"/>
                <w:szCs w:val="24"/>
              </w:rPr>
            </w:pPr>
            <w:r w:rsidRPr="008164F8">
              <w:rPr>
                <w:rFonts w:ascii="PT Astra Serif" w:eastAsia="Arial" w:hAnsi="PT Astra Serif" w:cs="Tahoma"/>
                <w:sz w:val="24"/>
                <w:szCs w:val="24"/>
              </w:rPr>
              <w:t>1</w:t>
            </w:r>
            <w:r w:rsidR="00965232">
              <w:rPr>
                <w:rFonts w:ascii="PT Astra Serif" w:eastAsia="Arial" w:hAnsi="PT Astra Serif" w:cs="Tahoma"/>
                <w:sz w:val="24"/>
                <w:szCs w:val="24"/>
              </w:rPr>
              <w:t>1</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3B7A23" w:rsidRDefault="00F21803" w:rsidP="0005748C">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AC6E54">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965232">
            <w:pPr>
              <w:jc w:val="center"/>
              <w:rPr>
                <w:rFonts w:ascii="PT Astra Serif" w:eastAsia="Arial" w:hAnsi="PT Astra Serif" w:cs="Tahoma"/>
                <w:sz w:val="24"/>
                <w:szCs w:val="24"/>
              </w:rPr>
            </w:pPr>
            <w:r w:rsidRPr="003B7A23">
              <w:rPr>
                <w:rFonts w:ascii="PT Astra Serif" w:eastAsia="Arial" w:hAnsi="PT Astra Serif" w:cs="Tahoma"/>
                <w:sz w:val="24"/>
                <w:szCs w:val="24"/>
              </w:rPr>
              <w:t xml:space="preserve">1 </w:t>
            </w:r>
            <w:r w:rsidR="00965232">
              <w:rPr>
                <w:rFonts w:ascii="PT Astra Serif" w:eastAsia="Arial" w:hAnsi="PT Astra Serif" w:cs="Tahoma"/>
                <w:sz w:val="24"/>
                <w:szCs w:val="24"/>
              </w:rPr>
              <w:t>год</w:t>
            </w:r>
          </w:p>
        </w:tc>
      </w:tr>
    </w:tbl>
    <w:p w:rsidR="00F21803" w:rsidRPr="008164F8" w:rsidRDefault="00F21803" w:rsidP="00F21803">
      <w:pPr>
        <w:pStyle w:val="10"/>
        <w:spacing w:after="0" w:line="240" w:lineRule="auto"/>
        <w:ind w:firstLine="709"/>
        <w:rPr>
          <w:rFonts w:ascii="PT Astra Serif" w:hAnsi="PT Astra Serif"/>
          <w:szCs w:val="24"/>
          <w:u w:val="single"/>
        </w:rPr>
      </w:pPr>
    </w:p>
    <w:p w:rsidR="00F21803" w:rsidRPr="008164F8" w:rsidRDefault="00F21803" w:rsidP="00F21803">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932100" w:rsidRPr="008164F8" w:rsidRDefault="00932100"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3.2. Исполнитель предоставляет Заказчику доступ к выделенным серверам, представляющих собой отдельные физические серверы, доступные в сети Интернет. Не допускается предоставление виртуальных серверов, являющихся эмуляцией (имитацией) выделенных серверов.</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932100">
        <w:rPr>
          <w:rFonts w:ascii="PT Astra Serif" w:hAnsi="PT Astra Serif"/>
          <w:color w:val="00000A"/>
          <w:sz w:val="24"/>
          <w:szCs w:val="24"/>
        </w:rPr>
        <w:t>3</w:t>
      </w:r>
      <w:r w:rsidRPr="008164F8">
        <w:rPr>
          <w:rFonts w:ascii="PT Astra Serif" w:hAnsi="PT Astra Serif"/>
          <w:color w:val="00000A"/>
          <w:sz w:val="24"/>
          <w:szCs w:val="24"/>
        </w:rPr>
        <w:t>. Исполнитель обеспечивает для выделенных серверов:</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7751A2"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sidR="00C7380D">
        <w:rPr>
          <w:rFonts w:ascii="PT Astra Serif" w:hAnsi="PT Astra Serif"/>
          <w:color w:val="00000A"/>
          <w:sz w:val="24"/>
          <w:szCs w:val="24"/>
        </w:rPr>
        <w:t>нных со сроком хранения 7 дней:</w:t>
      </w:r>
    </w:p>
    <w:p w:rsidR="00C7380D" w:rsidRDefault="00C7380D"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C7380D" w:rsidRDefault="007751A2" w:rsidP="00C7380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00F21803"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 xml:space="preserve">Исполнитель предоставляет специалистам Заказчика доступ к внешнему хранилищу с резервными копиями – постоянный </w:t>
      </w:r>
      <w:r w:rsidR="00C7380D">
        <w:rPr>
          <w:rFonts w:ascii="PT Astra Serif" w:hAnsi="PT Astra Serif"/>
          <w:color w:val="00000A"/>
          <w:sz w:val="24"/>
          <w:szCs w:val="24"/>
        </w:rPr>
        <w:t>доступ или по запросу;</w:t>
      </w:r>
    </w:p>
    <w:p w:rsidR="009C6B54" w:rsidRPr="008164F8" w:rsidRDefault="00C7380D" w:rsidP="00C7380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 xml:space="preserve">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C7380D">
        <w:rPr>
          <w:rFonts w:ascii="PT Astra Serif" w:hAnsi="PT Astra Serif"/>
          <w:color w:val="00000A"/>
          <w:sz w:val="24"/>
          <w:szCs w:val="24"/>
        </w:rPr>
        <w:t>4</w:t>
      </w:r>
      <w:r w:rsidRPr="008164F8">
        <w:rPr>
          <w:rFonts w:ascii="PT Astra Serif" w:hAnsi="PT Astra Serif"/>
          <w:color w:val="00000A"/>
          <w:sz w:val="24"/>
          <w:szCs w:val="24"/>
        </w:rPr>
        <w:t>. Технические характеристики выделенных серверов:</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в) Количество ядер центрального процессора – не менее четырёх, количество потоков – не менее восьми;</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C7380D">
        <w:rPr>
          <w:rFonts w:ascii="PT Astra Serif" w:hAnsi="PT Astra Serif"/>
          <w:color w:val="00000A"/>
          <w:sz w:val="24"/>
          <w:szCs w:val="24"/>
        </w:rPr>
        <w:t>5</w:t>
      </w:r>
      <w:r w:rsidRPr="008164F8">
        <w:rPr>
          <w:rFonts w:ascii="PT Astra Serif" w:hAnsi="PT Astra Serif"/>
          <w:color w:val="00000A"/>
          <w:sz w:val="24"/>
          <w:szCs w:val="24"/>
        </w:rPr>
        <w:t xml:space="preserve">. В случае необходимости Исполнитель выполняет работы по переносу и запуску веб-ресурсов Заказчика на выделенные серверы Исполнителя в течение </w:t>
      </w:r>
      <w:r w:rsidR="00FE7CFB">
        <w:rPr>
          <w:rFonts w:ascii="PT Astra Serif" w:hAnsi="PT Astra Serif"/>
          <w:color w:val="00000A"/>
          <w:sz w:val="24"/>
          <w:szCs w:val="24"/>
        </w:rPr>
        <w:t>трёх рабочих</w:t>
      </w:r>
      <w:r w:rsidRPr="008164F8">
        <w:rPr>
          <w:rFonts w:ascii="PT Astra Serif" w:hAnsi="PT Astra Serif"/>
          <w:color w:val="00000A"/>
          <w:sz w:val="24"/>
          <w:szCs w:val="24"/>
        </w:rPr>
        <w:t xml:space="preserve"> дней с момента заключения муниципального контракта.</w:t>
      </w:r>
      <w:r w:rsidR="00FE7CFB">
        <w:rPr>
          <w:rFonts w:ascii="PT Astra Serif" w:hAnsi="PT Astra Serif"/>
          <w:color w:val="00000A"/>
          <w:sz w:val="24"/>
          <w:szCs w:val="24"/>
        </w:rPr>
        <w:t xml:space="preserve"> При выполнении работ </w:t>
      </w:r>
      <w:r w:rsidR="00FE7CFB" w:rsidRPr="008164F8">
        <w:rPr>
          <w:rFonts w:ascii="PT Astra Serif" w:hAnsi="PT Astra Serif"/>
          <w:color w:val="00000A"/>
          <w:sz w:val="24"/>
          <w:szCs w:val="24"/>
        </w:rPr>
        <w:t>по переносу и запуску веб-ресурсов Заказчика на выделенные серверы Исполнителя</w:t>
      </w:r>
      <w:r w:rsidR="00FE7CFB">
        <w:rPr>
          <w:rFonts w:ascii="PT Astra Serif" w:hAnsi="PT Astra Serif"/>
          <w:color w:val="00000A"/>
          <w:sz w:val="24"/>
          <w:szCs w:val="24"/>
        </w:rPr>
        <w:t xml:space="preserve"> недопустим простой официального сайта Заказчика на срок более 4 часов.</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C7380D">
        <w:rPr>
          <w:rFonts w:ascii="PT Astra Serif" w:hAnsi="PT Astra Serif"/>
          <w:color w:val="00000A"/>
          <w:sz w:val="24"/>
          <w:szCs w:val="24"/>
        </w:rPr>
        <w:t>6</w:t>
      </w:r>
      <w:r w:rsidRPr="008164F8">
        <w:rPr>
          <w:rFonts w:ascii="PT Astra Serif" w:hAnsi="PT Astra Serif"/>
          <w:color w:val="00000A"/>
          <w:sz w:val="24"/>
          <w:szCs w:val="24"/>
        </w:rPr>
        <w:t>.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7751A2" w:rsidRPr="008164F8" w:rsidRDefault="007751A2" w:rsidP="007751A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C7380D">
        <w:rPr>
          <w:rFonts w:ascii="PT Astra Serif" w:hAnsi="PT Astra Serif"/>
          <w:color w:val="00000A"/>
          <w:sz w:val="24"/>
          <w:szCs w:val="24"/>
        </w:rPr>
        <w:t>7</w:t>
      </w:r>
      <w:r>
        <w:rPr>
          <w:rFonts w:ascii="PT Astra Serif" w:hAnsi="PT Astra Serif"/>
          <w:color w:val="00000A"/>
          <w:sz w:val="24"/>
          <w:szCs w:val="24"/>
        </w:rPr>
        <w:t xml:space="preserve">. Техническая поддержка и </w:t>
      </w:r>
      <w:r w:rsidRPr="008164F8">
        <w:rPr>
          <w:rFonts w:ascii="PT Astra Serif" w:hAnsi="PT Astra Serif"/>
          <w:color w:val="00000A"/>
          <w:sz w:val="24"/>
          <w:szCs w:val="24"/>
        </w:rPr>
        <w:t>консультации специалист</w:t>
      </w:r>
      <w:r>
        <w:rPr>
          <w:rFonts w:ascii="PT Astra Serif" w:hAnsi="PT Astra Serif"/>
          <w:color w:val="00000A"/>
          <w:sz w:val="24"/>
          <w:szCs w:val="24"/>
        </w:rPr>
        <w:t>ов</w:t>
      </w:r>
      <w:r w:rsidRPr="008164F8">
        <w:rPr>
          <w:rFonts w:ascii="PT Astra Serif" w:hAnsi="PT Astra Serif"/>
          <w:color w:val="00000A"/>
          <w:sz w:val="24"/>
          <w:szCs w:val="24"/>
        </w:rPr>
        <w:t xml:space="preserve"> Заказчика</w:t>
      </w:r>
      <w:r>
        <w:rPr>
          <w:rFonts w:ascii="PT Astra Serif" w:hAnsi="PT Astra Serif"/>
          <w:color w:val="00000A"/>
          <w:sz w:val="24"/>
          <w:szCs w:val="24"/>
        </w:rPr>
        <w:t xml:space="preserve"> производится </w:t>
      </w:r>
      <w:r w:rsidRPr="008164F8">
        <w:rPr>
          <w:rFonts w:ascii="PT Astra Serif" w:hAnsi="PT Astra Serif"/>
          <w:color w:val="00000A"/>
          <w:sz w:val="24"/>
          <w:szCs w:val="24"/>
        </w:rPr>
        <w:t>по телефонам службы технической поддержки и электронной почте.</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p>
    <w:p w:rsidR="00F21803" w:rsidRPr="00CA5041" w:rsidRDefault="00F21803" w:rsidP="00F21803">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F21803" w:rsidRPr="008164F8" w:rsidRDefault="00F21803" w:rsidP="00F21803">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1B" w:rsidRDefault="0012111B">
      <w:r>
        <w:separator/>
      </w:r>
    </w:p>
  </w:endnote>
  <w:endnote w:type="continuationSeparator" w:id="0">
    <w:p w:rsidR="0012111B" w:rsidRDefault="0012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B5797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5797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1B" w:rsidRDefault="0012111B">
      <w:r>
        <w:separator/>
      </w:r>
    </w:p>
  </w:footnote>
  <w:footnote w:type="continuationSeparator" w:id="0">
    <w:p w:rsidR="0012111B" w:rsidRDefault="00121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E392A"/>
    <w:rsid w:val="000F3C00"/>
    <w:rsid w:val="000F59FD"/>
    <w:rsid w:val="000F6BBB"/>
    <w:rsid w:val="0010256A"/>
    <w:rsid w:val="00107477"/>
    <w:rsid w:val="001157FD"/>
    <w:rsid w:val="00117706"/>
    <w:rsid w:val="0012111B"/>
    <w:rsid w:val="00124F3B"/>
    <w:rsid w:val="00126F18"/>
    <w:rsid w:val="00130ECD"/>
    <w:rsid w:val="00133A99"/>
    <w:rsid w:val="00134D58"/>
    <w:rsid w:val="00135B34"/>
    <w:rsid w:val="001407BC"/>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2782A"/>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1A2"/>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67B"/>
    <w:rsid w:val="009378D6"/>
    <w:rsid w:val="00943F5C"/>
    <w:rsid w:val="0095084E"/>
    <w:rsid w:val="00963824"/>
    <w:rsid w:val="00965232"/>
    <w:rsid w:val="009767B7"/>
    <w:rsid w:val="009769FC"/>
    <w:rsid w:val="00981320"/>
    <w:rsid w:val="00990DF2"/>
    <w:rsid w:val="009959D7"/>
    <w:rsid w:val="0099689B"/>
    <w:rsid w:val="009A1959"/>
    <w:rsid w:val="009A49D1"/>
    <w:rsid w:val="009C23F9"/>
    <w:rsid w:val="009C6B54"/>
    <w:rsid w:val="009F1CEF"/>
    <w:rsid w:val="009F7714"/>
    <w:rsid w:val="00A0353D"/>
    <w:rsid w:val="00A0701D"/>
    <w:rsid w:val="00A072E3"/>
    <w:rsid w:val="00A15666"/>
    <w:rsid w:val="00A160D8"/>
    <w:rsid w:val="00A21438"/>
    <w:rsid w:val="00A23FEA"/>
    <w:rsid w:val="00A47DB7"/>
    <w:rsid w:val="00A66EDA"/>
    <w:rsid w:val="00A71795"/>
    <w:rsid w:val="00A72668"/>
    <w:rsid w:val="00A74D4A"/>
    <w:rsid w:val="00A75828"/>
    <w:rsid w:val="00A83F56"/>
    <w:rsid w:val="00A9342F"/>
    <w:rsid w:val="00A96E29"/>
    <w:rsid w:val="00AA3D39"/>
    <w:rsid w:val="00AA6722"/>
    <w:rsid w:val="00AA794F"/>
    <w:rsid w:val="00AB74E0"/>
    <w:rsid w:val="00AC2433"/>
    <w:rsid w:val="00AC6E54"/>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797C"/>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380D"/>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EE68BC"/>
    <w:rsid w:val="00F07B44"/>
    <w:rsid w:val="00F12074"/>
    <w:rsid w:val="00F15F15"/>
    <w:rsid w:val="00F21803"/>
    <w:rsid w:val="00F2348E"/>
    <w:rsid w:val="00F40D9E"/>
    <w:rsid w:val="00F65EBA"/>
    <w:rsid w:val="00F673B4"/>
    <w:rsid w:val="00F728E3"/>
    <w:rsid w:val="00F7399E"/>
    <w:rsid w:val="00F75489"/>
    <w:rsid w:val="00F75CB9"/>
    <w:rsid w:val="00F8081B"/>
    <w:rsid w:val="00F810B1"/>
    <w:rsid w:val="00F81621"/>
    <w:rsid w:val="00F85A7E"/>
    <w:rsid w:val="00F9313C"/>
    <w:rsid w:val="00F96BE4"/>
    <w:rsid w:val="00F972A0"/>
    <w:rsid w:val="00FA41EC"/>
    <w:rsid w:val="00FA641F"/>
    <w:rsid w:val="00FA73CB"/>
    <w:rsid w:val="00FB306D"/>
    <w:rsid w:val="00FC413D"/>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7D5E-37D1-421A-ABC6-E28BA25A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86</cp:revision>
  <cp:lastPrinted>2023-12-19T05:00:00Z</cp:lastPrinted>
  <dcterms:created xsi:type="dcterms:W3CDTF">2020-01-31T05:12:00Z</dcterms:created>
  <dcterms:modified xsi:type="dcterms:W3CDTF">2023-12-19T05:11:00Z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