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0C" w:rsidRDefault="00FD340C" w:rsidP="00FD340C">
      <w:pPr>
        <w:spacing w:after="0" w:line="240" w:lineRule="auto"/>
        <w:jc w:val="center"/>
        <w:rPr>
          <w:rFonts w:ascii="PT Astra Serif" w:hAnsi="PT Astra Serif"/>
          <w:b/>
        </w:rPr>
      </w:pPr>
      <w:r>
        <w:rPr>
          <w:rFonts w:ascii="PT Astra Serif" w:hAnsi="PT Astra Serif"/>
          <w:b/>
        </w:rPr>
        <w:t xml:space="preserve">Муниципальное образование  городской округ – город </w:t>
      </w:r>
      <w:proofErr w:type="spellStart"/>
      <w:r>
        <w:rPr>
          <w:rFonts w:ascii="PT Astra Serif" w:hAnsi="PT Astra Serif"/>
          <w:b/>
        </w:rPr>
        <w:t>Югорск</w:t>
      </w:r>
      <w:proofErr w:type="spellEnd"/>
    </w:p>
    <w:p w:rsidR="00FD340C" w:rsidRDefault="00FD340C" w:rsidP="00FD340C">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FD340C" w:rsidRDefault="00FD340C" w:rsidP="00FD340C">
      <w:pPr>
        <w:spacing w:after="0" w:line="240" w:lineRule="auto"/>
        <w:jc w:val="center"/>
        <w:rPr>
          <w:rFonts w:ascii="PT Astra Serif" w:hAnsi="PT Astra Serif"/>
          <w:b/>
        </w:rPr>
      </w:pPr>
      <w:r>
        <w:rPr>
          <w:rFonts w:ascii="PT Astra Serif" w:hAnsi="PT Astra Serif"/>
          <w:b/>
        </w:rPr>
        <w:t>ПРОТОКОЛ</w:t>
      </w:r>
    </w:p>
    <w:p w:rsidR="00FD340C" w:rsidRDefault="00FD340C" w:rsidP="00FD340C">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FD340C" w:rsidRDefault="00FD340C" w:rsidP="00FD340C">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FD340C" w:rsidRDefault="00FD340C" w:rsidP="00FD340C">
      <w:pPr>
        <w:spacing w:after="0" w:line="240" w:lineRule="auto"/>
        <w:rPr>
          <w:rFonts w:ascii="PT Astra Serif" w:hAnsi="PT Astra Serif"/>
        </w:rPr>
      </w:pPr>
      <w:r>
        <w:rPr>
          <w:rFonts w:ascii="PT Astra Serif" w:hAnsi="PT Astra Serif"/>
        </w:rPr>
        <w:t xml:space="preserve">17 декабря 2019 г.  </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 </w:t>
      </w:r>
      <w:hyperlink r:id="rId6" w:history="1">
        <w:r>
          <w:rPr>
            <w:rStyle w:val="a3"/>
            <w:rFonts w:ascii="PT Astra Serif" w:hAnsi="PT Astra Serif"/>
            <w:color w:val="auto"/>
            <w:u w:val="none"/>
          </w:rPr>
          <w:t>0187300005819000</w:t>
        </w:r>
      </w:hyperlink>
      <w:r>
        <w:rPr>
          <w:rFonts w:ascii="PT Astra Serif" w:hAnsi="PT Astra Serif"/>
        </w:rPr>
        <w:t>352-3</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ПРИСУТСТВОВАЛИ: </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Члены комиссии:</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В.А. Климин – председатель Думы города </w:t>
      </w:r>
      <w:proofErr w:type="spellStart"/>
      <w:r>
        <w:rPr>
          <w:rFonts w:ascii="PT Astra Serif" w:hAnsi="PT Astra Serif"/>
        </w:rPr>
        <w:t>Югорска</w:t>
      </w:r>
      <w:proofErr w:type="spellEnd"/>
      <w:r>
        <w:rPr>
          <w:rFonts w:ascii="PT Astra Serif" w:hAnsi="PT Astra Serif"/>
        </w:rPr>
        <w:t>;</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Н.А. Морозова – советник руководителя;</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Всего присутствовали 7 членов комиссии из 8.</w:t>
      </w:r>
    </w:p>
    <w:p w:rsidR="00A46522" w:rsidRDefault="00A46522" w:rsidP="00A46522">
      <w:pPr>
        <w:suppressAutoHyphens/>
        <w:spacing w:after="0" w:line="240" w:lineRule="auto"/>
        <w:ind w:right="142"/>
        <w:jc w:val="both"/>
        <w:rPr>
          <w:rFonts w:ascii="PT Astra Serif" w:hAnsi="PT Astra Serif"/>
        </w:rPr>
      </w:pPr>
      <w:r>
        <w:rPr>
          <w:rFonts w:ascii="PT Astra Serif" w:hAnsi="PT Astra Serif"/>
        </w:rPr>
        <w:t xml:space="preserve">Представитель заказчика: </w:t>
      </w:r>
      <w:proofErr w:type="spellStart"/>
      <w:r>
        <w:rPr>
          <w:rFonts w:ascii="PT Astra Serif" w:hAnsi="PT Astra Serif"/>
        </w:rPr>
        <w:t>Русакевич</w:t>
      </w:r>
      <w:proofErr w:type="spellEnd"/>
      <w:r>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FD340C" w:rsidRDefault="00FD340C" w:rsidP="00FD340C">
      <w:pPr>
        <w:spacing w:after="0" w:line="240" w:lineRule="auto"/>
        <w:jc w:val="both"/>
        <w:rPr>
          <w:rFonts w:ascii="PT Astra Serif" w:hAnsi="PT Astra Serif"/>
          <w:sz w:val="24"/>
          <w:szCs w:val="24"/>
        </w:rPr>
      </w:pPr>
      <w:r>
        <w:rPr>
          <w:rFonts w:ascii="PT Astra Serif" w:hAnsi="PT Astra Serif"/>
          <w:sz w:val="24"/>
          <w:szCs w:val="24"/>
        </w:rPr>
        <w:t xml:space="preserve">1. Наименование конкурса: конкурс в электронной форме № 0187300005819000352 выполнение работ по проведению экспертизы выполненных работ  и планирования работ  по содержанию городских дорог и объектов городского хозяйства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в 2020 году.</w:t>
      </w:r>
    </w:p>
    <w:p w:rsidR="00FD340C" w:rsidRDefault="00FD340C" w:rsidP="00FD340C">
      <w:pPr>
        <w:spacing w:after="0" w:line="240" w:lineRule="auto"/>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sidRPr="00FD340C">
          <w:t>http://zakupki.gov.ru/</w:t>
        </w:r>
      </w:hyperlink>
      <w:r>
        <w:rPr>
          <w:rFonts w:ascii="PT Astra Serif" w:hAnsi="PT Astra Serif"/>
          <w:sz w:val="24"/>
          <w:szCs w:val="24"/>
        </w:rPr>
        <w:t xml:space="preserve">, код конкурса 0187300005819000352, дата публикации 14.11.2019. </w:t>
      </w:r>
    </w:p>
    <w:p w:rsidR="00FD340C" w:rsidRDefault="00FD340C" w:rsidP="00FD340C">
      <w:pPr>
        <w:spacing w:after="0" w:line="240" w:lineRule="auto"/>
        <w:jc w:val="both"/>
        <w:rPr>
          <w:rFonts w:ascii="PT Astra Serif" w:hAnsi="PT Astra Serif"/>
          <w:sz w:val="24"/>
          <w:szCs w:val="24"/>
        </w:rPr>
      </w:pPr>
      <w:r>
        <w:rPr>
          <w:rFonts w:ascii="PT Astra Serif" w:hAnsi="PT Astra Serif"/>
          <w:sz w:val="24"/>
          <w:szCs w:val="24"/>
        </w:rPr>
        <w:t>Идентификационный код закупки:  193862201231086220100100770017120244.</w:t>
      </w:r>
    </w:p>
    <w:p w:rsidR="00FD340C" w:rsidRDefault="00FD340C" w:rsidP="00FD340C">
      <w:pPr>
        <w:spacing w:after="0" w:line="240" w:lineRule="auto"/>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 – Югра.</w:t>
      </w:r>
    </w:p>
    <w:p w:rsidR="00FD340C" w:rsidRDefault="00FD340C" w:rsidP="00FD340C">
      <w:pPr>
        <w:spacing w:after="0" w:line="240" w:lineRule="auto"/>
        <w:jc w:val="both"/>
        <w:rPr>
          <w:rFonts w:ascii="PT Astra Serif" w:hAnsi="PT Astra Serif"/>
          <w:sz w:val="24"/>
          <w:szCs w:val="24"/>
        </w:rPr>
      </w:pPr>
      <w:r>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D340C" w:rsidRDefault="00FD340C" w:rsidP="00FD340C">
      <w:pPr>
        <w:spacing w:after="0" w:line="240" w:lineRule="auto"/>
        <w:jc w:val="both"/>
        <w:rPr>
          <w:rFonts w:ascii="PT Astra Serif" w:hAnsi="PT Astra Serif"/>
          <w:sz w:val="24"/>
          <w:szCs w:val="24"/>
        </w:rPr>
      </w:pPr>
      <w:r>
        <w:rPr>
          <w:rFonts w:ascii="PT Astra Serif" w:hAnsi="PT Astra Serif"/>
          <w:sz w:val="24"/>
          <w:szCs w:val="24"/>
        </w:rPr>
        <w:t xml:space="preserve">4. </w:t>
      </w:r>
      <w:r w:rsidRPr="00FD340C">
        <w:rPr>
          <w:rFonts w:ascii="PT Astra Serif" w:hAnsi="PT Astra Serif"/>
          <w:sz w:val="24"/>
          <w:szCs w:val="24"/>
        </w:rPr>
        <w:t xml:space="preserve"> </w:t>
      </w:r>
      <w:r>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3"/>
      </w:tblGrid>
      <w:tr w:rsidR="00FD340C" w:rsidTr="00FD340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D340C" w:rsidRDefault="00FD340C">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FD340C" w:rsidRDefault="00FD340C">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3" w:type="dxa"/>
            <w:tcBorders>
              <w:top w:val="single" w:sz="6" w:space="0" w:color="auto"/>
              <w:left w:val="single" w:sz="6" w:space="0" w:color="auto"/>
              <w:bottom w:val="single" w:sz="6" w:space="0" w:color="auto"/>
              <w:right w:val="single" w:sz="6" w:space="0" w:color="auto"/>
            </w:tcBorders>
            <w:hideMark/>
          </w:tcPr>
          <w:p w:rsidR="00FD340C" w:rsidRDefault="00FD340C">
            <w:pPr>
              <w:spacing w:after="0" w:line="240" w:lineRule="auto"/>
              <w:jc w:val="center"/>
              <w:rPr>
                <w:rFonts w:ascii="PT Astra Serif" w:eastAsia="Times New Roman" w:hAnsi="PT Astra Serif" w:cs="Times New Roman"/>
                <w:b/>
                <w:sz w:val="18"/>
                <w:szCs w:val="18"/>
              </w:rPr>
            </w:pPr>
            <w:proofErr w:type="gramStart"/>
            <w:r>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FD340C" w:rsidTr="00FD340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D340C" w:rsidRPr="00A46522" w:rsidRDefault="00FD340C">
            <w:pPr>
              <w:spacing w:after="0" w:line="240" w:lineRule="auto"/>
              <w:rPr>
                <w:rFonts w:ascii="PT Astra Serif" w:eastAsia="Times New Roman" w:hAnsi="PT Astra Serif" w:cs="Times New Roman"/>
              </w:rPr>
            </w:pPr>
            <w:r w:rsidRPr="00A46522">
              <w:rPr>
                <w:rFonts w:ascii="PT Astra Serif" w:hAnsi="PT Astra Serif"/>
              </w:rPr>
              <w:t>1</w:t>
            </w:r>
          </w:p>
        </w:tc>
        <w:tc>
          <w:tcPr>
            <w:tcW w:w="1134" w:type="dxa"/>
            <w:tcBorders>
              <w:top w:val="single" w:sz="6" w:space="0" w:color="auto"/>
              <w:left w:val="single" w:sz="6" w:space="0" w:color="auto"/>
              <w:bottom w:val="single" w:sz="6" w:space="0" w:color="auto"/>
              <w:right w:val="single" w:sz="6" w:space="0" w:color="auto"/>
            </w:tcBorders>
            <w:hideMark/>
          </w:tcPr>
          <w:p w:rsidR="00FD340C" w:rsidRPr="00A46522" w:rsidRDefault="00A46522">
            <w:pPr>
              <w:spacing w:after="0" w:line="240" w:lineRule="auto"/>
              <w:rPr>
                <w:rFonts w:ascii="PT Astra Serif" w:eastAsia="Times New Roman" w:hAnsi="PT Astra Serif" w:cs="Times New Roman"/>
              </w:rPr>
            </w:pPr>
            <w:r w:rsidRPr="00A46522">
              <w:rPr>
                <w:rFonts w:ascii="PT Astra Serif" w:hAnsi="PT Astra Serif"/>
              </w:rPr>
              <w:t>83</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98"/>
              <w:gridCol w:w="5493"/>
            </w:tblGrid>
            <w:tr w:rsidR="00A46522" w:rsidRP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b/>
                      <w:bCs/>
                    </w:rPr>
                    <w:t>ОБЩЕСТВО С ОГРАНИЧЕННОЙ ОТВЕТСТВЕННОСТЬЮ "ЮГОРСКИЙ ГАРАНТ"</w:t>
                  </w:r>
                </w:p>
              </w:tc>
            </w:tr>
            <w:tr w:rsidR="00A46522" w:rsidRP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Фамилия, имя, отчество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Новоселова Светлана Валерьевна</w:t>
                  </w:r>
                </w:p>
              </w:tc>
            </w:tr>
            <w:tr w:rsidR="00A46522" w:rsidRP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628260, АО ХАНТЫ-МАНСИЙСКИЙ АВТОНОМНЫЙ ОКРУГ - ЮГРА, Г ЮГОРСК, </w:t>
                  </w:r>
                  <w:proofErr w:type="gramStart"/>
                  <w:r w:rsidRPr="00A46522">
                    <w:rPr>
                      <w:rFonts w:ascii="Calibri" w:eastAsia="Times New Roman" w:hAnsi="Calibri"/>
                    </w:rPr>
                    <w:t>УЛ</w:t>
                  </w:r>
                  <w:proofErr w:type="gramEnd"/>
                  <w:r w:rsidRPr="00A46522">
                    <w:rPr>
                      <w:rFonts w:ascii="Calibri" w:eastAsia="Times New Roman" w:hAnsi="Calibri"/>
                    </w:rPr>
                    <w:t xml:space="preserve"> ЛЕНИНА, ДОМ 29,</w:t>
                  </w:r>
                </w:p>
              </w:tc>
            </w:tr>
            <w:tr w:rsidR="00A46522" w:rsidRP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Место нахождения участника закупки/ 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628260, АО ХАНТЫ-МАНСИЙСКИЙ АВТОНОМНЫЙ ОКРУГ - ЮГРА, Г ЮГОРСК, </w:t>
                  </w:r>
                  <w:proofErr w:type="gramStart"/>
                  <w:r w:rsidRPr="00A46522">
                    <w:rPr>
                      <w:rFonts w:ascii="Calibri" w:eastAsia="Times New Roman" w:hAnsi="Calibri"/>
                    </w:rPr>
                    <w:t>УЛ</w:t>
                  </w:r>
                  <w:proofErr w:type="gramEnd"/>
                  <w:r w:rsidRPr="00A46522">
                    <w:rPr>
                      <w:rFonts w:ascii="Calibri" w:eastAsia="Times New Roman" w:hAnsi="Calibri"/>
                    </w:rPr>
                    <w:t xml:space="preserve"> ЛЕНИНА, ДОМ 29,</w:t>
                  </w:r>
                </w:p>
              </w:tc>
            </w:tr>
            <w:tr w:rsidR="00A46522" w:rsidRP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Номер контактного телефона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79505351545</w:t>
                  </w:r>
                </w:p>
              </w:tc>
            </w:tr>
            <w:tr w:rsidR="00A46522" w:rsidRP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8622004301</w:t>
                  </w:r>
                </w:p>
              </w:tc>
            </w:tr>
            <w:tr w:rsidR="00A46522" w:rsidRP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862201001</w:t>
                  </w:r>
                </w:p>
              </w:tc>
            </w:tr>
            <w:tr w:rsidR="00A465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 xml:space="preserve">Тип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Default="00A46522" w:rsidP="00A46522">
                  <w:pPr>
                    <w:spacing w:after="0" w:line="240" w:lineRule="auto"/>
                    <w:rPr>
                      <w:rFonts w:ascii="Calibri" w:eastAsia="Times New Roman" w:hAnsi="Calibri"/>
                      <w:sz w:val="24"/>
                      <w:szCs w:val="24"/>
                    </w:rPr>
                  </w:pPr>
                  <w:r w:rsidRPr="00A46522">
                    <w:rPr>
                      <w:rFonts w:ascii="Calibri" w:eastAsia="Times New Roman" w:hAnsi="Calibri"/>
                    </w:rPr>
                    <w:t>Юридическое лицо</w:t>
                  </w:r>
                  <w:r>
                    <w:rPr>
                      <w:rFonts w:ascii="Calibri" w:eastAsia="Times New Roman" w:hAnsi="Calibri"/>
                    </w:rPr>
                    <w:t xml:space="preserve"> </w:t>
                  </w:r>
                </w:p>
              </w:tc>
            </w:tr>
          </w:tbl>
          <w:p w:rsidR="00FD340C" w:rsidRDefault="00FD340C">
            <w:pPr>
              <w:spacing w:after="0"/>
              <w:rPr>
                <w:rFonts w:cs="Times New Roman"/>
              </w:rPr>
            </w:pPr>
          </w:p>
        </w:tc>
      </w:tr>
      <w:tr w:rsidR="00FD340C" w:rsidTr="00FD340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D340C" w:rsidRPr="00A46522" w:rsidRDefault="00FD340C">
            <w:pPr>
              <w:spacing w:after="0" w:line="240" w:lineRule="auto"/>
              <w:rPr>
                <w:rFonts w:ascii="PT Astra Serif" w:eastAsia="Times New Roman" w:hAnsi="PT Astra Serif" w:cs="Times New Roman"/>
                <w:sz w:val="24"/>
                <w:szCs w:val="24"/>
              </w:rPr>
            </w:pPr>
            <w:r w:rsidRPr="00A46522">
              <w:rPr>
                <w:rFonts w:ascii="PT Astra Serif" w:hAnsi="PT Astra Serif"/>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FD340C" w:rsidRPr="00A46522" w:rsidRDefault="00A46522">
            <w:pPr>
              <w:spacing w:after="0" w:line="240" w:lineRule="auto"/>
              <w:rPr>
                <w:rFonts w:ascii="PT Astra Serif" w:eastAsia="Times New Roman" w:hAnsi="PT Astra Serif" w:cs="Times New Roman"/>
                <w:sz w:val="24"/>
                <w:szCs w:val="24"/>
              </w:rPr>
            </w:pPr>
            <w:r w:rsidRPr="00A46522">
              <w:rPr>
                <w:rFonts w:ascii="PT Astra Serif" w:hAnsi="PT Astra Serif"/>
              </w:rPr>
              <w:t>246</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36"/>
              <w:gridCol w:w="5555"/>
            </w:tblGrid>
            <w:tr w:rsidR="00A46522" w:rsidRP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Наименование/Фирменное наименование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Pr>
                      <w:rFonts w:ascii="PT Astra Serif" w:eastAsia="Times New Roman" w:hAnsi="PT Astra Serif"/>
                      <w:b/>
                      <w:bCs/>
                    </w:rPr>
                    <w:t xml:space="preserve">Индивидуальный предприниматель </w:t>
                  </w:r>
                  <w:r w:rsidRPr="00A46522">
                    <w:rPr>
                      <w:rFonts w:ascii="PT Astra Serif" w:eastAsia="Times New Roman" w:hAnsi="PT Astra Serif"/>
                      <w:b/>
                      <w:bCs/>
                    </w:rPr>
                    <w:t>КЕНИГ ДМИТРИЙ ВИКТОРОВИЧ</w:t>
                  </w:r>
                </w:p>
              </w:tc>
            </w:tr>
            <w:tr w:rsidR="00A46522" w:rsidRP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Фамилия, имя, отчество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Кениг Дмитрий Викторович</w:t>
                  </w:r>
                </w:p>
              </w:tc>
            </w:tr>
            <w:tr w:rsidR="00A46522" w:rsidRP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Почтовый адрес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АО ХАНТЫ-МАНСИЙСКИЙ АВТОНОМНЫЙ ОКРУГ - ЮГРА, Г НИЖНЕВАРТОВСК,</w:t>
                  </w:r>
                </w:p>
              </w:tc>
            </w:tr>
            <w:tr w:rsidR="00A46522" w:rsidRP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Место нахождения участника закупки/ Место жительства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АО ХАНТЫ-МАНСИЙСКИЙ АВТОНОМНЫЙ ОКРУГ - ЮГРА, Г НИЖНЕВАРТОВСК,</w:t>
                  </w:r>
                </w:p>
              </w:tc>
            </w:tr>
            <w:tr w:rsidR="00A46522" w:rsidRP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Номер контактного телефона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79825758802</w:t>
                  </w:r>
                </w:p>
              </w:tc>
            </w:tr>
            <w:tr w:rsidR="00A46522" w:rsidRP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ИНН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541320008881</w:t>
                  </w:r>
                </w:p>
              </w:tc>
            </w:tr>
            <w:tr w:rsidR="00A46522" w:rsidRP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КПП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0"/>
                      <w:szCs w:val="20"/>
                    </w:rPr>
                  </w:pPr>
                </w:p>
              </w:tc>
            </w:tr>
            <w:tr w:rsidR="00A46522" w:rsidTr="00A46522">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Паспортные данные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522" w:rsidRPr="00A46522" w:rsidRDefault="00A46522" w:rsidP="00A46522">
                  <w:pPr>
                    <w:spacing w:after="0" w:line="240" w:lineRule="auto"/>
                    <w:rPr>
                      <w:rFonts w:ascii="PT Astra Serif" w:eastAsia="Times New Roman" w:hAnsi="PT Astra Serif"/>
                      <w:sz w:val="24"/>
                      <w:szCs w:val="24"/>
                    </w:rPr>
                  </w:pPr>
                  <w:r w:rsidRPr="00A46522">
                    <w:rPr>
                      <w:rFonts w:ascii="PT Astra Serif" w:eastAsia="Times New Roman" w:hAnsi="PT Astra Serif"/>
                    </w:rPr>
                    <w:t xml:space="preserve">Серия: 5008 Номер: 531846 Выдан: 03.10.2009 Отделением УФМС России по Новосибирской области в </w:t>
                  </w:r>
                  <w:proofErr w:type="spellStart"/>
                  <w:r w:rsidRPr="00A46522">
                    <w:rPr>
                      <w:rFonts w:ascii="PT Astra Serif" w:eastAsia="Times New Roman" w:hAnsi="PT Astra Serif"/>
                    </w:rPr>
                    <w:t>Болотнинском</w:t>
                  </w:r>
                  <w:proofErr w:type="spellEnd"/>
                  <w:r w:rsidRPr="00A46522">
                    <w:rPr>
                      <w:rFonts w:ascii="PT Astra Serif" w:eastAsia="Times New Roman" w:hAnsi="PT Astra Serif"/>
                    </w:rPr>
                    <w:t xml:space="preserve"> районе подразделение 540-015</w:t>
                  </w:r>
                </w:p>
              </w:tc>
            </w:tr>
          </w:tbl>
          <w:p w:rsidR="00FD340C" w:rsidRDefault="00FD340C">
            <w:pPr>
              <w:spacing w:after="0"/>
              <w:rPr>
                <w:rFonts w:cs="Times New Roman"/>
              </w:rPr>
            </w:pPr>
          </w:p>
        </w:tc>
      </w:tr>
    </w:tbl>
    <w:p w:rsidR="002F347F" w:rsidRPr="002F347F" w:rsidRDefault="00FD340C" w:rsidP="00FD340C">
      <w:pPr>
        <w:suppressAutoHyphens/>
        <w:spacing w:after="0" w:line="240" w:lineRule="auto"/>
        <w:ind w:right="142"/>
        <w:jc w:val="both"/>
        <w:rPr>
          <w:rFonts w:ascii="PT Astra Serif" w:hAnsi="PT Astra Serif"/>
        </w:rPr>
      </w:pPr>
      <w:r>
        <w:rPr>
          <w:rFonts w:ascii="PT Astra Serif" w:hAnsi="PT Astra Serif"/>
        </w:rPr>
        <w:t>5. В результате рассмотрения вторых частей заявок на участие в конкурсе принято решение:</w:t>
      </w:r>
    </w:p>
    <w:p w:rsidR="00FD340C" w:rsidRDefault="00FD340C" w:rsidP="00FD340C">
      <w:pPr>
        <w:suppressAutoHyphens/>
        <w:spacing w:after="0" w:line="240" w:lineRule="auto"/>
        <w:ind w:right="142"/>
        <w:jc w:val="both"/>
        <w:rPr>
          <w:rFonts w:ascii="PT Astra Serif" w:hAnsi="PT Astra Serif"/>
        </w:rPr>
      </w:pPr>
      <w:r>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FD340C" w:rsidRPr="00A46522" w:rsidRDefault="00FD340C" w:rsidP="00FD340C">
      <w:pPr>
        <w:suppressAutoHyphens/>
        <w:spacing w:after="0" w:line="240" w:lineRule="auto"/>
        <w:ind w:right="142"/>
        <w:jc w:val="both"/>
        <w:rPr>
          <w:rFonts w:ascii="PT Astra Serif" w:hAnsi="PT Astra Serif"/>
        </w:rPr>
      </w:pPr>
      <w:r w:rsidRPr="00A46522">
        <w:rPr>
          <w:rFonts w:ascii="PT Astra Serif" w:hAnsi="PT Astra Serif"/>
        </w:rPr>
        <w:t xml:space="preserve">- </w:t>
      </w:r>
      <w:r w:rsidR="00A46522" w:rsidRPr="00A46522">
        <w:rPr>
          <w:rFonts w:ascii="PT Astra Serif" w:hAnsi="PT Astra Serif"/>
        </w:rPr>
        <w:t>ОБЩЕСТВО С ОГРАНИЧЕННОЙ ОТВЕТСТВЕННОСТЬЮ "ЮГОРСКИЙ ГАРАНТ"</w:t>
      </w:r>
      <w:r w:rsidRPr="00A46522">
        <w:rPr>
          <w:rFonts w:ascii="PT Astra Serif" w:hAnsi="PT Astra Serif"/>
        </w:rPr>
        <w:t>;</w:t>
      </w:r>
    </w:p>
    <w:p w:rsidR="002F347F" w:rsidRPr="002F347F" w:rsidRDefault="002F347F" w:rsidP="002F347F">
      <w:pPr>
        <w:suppressAutoHyphens/>
        <w:spacing w:after="0" w:line="240" w:lineRule="auto"/>
        <w:ind w:right="142"/>
        <w:jc w:val="both"/>
        <w:rPr>
          <w:rFonts w:ascii="PT Astra Serif" w:hAnsi="PT Astra Serif"/>
        </w:rPr>
      </w:pPr>
      <w:r>
        <w:rPr>
          <w:rFonts w:ascii="PT Astra Serif" w:hAnsi="PT Astra Serif"/>
        </w:rPr>
        <w:t xml:space="preserve">5.2 </w:t>
      </w:r>
      <w:r w:rsidRPr="002F347F">
        <w:rPr>
          <w:rFonts w:ascii="PT Astra Serif" w:hAnsi="PT Astra Serif"/>
        </w:rPr>
        <w:t>признать несоответствующим участника открытого конкурса и поданную им заявку на участие в конкурсе требованиям настоящего Федерального закона и конкурсной документации:</w:t>
      </w:r>
    </w:p>
    <w:tbl>
      <w:tblPr>
        <w:tblW w:w="9881"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233"/>
        <w:gridCol w:w="2458"/>
        <w:gridCol w:w="2271"/>
        <w:gridCol w:w="2158"/>
      </w:tblGrid>
      <w:tr w:rsidR="002424D6" w:rsidRPr="002F347F" w:rsidTr="00BF2F6B">
        <w:trPr>
          <w:jc w:val="center"/>
        </w:trPr>
        <w:tc>
          <w:tcPr>
            <w:tcW w:w="761" w:type="dxa"/>
            <w:tcBorders>
              <w:top w:val="single" w:sz="4" w:space="0" w:color="auto"/>
              <w:left w:val="single" w:sz="4" w:space="0" w:color="auto"/>
              <w:bottom w:val="single" w:sz="4" w:space="0" w:color="auto"/>
              <w:right w:val="single" w:sz="4" w:space="0" w:color="auto"/>
            </w:tcBorders>
            <w:hideMark/>
          </w:tcPr>
          <w:p w:rsidR="002F347F" w:rsidRPr="002F347F" w:rsidRDefault="002F347F" w:rsidP="002F347F">
            <w:pPr>
              <w:spacing w:line="240" w:lineRule="auto"/>
              <w:jc w:val="center"/>
              <w:rPr>
                <w:rFonts w:ascii="PT Astra Serif" w:hAnsi="PT Astra Serif"/>
                <w:sz w:val="24"/>
                <w:szCs w:val="24"/>
              </w:rPr>
            </w:pPr>
            <w:r w:rsidRPr="002F347F">
              <w:rPr>
                <w:rFonts w:ascii="PT Astra Serif" w:hAnsi="PT Astra Serif"/>
              </w:rPr>
              <w:t xml:space="preserve">№ </w:t>
            </w:r>
          </w:p>
          <w:p w:rsidR="002F347F" w:rsidRPr="002F347F" w:rsidRDefault="002F347F" w:rsidP="002F347F">
            <w:pPr>
              <w:spacing w:line="240" w:lineRule="auto"/>
              <w:jc w:val="center"/>
              <w:rPr>
                <w:rFonts w:ascii="PT Astra Serif" w:hAnsi="PT Astra Serif"/>
                <w:sz w:val="24"/>
                <w:szCs w:val="24"/>
              </w:rPr>
            </w:pPr>
            <w:proofErr w:type="gramStart"/>
            <w:r w:rsidRPr="002F347F">
              <w:rPr>
                <w:rFonts w:ascii="PT Astra Serif" w:hAnsi="PT Astra Serif"/>
              </w:rPr>
              <w:t>п</w:t>
            </w:r>
            <w:proofErr w:type="gramEnd"/>
            <w:r w:rsidRPr="002F347F">
              <w:rPr>
                <w:rFonts w:ascii="PT Astra Serif" w:hAnsi="PT Astra Serif"/>
              </w:rPr>
              <w:t>/п</w:t>
            </w:r>
          </w:p>
        </w:tc>
        <w:tc>
          <w:tcPr>
            <w:tcW w:w="2233" w:type="dxa"/>
            <w:tcBorders>
              <w:top w:val="single" w:sz="4" w:space="0" w:color="auto"/>
              <w:left w:val="single" w:sz="4" w:space="0" w:color="auto"/>
              <w:bottom w:val="single" w:sz="4" w:space="0" w:color="auto"/>
              <w:right w:val="single" w:sz="4" w:space="0" w:color="auto"/>
            </w:tcBorders>
            <w:hideMark/>
          </w:tcPr>
          <w:p w:rsidR="002424D6" w:rsidRDefault="002F347F" w:rsidP="002F347F">
            <w:pPr>
              <w:tabs>
                <w:tab w:val="num" w:pos="900"/>
              </w:tabs>
              <w:autoSpaceDE w:val="0"/>
              <w:autoSpaceDN w:val="0"/>
              <w:adjustRightInd w:val="0"/>
              <w:spacing w:line="240" w:lineRule="auto"/>
              <w:jc w:val="both"/>
              <w:outlineLvl w:val="1"/>
              <w:rPr>
                <w:rFonts w:ascii="PT Astra Serif" w:hAnsi="PT Astra Serif"/>
                <w:sz w:val="24"/>
                <w:szCs w:val="24"/>
              </w:rPr>
            </w:pPr>
            <w:r w:rsidRPr="002F347F">
              <w:rPr>
                <w:rFonts w:ascii="PT Astra Serif" w:hAnsi="PT Astra Serif"/>
              </w:rPr>
              <w:t>Наименование, фирменное наименование (при наличии), Ф.И.О. (при наличии), участника закупки</w:t>
            </w:r>
          </w:p>
          <w:p w:rsidR="002F347F" w:rsidRPr="002424D6" w:rsidRDefault="002F347F" w:rsidP="002424D6">
            <w:pPr>
              <w:ind w:firstLine="708"/>
              <w:rPr>
                <w:rFonts w:ascii="PT Astra Serif" w:hAnsi="PT Astra Serif"/>
                <w:sz w:val="24"/>
                <w:szCs w:val="24"/>
              </w:rPr>
            </w:pPr>
          </w:p>
        </w:tc>
        <w:tc>
          <w:tcPr>
            <w:tcW w:w="2458" w:type="dxa"/>
            <w:tcBorders>
              <w:top w:val="single" w:sz="4" w:space="0" w:color="auto"/>
              <w:left w:val="single" w:sz="4" w:space="0" w:color="auto"/>
              <w:bottom w:val="single" w:sz="4" w:space="0" w:color="auto"/>
              <w:right w:val="single" w:sz="4" w:space="0" w:color="auto"/>
            </w:tcBorders>
            <w:hideMark/>
          </w:tcPr>
          <w:p w:rsidR="002F347F" w:rsidRPr="002F347F" w:rsidRDefault="002F347F" w:rsidP="002F347F">
            <w:pPr>
              <w:tabs>
                <w:tab w:val="num" w:pos="900"/>
              </w:tabs>
              <w:autoSpaceDE w:val="0"/>
              <w:autoSpaceDN w:val="0"/>
              <w:adjustRightInd w:val="0"/>
              <w:spacing w:line="240" w:lineRule="auto"/>
              <w:jc w:val="both"/>
              <w:outlineLvl w:val="1"/>
              <w:rPr>
                <w:rFonts w:ascii="PT Astra Serif" w:hAnsi="PT Astra Serif"/>
                <w:sz w:val="24"/>
                <w:szCs w:val="24"/>
              </w:rPr>
            </w:pPr>
            <w:r w:rsidRPr="002F347F">
              <w:rPr>
                <w:rFonts w:ascii="PT Astra Serif" w:hAnsi="PT Astra Serif"/>
              </w:rPr>
              <w:t>Обоснование принятого решения</w:t>
            </w:r>
          </w:p>
        </w:tc>
        <w:tc>
          <w:tcPr>
            <w:tcW w:w="2271" w:type="dxa"/>
            <w:tcBorders>
              <w:top w:val="single" w:sz="4" w:space="0" w:color="auto"/>
              <w:left w:val="single" w:sz="4" w:space="0" w:color="auto"/>
              <w:bottom w:val="single" w:sz="4" w:space="0" w:color="auto"/>
              <w:right w:val="single" w:sz="4" w:space="0" w:color="auto"/>
            </w:tcBorders>
            <w:hideMark/>
          </w:tcPr>
          <w:p w:rsidR="002F347F" w:rsidRPr="002F347F" w:rsidRDefault="002F347F" w:rsidP="002F347F">
            <w:pPr>
              <w:tabs>
                <w:tab w:val="num" w:pos="900"/>
              </w:tabs>
              <w:autoSpaceDE w:val="0"/>
              <w:autoSpaceDN w:val="0"/>
              <w:adjustRightInd w:val="0"/>
              <w:spacing w:line="240" w:lineRule="auto"/>
              <w:jc w:val="both"/>
              <w:outlineLvl w:val="1"/>
              <w:rPr>
                <w:rFonts w:ascii="PT Astra Serif" w:hAnsi="PT Astra Serif"/>
                <w:sz w:val="24"/>
                <w:szCs w:val="24"/>
              </w:rPr>
            </w:pPr>
            <w:r w:rsidRPr="002F347F">
              <w:rPr>
                <w:rFonts w:ascii="PT Astra Serif" w:hAnsi="PT Astra Serif"/>
              </w:rPr>
              <w:t>Положения законодательства и (или) законодательства Российской Федерации о контрактной системе и положения конкурсной документации, которым не соответствует заявка</w:t>
            </w:r>
          </w:p>
        </w:tc>
        <w:tc>
          <w:tcPr>
            <w:tcW w:w="2158" w:type="dxa"/>
            <w:tcBorders>
              <w:top w:val="single" w:sz="4" w:space="0" w:color="auto"/>
              <w:left w:val="single" w:sz="4" w:space="0" w:color="auto"/>
              <w:bottom w:val="single" w:sz="4" w:space="0" w:color="auto"/>
              <w:right w:val="single" w:sz="4" w:space="0" w:color="auto"/>
            </w:tcBorders>
            <w:hideMark/>
          </w:tcPr>
          <w:p w:rsidR="002F347F" w:rsidRPr="002F347F" w:rsidRDefault="002F347F" w:rsidP="002F347F">
            <w:pPr>
              <w:tabs>
                <w:tab w:val="num" w:pos="900"/>
              </w:tabs>
              <w:autoSpaceDE w:val="0"/>
              <w:autoSpaceDN w:val="0"/>
              <w:adjustRightInd w:val="0"/>
              <w:spacing w:line="240" w:lineRule="auto"/>
              <w:jc w:val="both"/>
              <w:outlineLvl w:val="1"/>
              <w:rPr>
                <w:rFonts w:ascii="PT Astra Serif" w:hAnsi="PT Astra Serif"/>
                <w:sz w:val="24"/>
                <w:szCs w:val="24"/>
              </w:rPr>
            </w:pPr>
            <w:r w:rsidRPr="002F347F">
              <w:rPr>
                <w:rFonts w:ascii="PT Astra Serif" w:hAnsi="PT Astra Serif"/>
              </w:rPr>
              <w:t>Положения заявки на участие в конкурсе не соответствующие конкурсной документации</w:t>
            </w:r>
          </w:p>
        </w:tc>
      </w:tr>
      <w:tr w:rsidR="002424D6" w:rsidRPr="002F347F" w:rsidTr="008355CB">
        <w:trPr>
          <w:trHeight w:val="282"/>
          <w:jc w:val="center"/>
        </w:trPr>
        <w:tc>
          <w:tcPr>
            <w:tcW w:w="761" w:type="dxa"/>
            <w:tcBorders>
              <w:top w:val="single" w:sz="4" w:space="0" w:color="auto"/>
              <w:left w:val="single" w:sz="4" w:space="0" w:color="auto"/>
              <w:bottom w:val="single" w:sz="4" w:space="0" w:color="auto"/>
              <w:right w:val="single" w:sz="4" w:space="0" w:color="auto"/>
            </w:tcBorders>
            <w:hideMark/>
          </w:tcPr>
          <w:p w:rsidR="002F347F" w:rsidRPr="002F347F" w:rsidRDefault="009471E0" w:rsidP="002F347F">
            <w:pPr>
              <w:spacing w:line="240" w:lineRule="auto"/>
              <w:jc w:val="center"/>
              <w:rPr>
                <w:rFonts w:ascii="PT Astra Serif" w:hAnsi="PT Astra Serif"/>
                <w:sz w:val="24"/>
                <w:szCs w:val="24"/>
              </w:rPr>
            </w:pPr>
            <w:r>
              <w:rPr>
                <w:rFonts w:ascii="PT Astra Serif" w:hAnsi="PT Astra Serif"/>
              </w:rPr>
              <w:t>2</w:t>
            </w:r>
          </w:p>
        </w:tc>
        <w:tc>
          <w:tcPr>
            <w:tcW w:w="2233" w:type="dxa"/>
            <w:tcBorders>
              <w:top w:val="single" w:sz="4" w:space="0" w:color="auto"/>
              <w:left w:val="single" w:sz="4" w:space="0" w:color="auto"/>
              <w:bottom w:val="single" w:sz="4" w:space="0" w:color="auto"/>
              <w:right w:val="single" w:sz="4" w:space="0" w:color="auto"/>
            </w:tcBorders>
          </w:tcPr>
          <w:p w:rsidR="002F347F" w:rsidRPr="002F347F" w:rsidRDefault="00606F62" w:rsidP="002F347F">
            <w:pPr>
              <w:tabs>
                <w:tab w:val="num" w:pos="900"/>
              </w:tabs>
              <w:autoSpaceDE w:val="0"/>
              <w:autoSpaceDN w:val="0"/>
              <w:adjustRightInd w:val="0"/>
              <w:spacing w:line="240" w:lineRule="auto"/>
              <w:jc w:val="both"/>
              <w:outlineLvl w:val="1"/>
              <w:rPr>
                <w:rFonts w:ascii="PT Astra Serif" w:hAnsi="PT Astra Serif"/>
                <w:sz w:val="24"/>
                <w:szCs w:val="24"/>
              </w:rPr>
            </w:pPr>
            <w:r>
              <w:rPr>
                <w:rFonts w:ascii="PT Astra Serif" w:eastAsia="Times New Roman" w:hAnsi="PT Astra Serif"/>
                <w:b/>
                <w:bCs/>
              </w:rPr>
              <w:t>Индивидуальный предприниматель КЕНИГ ДМИТРИЙ ВИКТОРОВИЧ</w:t>
            </w:r>
          </w:p>
        </w:tc>
        <w:tc>
          <w:tcPr>
            <w:tcW w:w="2458" w:type="dxa"/>
            <w:tcBorders>
              <w:top w:val="single" w:sz="4" w:space="0" w:color="auto"/>
              <w:left w:val="single" w:sz="4" w:space="0" w:color="auto"/>
              <w:bottom w:val="single" w:sz="4" w:space="0" w:color="auto"/>
              <w:right w:val="single" w:sz="4" w:space="0" w:color="auto"/>
            </w:tcBorders>
          </w:tcPr>
          <w:p w:rsidR="008355CB" w:rsidRDefault="002424D6" w:rsidP="002F347F">
            <w:pPr>
              <w:tabs>
                <w:tab w:val="num" w:pos="900"/>
              </w:tabs>
              <w:autoSpaceDE w:val="0"/>
              <w:autoSpaceDN w:val="0"/>
              <w:adjustRightInd w:val="0"/>
              <w:spacing w:line="240" w:lineRule="auto"/>
              <w:jc w:val="both"/>
              <w:outlineLvl w:val="1"/>
              <w:rPr>
                <w:rFonts w:ascii="PT Astra Serif" w:hAnsi="PT Astra Serif"/>
                <w:sz w:val="24"/>
                <w:szCs w:val="24"/>
              </w:rPr>
            </w:pPr>
            <w:r>
              <w:rPr>
                <w:rFonts w:ascii="PT Astra Serif" w:hAnsi="PT Astra Serif"/>
                <w:sz w:val="24"/>
                <w:szCs w:val="24"/>
              </w:rPr>
              <w:t xml:space="preserve">За </w:t>
            </w:r>
            <w:proofErr w:type="spellStart"/>
            <w:r>
              <w:rPr>
                <w:rFonts w:ascii="PT Astra Serif" w:hAnsi="PT Astra Serif"/>
                <w:sz w:val="24"/>
                <w:szCs w:val="24"/>
              </w:rPr>
              <w:t>непредоставление</w:t>
            </w:r>
            <w:proofErr w:type="spellEnd"/>
            <w:r>
              <w:rPr>
                <w:rFonts w:ascii="PT Astra Serif" w:hAnsi="PT Astra Serif"/>
                <w:sz w:val="24"/>
                <w:szCs w:val="24"/>
              </w:rPr>
              <w:t xml:space="preserve"> декларации о принадлежности участника к </w:t>
            </w:r>
            <w:proofErr w:type="spellStart"/>
            <w:r>
              <w:rPr>
                <w:rFonts w:ascii="PT Astra Serif" w:hAnsi="PT Astra Serif"/>
                <w:sz w:val="24"/>
                <w:szCs w:val="24"/>
              </w:rPr>
              <w:t>субьектам</w:t>
            </w:r>
            <w:proofErr w:type="spellEnd"/>
            <w:r>
              <w:rPr>
                <w:rFonts w:ascii="PT Astra Serif" w:hAnsi="PT Astra Serif"/>
                <w:sz w:val="24"/>
                <w:szCs w:val="24"/>
              </w:rPr>
              <w:t xml:space="preserve"> малого предпринимательства или социально ориентированным </w:t>
            </w:r>
            <w:r w:rsidR="00F943AA">
              <w:rPr>
                <w:rFonts w:ascii="PT Astra Serif" w:hAnsi="PT Astra Serif"/>
                <w:sz w:val="24"/>
                <w:szCs w:val="24"/>
              </w:rPr>
              <w:t xml:space="preserve">некоммерческим организациям </w:t>
            </w:r>
            <w:proofErr w:type="gramStart"/>
            <w:r w:rsidR="00F943AA">
              <w:rPr>
                <w:rFonts w:ascii="PT Astra Serif" w:hAnsi="PT Astra Serif"/>
                <w:sz w:val="24"/>
                <w:szCs w:val="24"/>
              </w:rPr>
              <w:t>(</w:t>
            </w:r>
            <w:r w:rsidR="009471E0">
              <w:rPr>
                <w:rFonts w:ascii="PT Astra Serif" w:hAnsi="PT Astra Serif"/>
                <w:sz w:val="24"/>
                <w:szCs w:val="24"/>
              </w:rPr>
              <w:t xml:space="preserve"> </w:t>
            </w:r>
            <w:proofErr w:type="gramEnd"/>
            <w:r w:rsidR="00F943AA">
              <w:rPr>
                <w:rFonts w:ascii="PT Astra Serif" w:hAnsi="PT Astra Serif"/>
                <w:sz w:val="24"/>
                <w:szCs w:val="24"/>
              </w:rPr>
              <w:t>п.1</w:t>
            </w:r>
            <w:r w:rsidR="009471E0">
              <w:rPr>
                <w:rFonts w:ascii="PT Astra Serif" w:hAnsi="PT Astra Serif"/>
                <w:sz w:val="24"/>
                <w:szCs w:val="24"/>
              </w:rPr>
              <w:t>)</w:t>
            </w:r>
            <w:r w:rsidR="00F943AA">
              <w:rPr>
                <w:rFonts w:ascii="PT Astra Serif" w:hAnsi="PT Astra Serif"/>
                <w:sz w:val="24"/>
                <w:szCs w:val="24"/>
              </w:rPr>
              <w:t xml:space="preserve"> ч.4 статьи 54.7</w:t>
            </w:r>
            <w:r>
              <w:rPr>
                <w:rFonts w:ascii="PT Astra Serif" w:hAnsi="PT Astra Serif"/>
                <w:sz w:val="24"/>
                <w:szCs w:val="24"/>
              </w:rPr>
              <w:t xml:space="preserve"> Федерального закона</w:t>
            </w:r>
            <w:r>
              <w:t xml:space="preserve"> </w:t>
            </w:r>
            <w:r w:rsidRPr="002424D6">
              <w:rPr>
                <w:rFonts w:ascii="PT Astra Serif" w:hAnsi="PT Astra Serif"/>
                <w:sz w:val="24"/>
                <w:szCs w:val="24"/>
              </w:rPr>
              <w:t xml:space="preserve">от 5 апреля 2013 г. N 44-ФЗ "О контрактной системе в сфере закупок товаров, работ, услуг для обеспечения государственных и муниципальных </w:t>
            </w:r>
          </w:p>
          <w:p w:rsidR="002F347F" w:rsidRPr="002F347F" w:rsidRDefault="002424D6" w:rsidP="002F347F">
            <w:pPr>
              <w:tabs>
                <w:tab w:val="num" w:pos="900"/>
              </w:tabs>
              <w:autoSpaceDE w:val="0"/>
              <w:autoSpaceDN w:val="0"/>
              <w:adjustRightInd w:val="0"/>
              <w:spacing w:line="240" w:lineRule="auto"/>
              <w:jc w:val="both"/>
              <w:outlineLvl w:val="1"/>
              <w:rPr>
                <w:rFonts w:ascii="PT Astra Serif" w:hAnsi="PT Astra Serif"/>
                <w:sz w:val="24"/>
                <w:szCs w:val="24"/>
              </w:rPr>
            </w:pPr>
            <w:r w:rsidRPr="002424D6">
              <w:rPr>
                <w:rFonts w:ascii="PT Astra Serif" w:hAnsi="PT Astra Serif"/>
                <w:sz w:val="24"/>
                <w:szCs w:val="24"/>
              </w:rPr>
              <w:lastRenderedPageBreak/>
              <w:t>нужд"</w:t>
            </w:r>
            <w:r>
              <w:rPr>
                <w:rFonts w:ascii="PT Astra Serif" w:hAnsi="PT Astra Serif"/>
                <w:sz w:val="24"/>
                <w:szCs w:val="24"/>
              </w:rPr>
              <w:t xml:space="preserve">) </w:t>
            </w:r>
          </w:p>
        </w:tc>
        <w:tc>
          <w:tcPr>
            <w:tcW w:w="2271" w:type="dxa"/>
            <w:tcBorders>
              <w:top w:val="single" w:sz="4" w:space="0" w:color="auto"/>
              <w:left w:val="single" w:sz="4" w:space="0" w:color="auto"/>
              <w:bottom w:val="single" w:sz="4" w:space="0" w:color="auto"/>
              <w:right w:val="single" w:sz="4" w:space="0" w:color="auto"/>
            </w:tcBorders>
          </w:tcPr>
          <w:p w:rsidR="002F347F" w:rsidRPr="002F347F" w:rsidRDefault="002424D6" w:rsidP="002F347F">
            <w:pPr>
              <w:tabs>
                <w:tab w:val="num" w:pos="900"/>
              </w:tabs>
              <w:autoSpaceDE w:val="0"/>
              <w:autoSpaceDN w:val="0"/>
              <w:adjustRightInd w:val="0"/>
              <w:spacing w:line="240" w:lineRule="auto"/>
              <w:jc w:val="both"/>
              <w:outlineLvl w:val="1"/>
              <w:rPr>
                <w:rFonts w:ascii="PT Astra Serif" w:hAnsi="PT Astra Serif"/>
                <w:sz w:val="24"/>
                <w:szCs w:val="24"/>
              </w:rPr>
            </w:pPr>
            <w:r>
              <w:rPr>
                <w:rFonts w:ascii="PT Astra Serif" w:hAnsi="PT Astra Serif"/>
                <w:sz w:val="24"/>
                <w:szCs w:val="24"/>
              </w:rPr>
              <w:lastRenderedPageBreak/>
              <w:t>п.7</w:t>
            </w:r>
            <w:r w:rsidR="009471E0">
              <w:rPr>
                <w:rFonts w:ascii="PT Astra Serif" w:hAnsi="PT Astra Serif"/>
                <w:sz w:val="24"/>
                <w:szCs w:val="24"/>
              </w:rPr>
              <w:t>)</w:t>
            </w:r>
            <w:r>
              <w:rPr>
                <w:rFonts w:ascii="PT Astra Serif" w:hAnsi="PT Astra Serif"/>
                <w:sz w:val="24"/>
                <w:szCs w:val="24"/>
              </w:rPr>
              <w:t xml:space="preserve"> ч.6 статьи 54.4 Федерального закона</w:t>
            </w:r>
            <w:r>
              <w:t xml:space="preserve"> </w:t>
            </w:r>
            <w:r>
              <w:rPr>
                <w:rFonts w:ascii="PT Astra Serif" w:hAnsi="PT Astra Serif"/>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r w:rsidR="00F943AA">
              <w:rPr>
                <w:rFonts w:ascii="PT Astra Serif" w:hAnsi="PT Astra Serif"/>
                <w:sz w:val="24"/>
                <w:szCs w:val="24"/>
              </w:rPr>
              <w:t xml:space="preserve">, П. 10.1.4, 10.1.16  части </w:t>
            </w:r>
            <w:r w:rsidR="00F943AA">
              <w:rPr>
                <w:rFonts w:ascii="PT Astra Serif" w:hAnsi="PT Astra Serif"/>
                <w:sz w:val="24"/>
                <w:szCs w:val="24"/>
                <w:lang w:val="en-US"/>
              </w:rPr>
              <w:t>II</w:t>
            </w:r>
            <w:r w:rsidR="00F943AA">
              <w:rPr>
                <w:rFonts w:ascii="PT Astra Serif" w:hAnsi="PT Astra Serif"/>
                <w:sz w:val="24"/>
                <w:szCs w:val="24"/>
              </w:rPr>
              <w:t xml:space="preserve"> Информационная карта конкурса  </w:t>
            </w:r>
          </w:p>
        </w:tc>
        <w:tc>
          <w:tcPr>
            <w:tcW w:w="2158" w:type="dxa"/>
            <w:tcBorders>
              <w:top w:val="single" w:sz="4" w:space="0" w:color="auto"/>
              <w:left w:val="single" w:sz="4" w:space="0" w:color="auto"/>
              <w:bottom w:val="single" w:sz="4" w:space="0" w:color="auto"/>
              <w:right w:val="single" w:sz="4" w:space="0" w:color="auto"/>
            </w:tcBorders>
          </w:tcPr>
          <w:p w:rsidR="002F347F" w:rsidRPr="00F943AA" w:rsidRDefault="00F943AA" w:rsidP="00F943AA">
            <w:pPr>
              <w:tabs>
                <w:tab w:val="num" w:pos="900"/>
              </w:tabs>
              <w:autoSpaceDE w:val="0"/>
              <w:autoSpaceDN w:val="0"/>
              <w:adjustRightInd w:val="0"/>
              <w:spacing w:line="240" w:lineRule="auto"/>
              <w:jc w:val="both"/>
              <w:outlineLvl w:val="1"/>
              <w:rPr>
                <w:rFonts w:ascii="PT Astra Serif" w:hAnsi="PT Astra Serif"/>
                <w:sz w:val="24"/>
                <w:szCs w:val="24"/>
              </w:rPr>
            </w:pPr>
            <w:r>
              <w:rPr>
                <w:rFonts w:ascii="PT Astra Serif" w:hAnsi="PT Astra Serif"/>
                <w:sz w:val="24"/>
                <w:szCs w:val="24"/>
              </w:rPr>
              <w:t>Вторая часть заявки</w:t>
            </w:r>
          </w:p>
        </w:tc>
      </w:tr>
    </w:tbl>
    <w:p w:rsidR="00FD340C" w:rsidRPr="00A46522" w:rsidRDefault="007F1909" w:rsidP="00FD340C">
      <w:pPr>
        <w:suppressAutoHyphens/>
        <w:spacing w:after="0" w:line="240" w:lineRule="auto"/>
        <w:ind w:right="142"/>
        <w:jc w:val="both"/>
        <w:rPr>
          <w:rFonts w:ascii="PT Astra Serif" w:hAnsi="PT Astra Serif"/>
        </w:rPr>
      </w:pPr>
      <w:r>
        <w:rPr>
          <w:rFonts w:ascii="PT Astra Serif" w:hAnsi="PT Astra Serif"/>
        </w:rPr>
        <w:lastRenderedPageBreak/>
        <w:t xml:space="preserve">6.  </w:t>
      </w:r>
      <w:proofErr w:type="gramStart"/>
      <w:r>
        <w:rPr>
          <w:rFonts w:ascii="PT Astra Serif" w:hAnsi="PT Astra Serif"/>
        </w:rPr>
        <w:t xml:space="preserve">Так как </w:t>
      </w:r>
      <w:r w:rsidRPr="007F1909">
        <w:rPr>
          <w:rFonts w:ascii="PT Astra Serif" w:hAnsi="PT Astra Serif"/>
        </w:rPr>
        <w:t>по результатам рассмотрения вторых частей заявок на участие в открытом конкурсе в электронной форме только одна такая заявка и подавший ее участник соответствуют требованиям, установленным конкурсной документацией,</w:t>
      </w:r>
      <w:r>
        <w:rPr>
          <w:rFonts w:ascii="PT Astra Serif" w:hAnsi="PT Astra Serif"/>
        </w:rPr>
        <w:t xml:space="preserve"> в соответствии с ч.9 ст. 54.7 </w:t>
      </w:r>
      <w:r>
        <w:rPr>
          <w:rFonts w:ascii="PT Astra Serif" w:hAnsi="PT Astra Serif"/>
          <w:sz w:val="24"/>
          <w:szCs w:val="24"/>
        </w:rPr>
        <w:t>Федерального закона</w:t>
      </w:r>
      <w:r>
        <w:t xml:space="preserve"> </w:t>
      </w:r>
      <w:r>
        <w:rPr>
          <w:rFonts w:ascii="PT Astra Serif" w:hAnsi="PT Astra Serif"/>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proofErr w:type="gramEnd"/>
      <w:r>
        <w:rPr>
          <w:rFonts w:ascii="PT Astra Serif" w:hAnsi="PT Astra Serif"/>
          <w:sz w:val="24"/>
          <w:szCs w:val="24"/>
        </w:rPr>
        <w:t xml:space="preserve">" </w:t>
      </w:r>
      <w:r w:rsidRPr="007F1909">
        <w:rPr>
          <w:rFonts w:ascii="PT Astra Serif" w:hAnsi="PT Astra Serif"/>
        </w:rPr>
        <w:t>открытый конкурс в электронной форме признается несостоявшимся.</w:t>
      </w:r>
    </w:p>
    <w:p w:rsidR="00FD340C" w:rsidRDefault="0010698B" w:rsidP="00FD340C">
      <w:pPr>
        <w:suppressAutoHyphens/>
        <w:spacing w:after="0" w:line="240" w:lineRule="auto"/>
        <w:ind w:right="142"/>
        <w:jc w:val="both"/>
        <w:rPr>
          <w:rFonts w:ascii="PT Astra Serif" w:hAnsi="PT Astra Serif"/>
          <w:iCs/>
        </w:rPr>
      </w:pPr>
      <w:r>
        <w:rPr>
          <w:rFonts w:ascii="PT Astra Serif" w:hAnsi="PT Astra Serif"/>
        </w:rPr>
        <w:t>7</w:t>
      </w:r>
      <w:r w:rsidR="00FD340C">
        <w:rPr>
          <w:rFonts w:ascii="PT Astra Serif" w:hAnsi="PT Astra Serif"/>
        </w:rPr>
        <w:t xml:space="preserve">. </w:t>
      </w:r>
      <w:r w:rsidR="007F1909" w:rsidRPr="007F1909">
        <w:rPr>
          <w:rFonts w:ascii="PT Astra Serif" w:hAnsi="PT Astra Serif"/>
          <w:noProof/>
        </w:rPr>
        <w:t xml:space="preserve">Оценка </w:t>
      </w:r>
      <w:r>
        <w:rPr>
          <w:rFonts w:ascii="PT Astra Serif" w:hAnsi="PT Astra Serif"/>
          <w:noProof/>
        </w:rPr>
        <w:t>поданных</w:t>
      </w:r>
      <w:r w:rsidR="007F1909" w:rsidRPr="007F1909">
        <w:rPr>
          <w:rFonts w:ascii="PT Astra Serif" w:hAnsi="PT Astra Serif"/>
          <w:noProof/>
        </w:rPr>
        <w:t xml:space="preserve"> заявок не осуществляется </w:t>
      </w:r>
      <w:r>
        <w:rPr>
          <w:rFonts w:ascii="PT Astra Serif" w:hAnsi="PT Astra Serif"/>
          <w:noProof/>
        </w:rPr>
        <w:t>в связи с признанием</w:t>
      </w:r>
      <w:r w:rsidR="007F1909" w:rsidRPr="007F1909">
        <w:rPr>
          <w:rFonts w:ascii="PT Astra Serif" w:hAnsi="PT Astra Serif"/>
          <w:noProof/>
        </w:rPr>
        <w:t xml:space="preserve"> открытого конкурса в электронной форме не состоявшимся в соответствии с частью 9 </w:t>
      </w:r>
      <w:r>
        <w:rPr>
          <w:rFonts w:ascii="PT Astra Serif" w:hAnsi="PT Astra Serif"/>
        </w:rPr>
        <w:t xml:space="preserve">ст. 54.7 </w:t>
      </w:r>
      <w:r>
        <w:rPr>
          <w:rFonts w:ascii="PT Astra Serif" w:hAnsi="PT Astra Serif"/>
          <w:sz w:val="24"/>
          <w:szCs w:val="24"/>
        </w:rPr>
        <w:t>Федерального закона</w:t>
      </w:r>
      <w:r>
        <w:t xml:space="preserve"> </w:t>
      </w:r>
      <w:r>
        <w:rPr>
          <w:rFonts w:ascii="PT Astra Serif" w:hAnsi="PT Astra Serif"/>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r w:rsidR="00FD340C">
        <w:rPr>
          <w:rFonts w:ascii="PT Astra Serif" w:hAnsi="PT Astra Serif"/>
          <w:noProof/>
        </w:rPr>
        <w:t>.</w:t>
      </w:r>
    </w:p>
    <w:p w:rsidR="00FD340C" w:rsidRPr="009471E0" w:rsidRDefault="009471E0" w:rsidP="00FD340C">
      <w:pPr>
        <w:pStyle w:val="a5"/>
        <w:numPr>
          <w:ilvl w:val="1"/>
          <w:numId w:val="3"/>
        </w:numPr>
        <w:tabs>
          <w:tab w:val="left" w:pos="284"/>
        </w:tabs>
        <w:ind w:left="0" w:right="142" w:firstLine="0"/>
        <w:jc w:val="both"/>
        <w:rPr>
          <w:rFonts w:ascii="PT Astra Serif" w:hAnsi="PT Astra Serif"/>
          <w:noProof/>
          <w:sz w:val="24"/>
          <w:szCs w:val="24"/>
        </w:rPr>
      </w:pPr>
      <w:r>
        <w:rPr>
          <w:rFonts w:ascii="PT Astra Serif" w:hAnsi="PT Astra Serif"/>
          <w:noProof/>
          <w:sz w:val="24"/>
          <w:szCs w:val="24"/>
        </w:rPr>
        <w:t>Информация</w:t>
      </w:r>
      <w:r w:rsidR="00FD340C">
        <w:rPr>
          <w:rFonts w:ascii="PT Astra Serif" w:hAnsi="PT Astra Serif"/>
          <w:noProof/>
          <w:sz w:val="24"/>
          <w:szCs w:val="24"/>
        </w:rPr>
        <w:t xml:space="preserve"> о</w:t>
      </w:r>
      <w:r>
        <w:rPr>
          <w:rFonts w:ascii="PT Astra Serif" w:hAnsi="PT Astra Serif"/>
          <w:noProof/>
          <w:sz w:val="24"/>
          <w:szCs w:val="24"/>
        </w:rPr>
        <w:t>б</w:t>
      </w:r>
      <w:r w:rsidR="00FD340C">
        <w:rPr>
          <w:rFonts w:ascii="PT Astra Serif" w:hAnsi="PT Astra Serif"/>
          <w:noProof/>
          <w:sz w:val="24"/>
          <w:szCs w:val="24"/>
        </w:rPr>
        <w:t xml:space="preserve"> </w:t>
      </w:r>
      <w:r>
        <w:rPr>
          <w:rFonts w:ascii="PT Astra Serif" w:hAnsi="PT Astra Serif"/>
          <w:noProof/>
          <w:sz w:val="24"/>
          <w:szCs w:val="24"/>
        </w:rPr>
        <w:t>о</w:t>
      </w:r>
      <w:r w:rsidRPr="009471E0">
        <w:rPr>
          <w:rFonts w:ascii="PT Astra Serif" w:hAnsi="PT Astra Serif"/>
          <w:noProof/>
          <w:sz w:val="24"/>
          <w:szCs w:val="24"/>
        </w:rPr>
        <w:t xml:space="preserve">бъеме предоставленных </w:t>
      </w:r>
      <w:r>
        <w:rPr>
          <w:rFonts w:ascii="PT Astra Serif" w:hAnsi="PT Astra Serif"/>
          <w:noProof/>
          <w:sz w:val="24"/>
          <w:szCs w:val="24"/>
        </w:rPr>
        <w:t xml:space="preserve">участниками конкурса </w:t>
      </w:r>
      <w:r w:rsidRPr="009471E0">
        <w:rPr>
          <w:rFonts w:ascii="PT Astra Serif" w:hAnsi="PT Astra Serif"/>
          <w:noProof/>
          <w:sz w:val="24"/>
          <w:szCs w:val="24"/>
        </w:rPr>
        <w:t>документов и  сведений для участия в конкурсе в электронной форме</w:t>
      </w:r>
      <w:r>
        <w:rPr>
          <w:rFonts w:ascii="PT Astra Serif" w:hAnsi="PT Astra Serif"/>
          <w:noProof/>
          <w:sz w:val="24"/>
          <w:szCs w:val="24"/>
        </w:rPr>
        <w:t xml:space="preserve"> содержи</w:t>
      </w:r>
      <w:r w:rsidR="00F943AA">
        <w:rPr>
          <w:rFonts w:ascii="PT Astra Serif" w:hAnsi="PT Astra Serif"/>
          <w:noProof/>
          <w:sz w:val="24"/>
          <w:szCs w:val="24"/>
        </w:rPr>
        <w:t>тся в Приложении 1</w:t>
      </w:r>
      <w:r w:rsidR="00FD340C">
        <w:rPr>
          <w:rFonts w:ascii="PT Astra Serif" w:hAnsi="PT Astra Serif"/>
          <w:noProof/>
          <w:sz w:val="24"/>
          <w:szCs w:val="24"/>
        </w:rPr>
        <w:t xml:space="preserve"> к настоящему протоколу, являющемся неотъемлемой частью настощего протокола.</w:t>
      </w:r>
    </w:p>
    <w:p w:rsidR="00FD340C" w:rsidRDefault="00FD340C" w:rsidP="00FD340C">
      <w:pPr>
        <w:pStyle w:val="a5"/>
        <w:numPr>
          <w:ilvl w:val="0"/>
          <w:numId w:val="3"/>
        </w:numPr>
        <w:tabs>
          <w:tab w:val="left" w:pos="-142"/>
          <w:tab w:val="left" w:pos="0"/>
          <w:tab w:val="left" w:pos="142"/>
        </w:tabs>
        <w:ind w:left="0" w:right="142" w:firstLine="0"/>
        <w:jc w:val="both"/>
        <w:rPr>
          <w:rFonts w:ascii="PT Astra Serif" w:hAnsi="PT Astra Serif"/>
          <w:sz w:val="24"/>
          <w:szCs w:val="24"/>
        </w:rPr>
      </w:pPr>
      <w:r>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8"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FD340C" w:rsidRDefault="00FD340C" w:rsidP="00FD340C">
      <w:pPr>
        <w:spacing w:after="0" w:line="240" w:lineRule="auto"/>
        <w:ind w:right="142"/>
        <w:jc w:val="center"/>
        <w:rPr>
          <w:rFonts w:ascii="PT Astra Serif" w:hAnsi="PT Astra Serif"/>
          <w:sz w:val="24"/>
          <w:szCs w:val="24"/>
        </w:rPr>
      </w:pPr>
    </w:p>
    <w:p w:rsidR="00FD340C" w:rsidRDefault="00FD340C" w:rsidP="00FD340C">
      <w:pPr>
        <w:spacing w:after="0" w:line="240" w:lineRule="auto"/>
        <w:jc w:val="center"/>
        <w:rPr>
          <w:rFonts w:ascii="PT Astra Serif" w:hAnsi="PT Astra Serif"/>
        </w:rPr>
      </w:pPr>
      <w:r>
        <w:rPr>
          <w:rFonts w:ascii="PT Astra Serif" w:hAnsi="PT Astra Serif"/>
        </w:rPr>
        <w:t xml:space="preserve">Сведения о решении </w:t>
      </w:r>
    </w:p>
    <w:p w:rsidR="00FD340C" w:rsidRDefault="00FD340C" w:rsidP="00FD340C">
      <w:pPr>
        <w:spacing w:after="0" w:line="240" w:lineRule="auto"/>
        <w:jc w:val="center"/>
        <w:rPr>
          <w:rFonts w:ascii="PT Astra Serif" w:hAnsi="PT Astra Serif"/>
        </w:rPr>
      </w:pPr>
      <w:r>
        <w:rPr>
          <w:rFonts w:ascii="PT Astra Serif" w:hAnsi="PT Astra Serif"/>
        </w:rPr>
        <w:t xml:space="preserve">членов комиссии о соответствии/несоответствии заявок участников закупки </w:t>
      </w:r>
    </w:p>
    <w:p w:rsidR="00FD340C" w:rsidRDefault="00FD340C" w:rsidP="00FD340C">
      <w:pPr>
        <w:spacing w:after="0" w:line="240" w:lineRule="auto"/>
        <w:jc w:val="center"/>
        <w:rPr>
          <w:rFonts w:ascii="PT Astra Serif" w:hAnsi="PT Astra Serif"/>
        </w:rPr>
      </w:pPr>
      <w:r>
        <w:rPr>
          <w:rFonts w:ascii="PT Astra Serif" w:hAnsi="PT Astra Serif"/>
        </w:rPr>
        <w:t>требованиям</w:t>
      </w:r>
      <w:r w:rsidR="008355CB">
        <w:rPr>
          <w:rFonts w:ascii="PT Astra Serif" w:hAnsi="PT Astra Serif"/>
        </w:rPr>
        <w:t xml:space="preserve"> конкурсной</w:t>
      </w:r>
      <w:r>
        <w:rPr>
          <w:rFonts w:ascii="PT Astra Serif" w:hAnsi="PT Astra Serif"/>
        </w:rPr>
        <w:t xml:space="preserve"> документации </w:t>
      </w:r>
    </w:p>
    <w:p w:rsidR="00FD340C" w:rsidRDefault="00FD340C" w:rsidP="00FD340C">
      <w:pPr>
        <w:suppressAutoHyphens/>
        <w:spacing w:after="0" w:line="240" w:lineRule="auto"/>
        <w:jc w:val="both"/>
        <w:rPr>
          <w:rFonts w:ascii="PT Astra Serif" w:hAnsi="PT Astra Serif"/>
          <w:b/>
        </w:rPr>
      </w:pPr>
    </w:p>
    <w:tbl>
      <w:tblPr>
        <w:tblW w:w="0" w:type="auto"/>
        <w:tblInd w:w="108" w:type="dxa"/>
        <w:tblLayout w:type="fixed"/>
        <w:tblLook w:val="01E0" w:firstRow="1" w:lastRow="1" w:firstColumn="1" w:lastColumn="1" w:noHBand="0" w:noVBand="0"/>
      </w:tblPr>
      <w:tblGrid>
        <w:gridCol w:w="5104"/>
        <w:gridCol w:w="2477"/>
        <w:gridCol w:w="2767"/>
      </w:tblGrid>
      <w:tr w:rsidR="00FD340C" w:rsidTr="009471E0">
        <w:trPr>
          <w:trHeight w:val="942"/>
        </w:trPr>
        <w:tc>
          <w:tcPr>
            <w:tcW w:w="5104" w:type="dxa"/>
            <w:tcBorders>
              <w:top w:val="single" w:sz="4" w:space="0" w:color="auto"/>
              <w:left w:val="single" w:sz="4" w:space="0" w:color="auto"/>
              <w:bottom w:val="single" w:sz="4" w:space="0" w:color="auto"/>
              <w:right w:val="single" w:sz="4" w:space="0" w:color="auto"/>
            </w:tcBorders>
            <w:vAlign w:val="center"/>
            <w:hideMark/>
          </w:tcPr>
          <w:p w:rsidR="00FD340C" w:rsidRDefault="00FD340C" w:rsidP="008355CB">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 xml:space="preserve">Решение члена комиссии о соответствии/несоответствии заявок участников закупки  требованиям </w:t>
            </w:r>
            <w:r w:rsidR="008355CB">
              <w:rPr>
                <w:rFonts w:ascii="PT Astra Serif" w:hAnsi="PT Astra Serif"/>
                <w:sz w:val="18"/>
                <w:szCs w:val="18"/>
              </w:rPr>
              <w:t xml:space="preserve">конкурсной </w:t>
            </w:r>
            <w:r>
              <w:rPr>
                <w:rFonts w:ascii="PT Astra Serif" w:hAnsi="PT Astra Serif"/>
                <w:sz w:val="18"/>
                <w:szCs w:val="18"/>
              </w:rPr>
              <w:t xml:space="preserve">документации </w:t>
            </w:r>
          </w:p>
        </w:tc>
        <w:tc>
          <w:tcPr>
            <w:tcW w:w="247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FD340C" w:rsidTr="00FD340C">
        <w:tc>
          <w:tcPr>
            <w:tcW w:w="5104" w:type="dxa"/>
            <w:tcBorders>
              <w:top w:val="single" w:sz="4" w:space="0" w:color="auto"/>
              <w:left w:val="single" w:sz="4" w:space="0" w:color="auto"/>
              <w:bottom w:val="single" w:sz="4" w:space="0" w:color="auto"/>
              <w:right w:val="single" w:sz="4" w:space="0" w:color="auto"/>
            </w:tcBorders>
            <w:hideMark/>
          </w:tcPr>
          <w:p w:rsidR="00FD340C" w:rsidRDefault="00FD340C" w:rsidP="009471E0">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 xml:space="preserve">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w:t>
            </w:r>
          </w:p>
        </w:tc>
        <w:tc>
          <w:tcPr>
            <w:tcW w:w="2477" w:type="dxa"/>
            <w:tcBorders>
              <w:top w:val="single" w:sz="4" w:space="0" w:color="auto"/>
              <w:left w:val="single" w:sz="4" w:space="0" w:color="auto"/>
              <w:bottom w:val="single" w:sz="4" w:space="0" w:color="auto"/>
              <w:right w:val="single" w:sz="4" w:space="0" w:color="auto"/>
            </w:tcBorders>
            <w:hideMark/>
          </w:tcPr>
          <w:p w:rsidR="00FD340C" w:rsidRDefault="00FD340C">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24"/>
                <w:szCs w:val="24"/>
              </w:rPr>
            </w:pPr>
            <w:proofErr w:type="spellStart"/>
            <w:r>
              <w:rPr>
                <w:rFonts w:ascii="PT Astra Serif" w:hAnsi="PT Astra Serif"/>
              </w:rPr>
              <w:t>С.Д.Голин</w:t>
            </w:r>
            <w:proofErr w:type="spellEnd"/>
          </w:p>
        </w:tc>
      </w:tr>
      <w:tr w:rsidR="009471E0" w:rsidTr="00FD340C">
        <w:tc>
          <w:tcPr>
            <w:tcW w:w="5104" w:type="dxa"/>
            <w:tcBorders>
              <w:top w:val="single" w:sz="4" w:space="0" w:color="auto"/>
              <w:left w:val="single" w:sz="4" w:space="0" w:color="auto"/>
              <w:bottom w:val="single" w:sz="4" w:space="0" w:color="auto"/>
              <w:right w:val="single" w:sz="4" w:space="0" w:color="auto"/>
            </w:tcBorders>
          </w:tcPr>
          <w:p w:rsidR="009471E0" w:rsidRDefault="009471E0">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71E0" w:rsidRDefault="009471E0">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9471E0" w:rsidRDefault="009471E0">
            <w:pPr>
              <w:spacing w:after="0" w:line="240" w:lineRule="auto"/>
              <w:jc w:val="center"/>
              <w:rPr>
                <w:rFonts w:ascii="PT Astra Serif" w:hAnsi="PT Astra Serif"/>
              </w:rPr>
            </w:pPr>
            <w:r>
              <w:rPr>
                <w:rFonts w:ascii="PT Astra Serif" w:hAnsi="PT Astra Serif"/>
              </w:rPr>
              <w:t>А.В. Климин</w:t>
            </w:r>
          </w:p>
        </w:tc>
      </w:tr>
      <w:tr w:rsidR="00FD340C" w:rsidTr="00FD340C">
        <w:tc>
          <w:tcPr>
            <w:tcW w:w="5104" w:type="dxa"/>
            <w:tcBorders>
              <w:top w:val="single" w:sz="4" w:space="0" w:color="auto"/>
              <w:left w:val="single" w:sz="4" w:space="0" w:color="auto"/>
              <w:bottom w:val="single" w:sz="4" w:space="0" w:color="auto"/>
              <w:right w:val="single" w:sz="4" w:space="0" w:color="auto"/>
            </w:tcBorders>
            <w:hideMark/>
          </w:tcPr>
          <w:p w:rsidR="00FD340C" w:rsidRDefault="009471E0">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D340C" w:rsidRDefault="00FD340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FD340C" w:rsidTr="00FD340C">
        <w:tc>
          <w:tcPr>
            <w:tcW w:w="5104" w:type="dxa"/>
            <w:tcBorders>
              <w:top w:val="single" w:sz="4" w:space="0" w:color="auto"/>
              <w:left w:val="single" w:sz="4" w:space="0" w:color="auto"/>
              <w:bottom w:val="single" w:sz="4" w:space="0" w:color="auto"/>
              <w:right w:val="single" w:sz="4" w:space="0" w:color="auto"/>
            </w:tcBorders>
            <w:hideMark/>
          </w:tcPr>
          <w:p w:rsidR="00FD340C" w:rsidRDefault="009471E0">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D340C" w:rsidRDefault="00FD340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24"/>
                <w:szCs w:val="24"/>
              </w:rPr>
            </w:pPr>
            <w:r>
              <w:rPr>
                <w:rFonts w:ascii="PT Astra Serif" w:hAnsi="PT Astra Serif"/>
              </w:rPr>
              <w:t>Н.А. Морозова</w:t>
            </w:r>
          </w:p>
        </w:tc>
      </w:tr>
      <w:tr w:rsidR="00FD340C" w:rsidTr="00FD340C">
        <w:tc>
          <w:tcPr>
            <w:tcW w:w="5104" w:type="dxa"/>
            <w:tcBorders>
              <w:top w:val="single" w:sz="4" w:space="0" w:color="auto"/>
              <w:left w:val="single" w:sz="4" w:space="0" w:color="auto"/>
              <w:bottom w:val="single" w:sz="4" w:space="0" w:color="auto"/>
              <w:right w:val="single" w:sz="4" w:space="0" w:color="auto"/>
            </w:tcBorders>
            <w:hideMark/>
          </w:tcPr>
          <w:p w:rsidR="00FD340C" w:rsidRDefault="009471E0">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D340C" w:rsidRDefault="00FD340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FD340C" w:rsidTr="00FD340C">
        <w:tc>
          <w:tcPr>
            <w:tcW w:w="5104" w:type="dxa"/>
            <w:tcBorders>
              <w:top w:val="single" w:sz="4" w:space="0" w:color="auto"/>
              <w:left w:val="single" w:sz="4" w:space="0" w:color="auto"/>
              <w:bottom w:val="single" w:sz="4" w:space="0" w:color="auto"/>
              <w:right w:val="single" w:sz="4" w:space="0" w:color="auto"/>
            </w:tcBorders>
            <w:hideMark/>
          </w:tcPr>
          <w:p w:rsidR="00FD340C" w:rsidRDefault="009471E0">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D340C" w:rsidRDefault="00FD340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24"/>
                <w:szCs w:val="24"/>
              </w:rPr>
            </w:pPr>
            <w:r>
              <w:rPr>
                <w:rFonts w:ascii="PT Astra Serif" w:hAnsi="PT Astra Serif"/>
              </w:rPr>
              <w:t>А.Т. Абдуллаев</w:t>
            </w:r>
          </w:p>
        </w:tc>
      </w:tr>
      <w:tr w:rsidR="00FD340C" w:rsidTr="00FD340C">
        <w:tc>
          <w:tcPr>
            <w:tcW w:w="5104" w:type="dxa"/>
            <w:tcBorders>
              <w:top w:val="single" w:sz="4" w:space="0" w:color="auto"/>
              <w:left w:val="single" w:sz="4" w:space="0" w:color="auto"/>
              <w:bottom w:val="single" w:sz="4" w:space="0" w:color="auto"/>
              <w:right w:val="single" w:sz="4" w:space="0" w:color="auto"/>
            </w:tcBorders>
            <w:hideMark/>
          </w:tcPr>
          <w:p w:rsidR="00FD340C" w:rsidRDefault="009471E0">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D340C" w:rsidRDefault="00FD340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FD340C" w:rsidRDefault="00FD340C">
            <w:pPr>
              <w:spacing w:after="0" w:line="240" w:lineRule="auto"/>
              <w:jc w:val="center"/>
              <w:rPr>
                <w:rFonts w:ascii="PT Astra Serif" w:eastAsia="Times New Roman" w:hAnsi="PT Astra Serif" w:cs="Times New Roman"/>
                <w:sz w:val="24"/>
                <w:szCs w:val="24"/>
              </w:rPr>
            </w:pPr>
            <w:r>
              <w:rPr>
                <w:rFonts w:ascii="PT Astra Serif" w:hAnsi="PT Astra Serif"/>
              </w:rPr>
              <w:t>Н.Б. Захарова</w:t>
            </w:r>
          </w:p>
        </w:tc>
      </w:tr>
    </w:tbl>
    <w:p w:rsidR="00FD340C" w:rsidRDefault="00FD340C" w:rsidP="00FD340C">
      <w:pPr>
        <w:suppressAutoHyphens/>
        <w:spacing w:after="0" w:line="240" w:lineRule="auto"/>
        <w:jc w:val="both"/>
        <w:rPr>
          <w:rFonts w:ascii="PT Astra Serif" w:eastAsia="Times New Roman" w:hAnsi="PT Astra Serif"/>
        </w:rPr>
      </w:pPr>
    </w:p>
    <w:p w:rsidR="00FD340C" w:rsidRDefault="00FD340C" w:rsidP="00FD340C">
      <w:pPr>
        <w:spacing w:after="0" w:line="240" w:lineRule="auto"/>
        <w:jc w:val="both"/>
        <w:rPr>
          <w:rFonts w:ascii="PT Astra Serif" w:hAnsi="PT Astra Serif"/>
          <w:b/>
          <w:sz w:val="24"/>
          <w:szCs w:val="24"/>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С.Д. Голин</w:t>
      </w:r>
    </w:p>
    <w:p w:rsidR="00FD340C" w:rsidRDefault="00FD340C" w:rsidP="00FD340C">
      <w:pPr>
        <w:spacing w:after="0" w:line="240" w:lineRule="auto"/>
        <w:jc w:val="both"/>
        <w:rPr>
          <w:rFonts w:ascii="PT Astra Serif" w:hAnsi="PT Astra Serif"/>
          <w:b/>
        </w:rPr>
      </w:pPr>
    </w:p>
    <w:p w:rsidR="00FD340C" w:rsidRDefault="00FD340C" w:rsidP="00FD340C">
      <w:pPr>
        <w:spacing w:after="0" w:line="240" w:lineRule="auto"/>
        <w:jc w:val="both"/>
        <w:rPr>
          <w:rFonts w:ascii="PT Astra Serif" w:hAnsi="PT Astra Serif"/>
        </w:rPr>
      </w:pPr>
      <w:r>
        <w:rPr>
          <w:rFonts w:ascii="PT Astra Serif" w:hAnsi="PT Astra Serif"/>
          <w:b/>
        </w:rPr>
        <w:t xml:space="preserve">Члены  комиссии                                                                                                                                                                                                </w:t>
      </w:r>
    </w:p>
    <w:p w:rsidR="00FD340C" w:rsidRDefault="00FD340C" w:rsidP="00FD340C">
      <w:pPr>
        <w:spacing w:after="0" w:line="240" w:lineRule="auto"/>
        <w:jc w:val="right"/>
        <w:rPr>
          <w:rFonts w:ascii="PT Astra Serif" w:hAnsi="PT Astra Serif"/>
        </w:rPr>
      </w:pPr>
      <w:r>
        <w:rPr>
          <w:rFonts w:ascii="PT Astra Serif" w:hAnsi="PT Astra Serif"/>
        </w:rPr>
        <w:t xml:space="preserve">                                                                _____________________</w:t>
      </w:r>
      <w:proofErr w:type="spellStart"/>
      <w:r>
        <w:rPr>
          <w:rFonts w:ascii="PT Astra Serif" w:hAnsi="PT Astra Serif"/>
        </w:rPr>
        <w:t>В.К.Бандурин</w:t>
      </w:r>
      <w:proofErr w:type="spellEnd"/>
    </w:p>
    <w:p w:rsidR="0010698B" w:rsidRDefault="0010698B" w:rsidP="00FD340C">
      <w:pPr>
        <w:spacing w:after="0" w:line="240" w:lineRule="auto"/>
        <w:jc w:val="right"/>
        <w:rPr>
          <w:rFonts w:ascii="PT Astra Serif" w:hAnsi="PT Astra Serif"/>
        </w:rPr>
      </w:pPr>
      <w:r>
        <w:rPr>
          <w:rFonts w:ascii="PT Astra Serif" w:hAnsi="PT Astra Serif"/>
        </w:rPr>
        <w:t>______________________В.А. Климин</w:t>
      </w:r>
    </w:p>
    <w:p w:rsidR="00FD340C" w:rsidRDefault="00FD340C" w:rsidP="00FD340C">
      <w:pPr>
        <w:spacing w:after="0" w:line="240" w:lineRule="auto"/>
        <w:jc w:val="right"/>
        <w:rPr>
          <w:rFonts w:ascii="PT Astra Serif" w:hAnsi="PT Astra Serif"/>
        </w:rPr>
      </w:pPr>
      <w:r>
        <w:rPr>
          <w:rFonts w:ascii="PT Astra Serif" w:hAnsi="PT Astra Serif"/>
        </w:rPr>
        <w:t>_____________________ Н.А. Морозова</w:t>
      </w:r>
    </w:p>
    <w:p w:rsidR="00FD340C" w:rsidRDefault="00FD340C" w:rsidP="00FD340C">
      <w:pPr>
        <w:spacing w:after="0" w:line="240" w:lineRule="auto"/>
        <w:jc w:val="right"/>
        <w:rPr>
          <w:rFonts w:ascii="PT Astra Serif" w:hAnsi="PT Astra Serif"/>
        </w:rPr>
      </w:pPr>
      <w:r>
        <w:rPr>
          <w:rFonts w:ascii="PT Astra Serif" w:hAnsi="PT Astra Serif"/>
        </w:rPr>
        <w:t xml:space="preserve">                                                                                         __________________Т.И. </w:t>
      </w:r>
      <w:proofErr w:type="spellStart"/>
      <w:r>
        <w:rPr>
          <w:rFonts w:ascii="PT Astra Serif" w:hAnsi="PT Astra Serif"/>
        </w:rPr>
        <w:t>Долгодворова</w:t>
      </w:r>
      <w:proofErr w:type="spellEnd"/>
    </w:p>
    <w:p w:rsidR="00FD340C" w:rsidRDefault="00FD340C" w:rsidP="00FD340C">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____________________ А.Т. Абдуллаев </w:t>
      </w:r>
    </w:p>
    <w:p w:rsidR="00FD340C" w:rsidRDefault="00FD340C" w:rsidP="00FD340C">
      <w:pPr>
        <w:spacing w:after="0" w:line="240" w:lineRule="auto"/>
        <w:jc w:val="right"/>
        <w:rPr>
          <w:rFonts w:ascii="PT Astra Serif" w:hAnsi="PT Astra Serif"/>
        </w:rPr>
      </w:pPr>
      <w:r>
        <w:rPr>
          <w:rFonts w:ascii="PT Astra Serif" w:hAnsi="PT Astra Serif"/>
        </w:rPr>
        <w:t>______________________Н.Б. Захарова</w:t>
      </w:r>
    </w:p>
    <w:p w:rsidR="00FD340C" w:rsidRDefault="00FD340C" w:rsidP="00FD340C">
      <w:pPr>
        <w:spacing w:after="0" w:line="240" w:lineRule="auto"/>
        <w:jc w:val="both"/>
        <w:rPr>
          <w:rFonts w:ascii="PT Astra Serif" w:hAnsi="PT Astra Serif"/>
        </w:rPr>
      </w:pPr>
    </w:p>
    <w:p w:rsidR="00FD340C" w:rsidRDefault="00FD340C" w:rsidP="00FD340C">
      <w:pPr>
        <w:spacing w:after="0" w:line="240" w:lineRule="auto"/>
        <w:jc w:val="both"/>
        <w:rPr>
          <w:rFonts w:ascii="PT Astra Serif" w:hAnsi="PT Astra Serif"/>
        </w:rPr>
      </w:pPr>
    </w:p>
    <w:p w:rsidR="00FD340C" w:rsidRDefault="00FD340C" w:rsidP="00FD340C">
      <w:pPr>
        <w:spacing w:after="0" w:line="240" w:lineRule="auto"/>
        <w:jc w:val="both"/>
        <w:rPr>
          <w:rFonts w:ascii="PT Astra Serif" w:hAnsi="PT Astra Serif"/>
        </w:rPr>
      </w:pPr>
    </w:p>
    <w:p w:rsidR="00FD340C" w:rsidRDefault="00FD340C" w:rsidP="00FD340C">
      <w:pPr>
        <w:spacing w:after="0" w:line="240" w:lineRule="auto"/>
        <w:jc w:val="both"/>
        <w:rPr>
          <w:rFonts w:ascii="PT Astra Serif" w:hAnsi="PT Astra Serif"/>
        </w:rPr>
      </w:pPr>
    </w:p>
    <w:p w:rsidR="00FD340C" w:rsidRDefault="00FD340C" w:rsidP="00FD340C">
      <w:pPr>
        <w:spacing w:after="0" w:line="240" w:lineRule="auto"/>
        <w:jc w:val="both"/>
        <w:rPr>
          <w:rFonts w:ascii="PT Astra Serif" w:hAnsi="PT Astra Serif"/>
        </w:rPr>
      </w:pPr>
    </w:p>
    <w:p w:rsidR="00FD340C" w:rsidRDefault="00FD340C" w:rsidP="00FD340C">
      <w:pPr>
        <w:spacing w:after="0" w:line="240" w:lineRule="auto"/>
        <w:jc w:val="both"/>
        <w:rPr>
          <w:rFonts w:ascii="PT Astra Serif" w:hAnsi="PT Astra Serif"/>
        </w:rPr>
      </w:pPr>
    </w:p>
    <w:p w:rsidR="00FD340C" w:rsidRDefault="00FD340C" w:rsidP="00FD340C">
      <w:pPr>
        <w:spacing w:after="0" w:line="240" w:lineRule="auto"/>
        <w:jc w:val="both"/>
        <w:rPr>
          <w:rFonts w:ascii="PT Astra Serif" w:hAnsi="PT Astra Serif"/>
        </w:rPr>
      </w:pPr>
    </w:p>
    <w:p w:rsidR="00FD340C" w:rsidRDefault="00FD340C" w:rsidP="00FD340C">
      <w:pPr>
        <w:spacing w:after="0" w:line="240" w:lineRule="auto"/>
        <w:jc w:val="both"/>
        <w:rPr>
          <w:rFonts w:ascii="PT Astra Serif" w:hAnsi="PT Astra Serif"/>
        </w:rPr>
      </w:pPr>
      <w:r>
        <w:rPr>
          <w:rFonts w:ascii="PT Astra Serif" w:hAnsi="PT Astra Serif"/>
        </w:rPr>
        <w:t xml:space="preserve"> Представитель заказчика                                                           ________________</w:t>
      </w:r>
      <w:proofErr w:type="spellStart"/>
      <w:r>
        <w:rPr>
          <w:rFonts w:ascii="PT Astra Serif" w:hAnsi="PT Astra Serif"/>
        </w:rPr>
        <w:t>И.С.Русакевич</w:t>
      </w:r>
      <w:proofErr w:type="spellEnd"/>
    </w:p>
    <w:p w:rsidR="00FD340C" w:rsidRDefault="00FD340C" w:rsidP="00FD340C">
      <w:pPr>
        <w:spacing w:after="0" w:line="240" w:lineRule="auto"/>
        <w:rPr>
          <w:rFonts w:ascii="PT Astra Serif" w:hAnsi="PT Astra Serif"/>
        </w:rPr>
      </w:pPr>
    </w:p>
    <w:p w:rsidR="00FD340C" w:rsidRDefault="00FD340C" w:rsidP="00FD340C"/>
    <w:p w:rsidR="00FB6259" w:rsidRDefault="00FB6259"/>
    <w:p w:rsidR="00342681" w:rsidRPr="00342681" w:rsidRDefault="00342681" w:rsidP="00342681">
      <w:pPr>
        <w:spacing w:after="0" w:line="240" w:lineRule="auto"/>
        <w:ind w:right="-308" w:hanging="426"/>
        <w:jc w:val="right"/>
        <w:rPr>
          <w:rFonts w:ascii="PT Astra Serif" w:hAnsi="PT Astra Serif"/>
          <w:sz w:val="14"/>
          <w:szCs w:val="14"/>
        </w:rPr>
      </w:pPr>
      <w:r w:rsidRPr="00342681">
        <w:rPr>
          <w:rFonts w:ascii="PT Astra Serif" w:hAnsi="PT Astra Serif"/>
          <w:sz w:val="16"/>
          <w:szCs w:val="16"/>
        </w:rPr>
        <w:lastRenderedPageBreak/>
        <w:t xml:space="preserve">                                                                                                                                                                                     </w:t>
      </w:r>
      <w:r w:rsidRPr="00342681">
        <w:rPr>
          <w:rFonts w:ascii="PT Astra Serif" w:hAnsi="PT Astra Serif"/>
          <w:sz w:val="14"/>
          <w:szCs w:val="14"/>
        </w:rPr>
        <w:t>Приложение 1</w:t>
      </w:r>
    </w:p>
    <w:p w:rsidR="00342681" w:rsidRPr="00342681" w:rsidRDefault="00342681" w:rsidP="00342681">
      <w:pPr>
        <w:tabs>
          <w:tab w:val="left" w:pos="3930"/>
          <w:tab w:val="right" w:pos="9355"/>
        </w:tabs>
        <w:spacing w:after="0" w:line="240" w:lineRule="auto"/>
        <w:ind w:right="-308"/>
        <w:jc w:val="right"/>
        <w:rPr>
          <w:rFonts w:ascii="PT Astra Serif" w:hAnsi="PT Astra Serif"/>
          <w:sz w:val="16"/>
          <w:szCs w:val="16"/>
        </w:rPr>
      </w:pPr>
      <w:r w:rsidRPr="00342681">
        <w:rPr>
          <w:rFonts w:ascii="PT Astra Serif" w:hAnsi="PT Astra Serif"/>
          <w:sz w:val="16"/>
          <w:szCs w:val="16"/>
        </w:rPr>
        <w:t xml:space="preserve">                                                                                                                                               к протоколу рассмотрения и оценки</w:t>
      </w:r>
    </w:p>
    <w:p w:rsidR="00342681" w:rsidRPr="00342681" w:rsidRDefault="00342681" w:rsidP="00342681">
      <w:pPr>
        <w:tabs>
          <w:tab w:val="left" w:pos="3930"/>
          <w:tab w:val="right" w:pos="9355"/>
        </w:tabs>
        <w:spacing w:after="0" w:line="240" w:lineRule="auto"/>
        <w:ind w:right="-308"/>
        <w:jc w:val="right"/>
        <w:rPr>
          <w:rFonts w:ascii="PT Astra Serif" w:hAnsi="PT Astra Serif"/>
          <w:sz w:val="16"/>
          <w:szCs w:val="16"/>
        </w:rPr>
      </w:pPr>
      <w:r w:rsidRPr="00342681">
        <w:rPr>
          <w:rFonts w:ascii="PT Astra Serif" w:hAnsi="PT Astra Serif"/>
          <w:sz w:val="16"/>
          <w:szCs w:val="16"/>
        </w:rPr>
        <w:t xml:space="preserve"> вторых частей заявок на участие в конкурсе в электронной форме</w:t>
      </w:r>
    </w:p>
    <w:p w:rsidR="00342681" w:rsidRPr="00342681" w:rsidRDefault="00342681" w:rsidP="00342681">
      <w:pPr>
        <w:tabs>
          <w:tab w:val="left" w:pos="3930"/>
          <w:tab w:val="right" w:pos="9355"/>
        </w:tabs>
        <w:spacing w:after="0" w:line="240" w:lineRule="auto"/>
        <w:ind w:right="-308"/>
        <w:jc w:val="right"/>
        <w:rPr>
          <w:rFonts w:ascii="PT Astra Serif" w:hAnsi="PT Astra Serif"/>
          <w:sz w:val="20"/>
          <w:szCs w:val="20"/>
        </w:rPr>
      </w:pPr>
      <w:r w:rsidRPr="00342681">
        <w:rPr>
          <w:rFonts w:ascii="PT Astra Serif" w:hAnsi="PT Astra Serif"/>
          <w:sz w:val="20"/>
          <w:szCs w:val="20"/>
        </w:rPr>
        <w:t xml:space="preserve">                                                                                                                           от  «17» декабря </w:t>
      </w:r>
      <w:r>
        <w:rPr>
          <w:rFonts w:ascii="PT Astra Serif" w:hAnsi="PT Astra Serif"/>
          <w:sz w:val="20"/>
          <w:szCs w:val="20"/>
        </w:rPr>
        <w:t xml:space="preserve"> 2019 г. № 0187300005819000352-3</w:t>
      </w:r>
    </w:p>
    <w:p w:rsidR="00342681" w:rsidRPr="00342681" w:rsidRDefault="00342681" w:rsidP="00342681">
      <w:pPr>
        <w:spacing w:after="0" w:line="240" w:lineRule="auto"/>
        <w:jc w:val="center"/>
        <w:rPr>
          <w:rFonts w:ascii="PT Astra Serif" w:hAnsi="PT Astra Serif"/>
          <w:sz w:val="20"/>
          <w:szCs w:val="20"/>
        </w:rPr>
      </w:pPr>
      <w:r w:rsidRPr="00342681">
        <w:rPr>
          <w:rFonts w:ascii="PT Astra Serif" w:hAnsi="PT Astra Serif"/>
          <w:sz w:val="20"/>
          <w:szCs w:val="20"/>
        </w:rPr>
        <w:t>Таблица рассмотрения и оценки вторых частей заявок на участие в конкурсе в электронной форме</w:t>
      </w:r>
    </w:p>
    <w:p w:rsidR="00342681" w:rsidRPr="00342681" w:rsidRDefault="00342681" w:rsidP="00342681">
      <w:pPr>
        <w:autoSpaceDE w:val="0"/>
        <w:autoSpaceDN w:val="0"/>
        <w:adjustRightInd w:val="0"/>
        <w:spacing w:after="0" w:line="240" w:lineRule="auto"/>
        <w:jc w:val="center"/>
        <w:rPr>
          <w:rFonts w:ascii="PT Astra Serif" w:hAnsi="PT Astra Serif"/>
          <w:sz w:val="20"/>
          <w:szCs w:val="20"/>
        </w:rPr>
      </w:pPr>
      <w:proofErr w:type="gramStart"/>
      <w:r w:rsidRPr="00342681">
        <w:rPr>
          <w:rFonts w:ascii="PT Astra Serif" w:hAnsi="PT Astra Serif"/>
          <w:sz w:val="20"/>
          <w:szCs w:val="20"/>
        </w:rPr>
        <w:t xml:space="preserve">среди субъектов малого предпринимательства и социально ориентированных </w:t>
      </w:r>
      <w:bookmarkStart w:id="0" w:name="_GoBack"/>
      <w:bookmarkEnd w:id="0"/>
      <w:r w:rsidRPr="00342681">
        <w:rPr>
          <w:rFonts w:ascii="PT Astra Serif" w:hAnsi="PT Astra Serif"/>
          <w:sz w:val="20"/>
          <w:szCs w:val="20"/>
        </w:rPr>
        <w:t xml:space="preserve">некоммерческих организаций на право заключения муниципального  контракта на выполненных работ  и планирования работ  по содержанию городских дорог и </w:t>
      </w:r>
      <w:r w:rsidRPr="00342681">
        <w:rPr>
          <w:rFonts w:ascii="PT Astra Serif" w:hAnsi="PT Astra Serif"/>
          <w:bCs/>
          <w:sz w:val="20"/>
          <w:szCs w:val="20"/>
        </w:rPr>
        <w:t xml:space="preserve">объектов городского хозяйства города </w:t>
      </w:r>
      <w:proofErr w:type="spellStart"/>
      <w:r w:rsidRPr="00342681">
        <w:rPr>
          <w:rFonts w:ascii="PT Astra Serif" w:hAnsi="PT Astra Serif"/>
          <w:bCs/>
          <w:sz w:val="20"/>
          <w:szCs w:val="20"/>
        </w:rPr>
        <w:t>Югорска</w:t>
      </w:r>
      <w:proofErr w:type="spellEnd"/>
      <w:r w:rsidRPr="00342681">
        <w:rPr>
          <w:rFonts w:ascii="PT Astra Serif" w:hAnsi="PT Astra Serif"/>
          <w:bCs/>
          <w:sz w:val="20"/>
          <w:szCs w:val="20"/>
        </w:rPr>
        <w:t xml:space="preserve"> в 2020 году</w:t>
      </w:r>
      <w:proofErr w:type="gramEnd"/>
    </w:p>
    <w:p w:rsidR="00342681" w:rsidRPr="00342681" w:rsidRDefault="00342681" w:rsidP="00342681">
      <w:pPr>
        <w:keepNext/>
        <w:keepLines/>
        <w:widowControl w:val="0"/>
        <w:suppressLineNumbers/>
        <w:spacing w:after="0" w:line="240" w:lineRule="auto"/>
        <w:jc w:val="center"/>
        <w:rPr>
          <w:rFonts w:ascii="PT Astra Serif" w:hAnsi="PT Astra Serif"/>
          <w:sz w:val="10"/>
          <w:szCs w:val="10"/>
        </w:rPr>
      </w:pPr>
    </w:p>
    <w:p w:rsidR="00342681" w:rsidRPr="00342681" w:rsidRDefault="00342681" w:rsidP="00342681">
      <w:pPr>
        <w:keepNext/>
        <w:keepLines/>
        <w:widowControl w:val="0"/>
        <w:suppressLineNumbers/>
        <w:spacing w:after="0" w:line="240" w:lineRule="auto"/>
        <w:rPr>
          <w:rFonts w:ascii="PT Astra Serif" w:hAnsi="PT Astra Serif"/>
          <w:sz w:val="18"/>
          <w:szCs w:val="18"/>
        </w:rPr>
      </w:pPr>
      <w:r w:rsidRPr="00342681">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342681">
        <w:rPr>
          <w:rFonts w:ascii="PT Astra Serif" w:hAnsi="PT Astra Serif"/>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82"/>
        <w:gridCol w:w="2135"/>
        <w:gridCol w:w="2413"/>
        <w:gridCol w:w="2556"/>
      </w:tblGrid>
      <w:tr w:rsidR="00342681" w:rsidRPr="00342681" w:rsidTr="00342681">
        <w:trPr>
          <w:trHeight w:val="83"/>
        </w:trPr>
        <w:tc>
          <w:tcPr>
            <w:tcW w:w="2675" w:type="pct"/>
            <w:gridSpan w:val="2"/>
            <w:tcBorders>
              <w:top w:val="single" w:sz="4" w:space="0" w:color="auto"/>
              <w:left w:val="single" w:sz="4" w:space="0" w:color="auto"/>
              <w:bottom w:val="single" w:sz="6" w:space="0" w:color="auto"/>
              <w:right w:val="single" w:sz="6" w:space="0" w:color="auto"/>
            </w:tcBorders>
            <w:hideMark/>
          </w:tcPr>
          <w:p w:rsidR="00342681" w:rsidRPr="00342681" w:rsidRDefault="00342681" w:rsidP="00342681">
            <w:pPr>
              <w:spacing w:after="0" w:line="240" w:lineRule="auto"/>
              <w:jc w:val="center"/>
              <w:rPr>
                <w:rFonts w:ascii="PT Astra Serif" w:hAnsi="PT Astra Serif"/>
                <w:color w:val="000000"/>
                <w:sz w:val="18"/>
                <w:szCs w:val="18"/>
                <w:lang w:eastAsia="ar-SA"/>
              </w:rPr>
            </w:pPr>
            <w:r w:rsidRPr="00342681">
              <w:rPr>
                <w:rFonts w:ascii="PT Astra Serif" w:hAnsi="PT Astra Serif"/>
                <w:color w:val="000000"/>
                <w:sz w:val="18"/>
                <w:szCs w:val="18"/>
              </w:rPr>
              <w:t xml:space="preserve">Идентификационный номер заявки </w:t>
            </w:r>
          </w:p>
        </w:tc>
        <w:tc>
          <w:tcPr>
            <w:tcW w:w="1129" w:type="pct"/>
            <w:tcBorders>
              <w:top w:val="single" w:sz="4" w:space="0" w:color="auto"/>
              <w:left w:val="single" w:sz="6" w:space="0" w:color="auto"/>
              <w:bottom w:val="single" w:sz="6" w:space="0" w:color="auto"/>
              <w:right w:val="single" w:sz="6" w:space="0" w:color="auto"/>
            </w:tcBorders>
            <w:hideMark/>
          </w:tcPr>
          <w:p w:rsidR="00342681" w:rsidRPr="00342681" w:rsidRDefault="00342681" w:rsidP="00342681">
            <w:pPr>
              <w:spacing w:after="0" w:line="240" w:lineRule="auto"/>
              <w:jc w:val="center"/>
              <w:rPr>
                <w:rFonts w:ascii="PT Astra Serif" w:hAnsi="PT Astra Serif"/>
                <w:sz w:val="18"/>
                <w:szCs w:val="18"/>
                <w:lang w:eastAsia="ar-SA"/>
              </w:rPr>
            </w:pPr>
            <w:r w:rsidRPr="00342681">
              <w:rPr>
                <w:rFonts w:ascii="PT Astra Serif" w:hAnsi="PT Astra Serif"/>
                <w:sz w:val="18"/>
                <w:szCs w:val="18"/>
              </w:rPr>
              <w:t>Заявка № 83</w:t>
            </w:r>
          </w:p>
        </w:tc>
        <w:tc>
          <w:tcPr>
            <w:tcW w:w="1196" w:type="pct"/>
            <w:tcBorders>
              <w:top w:val="single" w:sz="4" w:space="0" w:color="auto"/>
              <w:left w:val="single" w:sz="6" w:space="0" w:color="auto"/>
              <w:bottom w:val="single" w:sz="6" w:space="0" w:color="auto"/>
              <w:right w:val="single" w:sz="4" w:space="0" w:color="auto"/>
            </w:tcBorders>
            <w:hideMark/>
          </w:tcPr>
          <w:p w:rsidR="00342681" w:rsidRPr="00342681" w:rsidRDefault="00342681" w:rsidP="00342681">
            <w:pPr>
              <w:spacing w:after="0" w:line="240" w:lineRule="auto"/>
              <w:jc w:val="center"/>
              <w:rPr>
                <w:rFonts w:ascii="PT Astra Serif" w:hAnsi="PT Astra Serif"/>
                <w:sz w:val="18"/>
                <w:szCs w:val="18"/>
                <w:lang w:eastAsia="ar-SA"/>
              </w:rPr>
            </w:pPr>
            <w:r w:rsidRPr="00342681">
              <w:rPr>
                <w:rFonts w:ascii="PT Astra Serif" w:hAnsi="PT Astra Serif"/>
                <w:sz w:val="18"/>
                <w:szCs w:val="18"/>
              </w:rPr>
              <w:t>Заявка № 246</w:t>
            </w:r>
          </w:p>
        </w:tc>
      </w:tr>
      <w:tr w:rsidR="00342681" w:rsidRPr="00342681" w:rsidTr="00342681">
        <w:tc>
          <w:tcPr>
            <w:tcW w:w="1676" w:type="pct"/>
            <w:tcBorders>
              <w:top w:val="single" w:sz="6" w:space="0" w:color="auto"/>
              <w:left w:val="single" w:sz="4"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ind w:left="294" w:hanging="294"/>
              <w:jc w:val="center"/>
              <w:rPr>
                <w:rFonts w:ascii="PT Astra Serif" w:hAnsi="PT Astra Serif"/>
                <w:color w:val="000000"/>
                <w:sz w:val="18"/>
                <w:szCs w:val="18"/>
                <w:lang w:eastAsia="ar-SA"/>
              </w:rPr>
            </w:pPr>
            <w:r w:rsidRPr="00342681">
              <w:rPr>
                <w:rFonts w:ascii="PT Astra Serif" w:hAnsi="PT Astra Serif"/>
                <w:color w:val="000000"/>
                <w:sz w:val="18"/>
                <w:szCs w:val="18"/>
              </w:rPr>
              <w:t>Показатель</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color w:val="000000"/>
                <w:sz w:val="18"/>
                <w:szCs w:val="18"/>
                <w:lang w:eastAsia="ar-SA"/>
              </w:rPr>
            </w:pPr>
            <w:r w:rsidRPr="00342681">
              <w:rPr>
                <w:rFonts w:ascii="PT Astra Serif" w:hAnsi="PT Astra Serif"/>
                <w:color w:val="000000"/>
                <w:sz w:val="18"/>
                <w:szCs w:val="18"/>
              </w:rPr>
              <w:t>Обязательные требования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pacing w:after="0" w:line="240" w:lineRule="auto"/>
              <w:jc w:val="center"/>
              <w:rPr>
                <w:rFonts w:ascii="PT Astra Serif" w:hAnsi="PT Astra Serif"/>
                <w:bCs/>
                <w:sz w:val="16"/>
                <w:szCs w:val="16"/>
                <w:lang w:eastAsia="ar-SA"/>
              </w:rPr>
            </w:pPr>
            <w:r w:rsidRPr="00342681">
              <w:rPr>
                <w:rFonts w:ascii="PT Astra Serif" w:hAnsi="PT Astra Serif"/>
                <w:bCs/>
                <w:sz w:val="16"/>
                <w:szCs w:val="16"/>
              </w:rPr>
              <w:t>Общество с ограниченной ответственностью «Югорский гарант»,</w:t>
            </w:r>
          </w:p>
          <w:p w:rsidR="00342681" w:rsidRPr="00342681" w:rsidRDefault="00342681" w:rsidP="00342681">
            <w:pPr>
              <w:spacing w:after="0" w:line="240" w:lineRule="auto"/>
              <w:jc w:val="center"/>
              <w:rPr>
                <w:rFonts w:ascii="PT Astra Serif" w:hAnsi="PT Astra Serif"/>
                <w:bCs/>
                <w:sz w:val="16"/>
                <w:szCs w:val="16"/>
                <w:lang w:eastAsia="ar-SA"/>
              </w:rPr>
            </w:pPr>
            <w:r w:rsidRPr="00342681">
              <w:rPr>
                <w:rFonts w:ascii="PT Astra Serif" w:hAnsi="PT Astra Serif"/>
                <w:bCs/>
                <w:sz w:val="16"/>
                <w:szCs w:val="16"/>
              </w:rPr>
              <w:t xml:space="preserve">г. </w:t>
            </w:r>
            <w:proofErr w:type="spellStart"/>
            <w:r w:rsidRPr="00342681">
              <w:rPr>
                <w:rFonts w:ascii="PT Astra Serif" w:hAnsi="PT Astra Serif"/>
                <w:bCs/>
                <w:sz w:val="16"/>
                <w:szCs w:val="16"/>
              </w:rPr>
              <w:t>Югорск</w:t>
            </w:r>
            <w:proofErr w:type="spellEnd"/>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Индивидуальный предприниматель  Кениг Дмитрий Викторович, </w:t>
            </w:r>
          </w:p>
          <w:p w:rsidR="00342681" w:rsidRPr="00342681" w:rsidRDefault="00342681" w:rsidP="00342681">
            <w:pPr>
              <w:suppressAutoHyphens/>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г. Нижневартовск</w:t>
            </w:r>
          </w:p>
        </w:tc>
      </w:tr>
      <w:tr w:rsidR="00342681" w:rsidRPr="00342681" w:rsidTr="00342681">
        <w:trPr>
          <w:trHeight w:val="708"/>
        </w:trPr>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8" w:right="119"/>
              <w:jc w:val="both"/>
              <w:rPr>
                <w:rFonts w:ascii="PT Astra Serif" w:hAnsi="PT Astra Serif"/>
                <w:color w:val="000000"/>
                <w:sz w:val="16"/>
                <w:szCs w:val="16"/>
                <w:lang w:eastAsia="ar-SA"/>
              </w:rPr>
            </w:pPr>
            <w:r w:rsidRPr="00342681">
              <w:rPr>
                <w:rFonts w:ascii="PT Astra Serif" w:hAnsi="PT Astra Serif"/>
                <w:color w:val="000000"/>
                <w:sz w:val="16"/>
                <w:szCs w:val="16"/>
              </w:rPr>
              <w:t>1.</w:t>
            </w:r>
            <w:r w:rsidRPr="00342681">
              <w:rPr>
                <w:rFonts w:ascii="PT Astra Serif" w:hAnsi="PT Astra Serif"/>
                <w:sz w:val="16"/>
                <w:szCs w:val="16"/>
              </w:rPr>
              <w:t xml:space="preserve"> .</w:t>
            </w:r>
            <w:proofErr w:type="spellStart"/>
            <w:r w:rsidRPr="00342681">
              <w:rPr>
                <w:rFonts w:ascii="PT Astra Serif" w:hAnsi="PT Astra Serif"/>
                <w:sz w:val="16"/>
                <w:szCs w:val="16"/>
              </w:rPr>
              <w:t>Непроведение</w:t>
            </w:r>
            <w:proofErr w:type="spellEnd"/>
            <w:r w:rsidRPr="00342681">
              <w:rPr>
                <w:rFonts w:ascii="PT Astra Serif" w:hAnsi="PT Astra Serif"/>
                <w:sz w:val="16"/>
                <w:szCs w:val="16"/>
              </w:rPr>
              <w:t xml:space="preserve"> ликвидации участника </w:t>
            </w:r>
            <w:r w:rsidRPr="00342681">
              <w:rPr>
                <w:rFonts w:ascii="PT Astra Serif" w:hAnsi="PT Astra Serif"/>
                <w:bCs/>
                <w:sz w:val="16"/>
                <w:szCs w:val="16"/>
              </w:rPr>
              <w:t>закупки -</w:t>
            </w:r>
            <w:r w:rsidRPr="00342681">
              <w:rPr>
                <w:rFonts w:ascii="PT Astra Serif" w:hAnsi="PT Astra Serif"/>
                <w:sz w:val="16"/>
                <w:szCs w:val="16"/>
              </w:rPr>
              <w:t xml:space="preserve"> юридического лица и отсутствие решения арбитражного суда о признании участника </w:t>
            </w:r>
            <w:r w:rsidRPr="00342681">
              <w:rPr>
                <w:rFonts w:ascii="PT Astra Serif" w:hAnsi="PT Astra Serif"/>
                <w:bCs/>
                <w:sz w:val="16"/>
                <w:szCs w:val="16"/>
              </w:rPr>
              <w:t>закупки</w:t>
            </w:r>
            <w:r w:rsidRPr="00342681">
              <w:rPr>
                <w:rFonts w:ascii="PT Astra Serif" w:hAnsi="PT Astra Serif"/>
                <w:sz w:val="16"/>
                <w:szCs w:val="16"/>
              </w:rPr>
              <w:t xml:space="preserve"> - юридического лица, индивидуального предпринимателя </w:t>
            </w:r>
            <w:r w:rsidRPr="00342681">
              <w:rPr>
                <w:rFonts w:ascii="PT Astra Serif" w:hAnsi="PT Astra Serif"/>
                <w:bCs/>
                <w:sz w:val="16"/>
                <w:szCs w:val="16"/>
              </w:rPr>
              <w:t>несостоятельным (</w:t>
            </w:r>
            <w:r w:rsidRPr="00342681">
              <w:rPr>
                <w:rFonts w:ascii="PT Astra Serif" w:hAnsi="PT Astra Serif"/>
                <w:sz w:val="16"/>
                <w:szCs w:val="16"/>
              </w:rPr>
              <w:t>банкротом</w:t>
            </w:r>
            <w:r w:rsidRPr="00342681">
              <w:rPr>
                <w:rFonts w:ascii="PT Astra Serif" w:hAnsi="PT Astra Serif"/>
                <w:bCs/>
                <w:sz w:val="16"/>
                <w:szCs w:val="16"/>
              </w:rPr>
              <w:t>)</w:t>
            </w:r>
            <w:r w:rsidRPr="00342681">
              <w:rPr>
                <w:rFonts w:ascii="PT Astra Serif" w:hAnsi="PT Astra Serif"/>
                <w:sz w:val="16"/>
                <w:szCs w:val="16"/>
              </w:rPr>
              <w:t xml:space="preserve"> и об открытии конкурсного производства.</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color w:val="000000"/>
                <w:sz w:val="16"/>
                <w:szCs w:val="16"/>
                <w:lang w:eastAsia="ar-SA"/>
              </w:rPr>
            </w:pPr>
            <w:r w:rsidRPr="00342681">
              <w:rPr>
                <w:rFonts w:ascii="PT Astra Serif" w:hAnsi="PT Astra Serif"/>
                <w:color w:val="000000"/>
                <w:sz w:val="16"/>
                <w:szCs w:val="16"/>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продекларирована</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продекларирована</w:t>
            </w:r>
          </w:p>
        </w:tc>
      </w:tr>
      <w:tr w:rsidR="00342681" w:rsidRPr="00342681" w:rsidTr="00342681">
        <w:trPr>
          <w:trHeight w:val="387"/>
        </w:trPr>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5" w:right="120"/>
              <w:jc w:val="both"/>
              <w:rPr>
                <w:rFonts w:ascii="PT Astra Serif" w:hAnsi="PT Astra Serif"/>
                <w:color w:val="000000"/>
                <w:sz w:val="16"/>
                <w:szCs w:val="16"/>
                <w:lang w:eastAsia="ar-SA"/>
              </w:rPr>
            </w:pPr>
            <w:r w:rsidRPr="00342681">
              <w:rPr>
                <w:rFonts w:ascii="PT Astra Serif" w:hAnsi="PT Astra Serif"/>
                <w:color w:val="000000"/>
                <w:sz w:val="16"/>
                <w:szCs w:val="16"/>
              </w:rPr>
              <w:t xml:space="preserve">2. </w:t>
            </w:r>
            <w:proofErr w:type="spellStart"/>
            <w:r w:rsidRPr="00342681">
              <w:rPr>
                <w:rFonts w:ascii="PT Astra Serif" w:hAnsi="PT Astra Serif"/>
                <w:sz w:val="16"/>
                <w:szCs w:val="16"/>
              </w:rPr>
              <w:t>Неприостановление</w:t>
            </w:r>
            <w:proofErr w:type="spellEnd"/>
            <w:r w:rsidRPr="00342681">
              <w:rPr>
                <w:rFonts w:ascii="PT Astra Serif" w:hAnsi="PT Astra Serif"/>
                <w:sz w:val="16"/>
                <w:szCs w:val="16"/>
              </w:rPr>
              <w:t xml:space="preserve"> деятельности участника </w:t>
            </w:r>
            <w:r w:rsidRPr="00342681">
              <w:rPr>
                <w:rFonts w:ascii="PT Astra Serif" w:hAnsi="PT Astra Serif"/>
                <w:bCs/>
                <w:sz w:val="16"/>
                <w:szCs w:val="16"/>
              </w:rPr>
              <w:t>закупки</w:t>
            </w:r>
            <w:r w:rsidRPr="00342681">
              <w:rPr>
                <w:rFonts w:ascii="PT Astra Serif" w:hAnsi="PT Astra Serif"/>
                <w:sz w:val="16"/>
                <w:szCs w:val="16"/>
              </w:rPr>
              <w:t xml:space="preserve"> в порядке, </w:t>
            </w:r>
            <w:r w:rsidRPr="00342681">
              <w:rPr>
                <w:rFonts w:ascii="PT Astra Serif" w:hAnsi="PT Astra Serif"/>
                <w:bCs/>
                <w:sz w:val="16"/>
                <w:szCs w:val="16"/>
              </w:rPr>
              <w:t>установленном</w:t>
            </w:r>
            <w:r w:rsidRPr="00342681">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color w:val="000000"/>
                <w:sz w:val="16"/>
                <w:szCs w:val="16"/>
                <w:lang w:eastAsia="ar-SA"/>
              </w:rPr>
            </w:pPr>
            <w:r w:rsidRPr="00342681">
              <w:rPr>
                <w:rFonts w:ascii="PT Astra Serif" w:hAnsi="PT Astra Serif"/>
                <w:color w:val="000000"/>
                <w:sz w:val="16"/>
                <w:szCs w:val="16"/>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продекларирована</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продекларирована</w:t>
            </w:r>
          </w:p>
        </w:tc>
      </w:tr>
      <w:tr w:rsidR="00342681" w:rsidRPr="00342681" w:rsidTr="00342681">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5" w:right="120"/>
              <w:jc w:val="both"/>
              <w:rPr>
                <w:rFonts w:ascii="PT Astra Serif" w:hAnsi="PT Astra Serif"/>
                <w:color w:val="000000"/>
                <w:sz w:val="18"/>
                <w:szCs w:val="18"/>
                <w:lang w:eastAsia="ar-SA"/>
              </w:rPr>
            </w:pPr>
            <w:r w:rsidRPr="00342681">
              <w:rPr>
                <w:rFonts w:ascii="PT Astra Serif" w:hAnsi="PT Astra Serif"/>
                <w:color w:val="000000"/>
                <w:sz w:val="18"/>
                <w:szCs w:val="18"/>
              </w:rPr>
              <w:t xml:space="preserve">3. </w:t>
            </w:r>
            <w:proofErr w:type="gramStart"/>
            <w:r w:rsidRPr="00342681">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42681">
              <w:rPr>
                <w:rFonts w:ascii="PT Astra Serif" w:hAnsi="PT Astra Serif"/>
                <w:sz w:val="18"/>
                <w:szCs w:val="18"/>
              </w:rPr>
              <w:t xml:space="preserve"> </w:t>
            </w:r>
            <w:proofErr w:type="gramStart"/>
            <w:r w:rsidRPr="00342681">
              <w:rPr>
                <w:rFonts w:ascii="PT Astra Serif" w:hAnsi="PT Astra Serif"/>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42681">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2681">
              <w:rPr>
                <w:rFonts w:ascii="PT Astra Serif" w:hAnsi="PT Astra Serif"/>
                <w:sz w:val="18"/>
                <w:szCs w:val="18"/>
              </w:rPr>
              <w:t>указанных</w:t>
            </w:r>
            <w:proofErr w:type="gramEnd"/>
            <w:r w:rsidRPr="00342681">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9" w:type="pct"/>
            <w:tcBorders>
              <w:top w:val="single" w:sz="6" w:space="0" w:color="auto"/>
              <w:left w:val="single" w:sz="6" w:space="0" w:color="auto"/>
              <w:bottom w:val="single" w:sz="6" w:space="0" w:color="auto"/>
              <w:right w:val="single" w:sz="6" w:space="0" w:color="auto"/>
            </w:tcBorders>
            <w:vAlign w:val="center"/>
          </w:tcPr>
          <w:p w:rsidR="00342681" w:rsidRPr="00342681" w:rsidRDefault="00342681" w:rsidP="00342681">
            <w:pPr>
              <w:snapToGrid w:val="0"/>
              <w:spacing w:after="0" w:line="240" w:lineRule="auto"/>
              <w:jc w:val="center"/>
              <w:rPr>
                <w:rFonts w:ascii="PT Astra Serif" w:hAnsi="PT Astra Serif"/>
                <w:color w:val="000000"/>
                <w:sz w:val="16"/>
                <w:szCs w:val="16"/>
                <w:lang w:eastAsia="ar-SA"/>
              </w:rPr>
            </w:pPr>
          </w:p>
          <w:p w:rsidR="00342681" w:rsidRPr="00342681" w:rsidRDefault="00342681" w:rsidP="00342681">
            <w:pPr>
              <w:suppressAutoHyphens/>
              <w:snapToGrid w:val="0"/>
              <w:spacing w:after="0" w:line="240" w:lineRule="auto"/>
              <w:ind w:firstLine="33"/>
              <w:jc w:val="center"/>
              <w:rPr>
                <w:rFonts w:ascii="PT Astra Serif" w:hAnsi="PT Astra Serif"/>
                <w:color w:val="000000"/>
                <w:sz w:val="16"/>
                <w:szCs w:val="16"/>
                <w:lang w:eastAsia="ar-SA"/>
              </w:rPr>
            </w:pPr>
            <w:r w:rsidRPr="00342681">
              <w:rPr>
                <w:rFonts w:ascii="PT Astra Serif" w:hAnsi="PT Astra Serif"/>
                <w:color w:val="000000"/>
                <w:sz w:val="16"/>
                <w:szCs w:val="16"/>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продекларирована</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продекларирована</w:t>
            </w:r>
          </w:p>
        </w:tc>
      </w:tr>
      <w:tr w:rsidR="00342681" w:rsidRPr="00342681" w:rsidTr="00342681">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pacing w:after="0" w:line="240" w:lineRule="auto"/>
              <w:ind w:left="98" w:right="77"/>
              <w:jc w:val="both"/>
              <w:rPr>
                <w:rFonts w:ascii="PT Astra Serif" w:hAnsi="PT Astra Serif"/>
                <w:sz w:val="18"/>
                <w:szCs w:val="18"/>
                <w:lang w:eastAsia="ar-SA"/>
              </w:rPr>
            </w:pPr>
            <w:r w:rsidRPr="00342681">
              <w:rPr>
                <w:rFonts w:ascii="PT Astra Serif" w:hAnsi="PT Astra Serif"/>
                <w:color w:val="000000"/>
                <w:sz w:val="18"/>
                <w:szCs w:val="18"/>
              </w:rPr>
              <w:t xml:space="preserve">4. </w:t>
            </w:r>
            <w:proofErr w:type="gramStart"/>
            <w:r w:rsidRPr="00342681">
              <w:rPr>
                <w:rFonts w:ascii="PT Astra Serif" w:hAnsi="PT Astra Serif"/>
                <w:color w:val="000000"/>
                <w:sz w:val="18"/>
                <w:szCs w:val="18"/>
              </w:rPr>
              <w:t>О</w:t>
            </w:r>
            <w:r w:rsidRPr="00342681">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42681">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w:t>
            </w:r>
            <w:r w:rsidRPr="00342681">
              <w:rPr>
                <w:rFonts w:ascii="PT Astra Serif" w:hAnsi="PT Astra Serif"/>
                <w:sz w:val="18"/>
                <w:szCs w:val="18"/>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2681" w:rsidRPr="00342681" w:rsidRDefault="00342681" w:rsidP="00342681">
            <w:pPr>
              <w:suppressAutoHyphens/>
              <w:snapToGrid w:val="0"/>
              <w:spacing w:after="0" w:line="240" w:lineRule="auto"/>
              <w:ind w:left="98" w:right="77"/>
              <w:jc w:val="both"/>
              <w:rPr>
                <w:rFonts w:ascii="PT Astra Serif" w:hAnsi="PT Astra Serif"/>
                <w:color w:val="000000"/>
                <w:sz w:val="18"/>
                <w:szCs w:val="18"/>
                <w:lang w:eastAsia="ar-SA"/>
              </w:rPr>
            </w:pPr>
            <w:r w:rsidRPr="00342681">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color w:val="000000"/>
                <w:sz w:val="16"/>
                <w:szCs w:val="16"/>
                <w:lang w:eastAsia="ar-SA"/>
              </w:rPr>
            </w:pPr>
            <w:r w:rsidRPr="00342681">
              <w:rPr>
                <w:rFonts w:ascii="PT Astra Serif" w:hAnsi="PT Astra Serif"/>
                <w:color w:val="000000"/>
                <w:sz w:val="16"/>
                <w:szCs w:val="16"/>
              </w:rPr>
              <w:lastRenderedPageBreak/>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продекларирована</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продекларирована</w:t>
            </w:r>
          </w:p>
        </w:tc>
      </w:tr>
      <w:tr w:rsidR="00342681" w:rsidRPr="00342681" w:rsidTr="00342681">
        <w:trPr>
          <w:trHeight w:val="424"/>
        </w:trPr>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5" w:right="120"/>
              <w:jc w:val="both"/>
              <w:rPr>
                <w:rFonts w:ascii="PT Astra Serif" w:hAnsi="PT Astra Serif"/>
                <w:color w:val="000000"/>
                <w:sz w:val="18"/>
                <w:szCs w:val="18"/>
                <w:lang w:eastAsia="ar-SA"/>
              </w:rPr>
            </w:pPr>
            <w:r w:rsidRPr="00342681">
              <w:rPr>
                <w:rFonts w:ascii="PT Astra Serif" w:hAnsi="PT Astra Serif"/>
                <w:color w:val="000000"/>
                <w:sz w:val="18"/>
                <w:szCs w:val="18"/>
              </w:rPr>
              <w:lastRenderedPageBreak/>
              <w:t xml:space="preserve">5. </w:t>
            </w:r>
            <w:proofErr w:type="gramStart"/>
            <w:r w:rsidRPr="00342681">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42681">
              <w:rPr>
                <w:rFonts w:ascii="PT Astra Serif" w:hAnsi="PT Astra Serif"/>
                <w:sz w:val="18"/>
                <w:szCs w:val="18"/>
              </w:rPr>
              <w:t xml:space="preserve"> </w:t>
            </w:r>
            <w:proofErr w:type="gramStart"/>
            <w:r w:rsidRPr="00342681">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2681">
              <w:rPr>
                <w:rFonts w:ascii="PT Astra Serif" w:hAnsi="PT Astra Serif"/>
                <w:sz w:val="18"/>
                <w:szCs w:val="18"/>
              </w:rPr>
              <w:t>неполнородными</w:t>
            </w:r>
            <w:proofErr w:type="spellEnd"/>
            <w:r w:rsidRPr="00342681">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42681">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color w:val="000000"/>
                <w:sz w:val="16"/>
                <w:szCs w:val="16"/>
                <w:lang w:eastAsia="ar-SA"/>
              </w:rPr>
            </w:pPr>
            <w:r w:rsidRPr="00342681">
              <w:rPr>
                <w:rFonts w:ascii="PT Astra Serif" w:hAnsi="PT Astra Serif"/>
                <w:color w:val="000000"/>
                <w:sz w:val="16"/>
                <w:szCs w:val="16"/>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продекларирована</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 xml:space="preserve">информация </w:t>
            </w:r>
          </w:p>
          <w:p w:rsidR="00342681" w:rsidRPr="00342681" w:rsidRDefault="00342681" w:rsidP="00342681">
            <w:pPr>
              <w:suppressAutoHyphens/>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продекларирована</w:t>
            </w:r>
          </w:p>
        </w:tc>
      </w:tr>
      <w:tr w:rsidR="00342681" w:rsidRPr="00342681" w:rsidTr="00342681">
        <w:trPr>
          <w:trHeight w:val="394"/>
        </w:trPr>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5" w:right="120"/>
              <w:jc w:val="both"/>
              <w:rPr>
                <w:rFonts w:ascii="PT Astra Serif" w:hAnsi="PT Astra Serif"/>
                <w:bCs/>
                <w:sz w:val="16"/>
                <w:szCs w:val="16"/>
                <w:lang w:eastAsia="ar-SA"/>
              </w:rPr>
            </w:pPr>
            <w:r w:rsidRPr="00342681">
              <w:rPr>
                <w:rFonts w:ascii="PT Astra Serif" w:hAnsi="PT Astra Serif"/>
                <w:color w:val="000000"/>
                <w:sz w:val="16"/>
                <w:szCs w:val="16"/>
              </w:rPr>
              <w:t xml:space="preserve">6. </w:t>
            </w:r>
            <w:r w:rsidRPr="00342681">
              <w:rPr>
                <w:rFonts w:ascii="PT Astra Serif" w:hAnsi="PT Astra Serif"/>
                <w:sz w:val="16"/>
                <w:szCs w:val="16"/>
              </w:rPr>
              <w:t xml:space="preserve">Отсутствие в реестре недобросовестных поставщиков сведений об участнике </w:t>
            </w:r>
            <w:r w:rsidRPr="00342681">
              <w:rPr>
                <w:rFonts w:ascii="PT Astra Serif" w:hAnsi="PT Astra Serif"/>
                <w:bCs/>
                <w:sz w:val="16"/>
                <w:szCs w:val="16"/>
              </w:rPr>
              <w:t>закупки – юридическом лице</w:t>
            </w:r>
            <w:r w:rsidRPr="00342681">
              <w:rPr>
                <w:rFonts w:ascii="PT Astra Serif" w:hAnsi="PT Astra Serif"/>
                <w:sz w:val="16"/>
                <w:szCs w:val="16"/>
              </w:rPr>
              <w:t xml:space="preserve">, </w:t>
            </w:r>
            <w:r w:rsidRPr="00342681">
              <w:rPr>
                <w:rFonts w:ascii="PT Astra Serif" w:hAnsi="PT Astra Serif"/>
                <w:bCs/>
                <w:sz w:val="16"/>
                <w:szCs w:val="16"/>
              </w:rPr>
              <w:t>в том числе</w:t>
            </w:r>
            <w:r w:rsidRPr="00342681">
              <w:rPr>
                <w:rFonts w:ascii="PT Astra Serif" w:hAnsi="PT Astra Serif"/>
                <w:sz w:val="16"/>
                <w:szCs w:val="16"/>
              </w:rPr>
              <w:t xml:space="preserve"> сведений об учредителях, </w:t>
            </w:r>
            <w:r w:rsidRPr="00342681">
              <w:rPr>
                <w:rFonts w:ascii="PT Astra Serif" w:hAnsi="PT Astra Serif"/>
                <w:bCs/>
                <w:sz w:val="16"/>
                <w:szCs w:val="16"/>
              </w:rPr>
              <w:t>о</w:t>
            </w:r>
            <w:r w:rsidRPr="00342681">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42681">
              <w:rPr>
                <w:rFonts w:ascii="PT Astra Serif" w:hAnsi="PT Astra Serif"/>
                <w:bCs/>
                <w:sz w:val="16"/>
                <w:szCs w:val="16"/>
              </w:rPr>
              <w:t>закупки – для юридического лица</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color w:val="000000"/>
                <w:sz w:val="16"/>
                <w:szCs w:val="16"/>
                <w:lang w:eastAsia="ar-SA"/>
              </w:rPr>
            </w:pPr>
            <w:r w:rsidRPr="00342681">
              <w:rPr>
                <w:rFonts w:ascii="PT Astra Serif" w:hAnsi="PT Astra Serif"/>
                <w:color w:val="000000"/>
                <w:sz w:val="16"/>
                <w:szCs w:val="16"/>
              </w:rPr>
              <w:t>отсутствие</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информация</w:t>
            </w:r>
          </w:p>
          <w:p w:rsidR="00342681" w:rsidRPr="00342681" w:rsidRDefault="00342681" w:rsidP="00342681">
            <w:pPr>
              <w:suppressAutoHyphens/>
              <w:snapToGrid w:val="0"/>
              <w:spacing w:after="0" w:line="240" w:lineRule="auto"/>
              <w:jc w:val="center"/>
              <w:rPr>
                <w:rFonts w:ascii="PT Astra Serif" w:eastAsia="Calibri" w:hAnsi="PT Astra Serif"/>
                <w:sz w:val="16"/>
                <w:szCs w:val="16"/>
                <w:lang w:eastAsia="ar-SA"/>
              </w:rPr>
            </w:pPr>
            <w:r w:rsidRPr="00342681">
              <w:rPr>
                <w:rFonts w:ascii="PT Astra Serif" w:hAnsi="PT Astra Serif"/>
                <w:sz w:val="16"/>
                <w:szCs w:val="16"/>
              </w:rPr>
              <w:t>отсутствует</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информация</w:t>
            </w:r>
          </w:p>
          <w:p w:rsidR="00342681" w:rsidRPr="00342681" w:rsidRDefault="00342681" w:rsidP="00342681">
            <w:pPr>
              <w:suppressAutoHyphens/>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отсутствует</w:t>
            </w:r>
          </w:p>
        </w:tc>
      </w:tr>
      <w:tr w:rsidR="00342681" w:rsidRPr="00342681" w:rsidTr="00342681">
        <w:trPr>
          <w:trHeight w:val="394"/>
        </w:trPr>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5" w:right="120"/>
              <w:jc w:val="both"/>
              <w:rPr>
                <w:rFonts w:ascii="PT Astra Serif" w:hAnsi="PT Astra Serif"/>
                <w:color w:val="000000"/>
                <w:sz w:val="16"/>
                <w:szCs w:val="16"/>
                <w:lang w:eastAsia="ar-SA"/>
              </w:rPr>
            </w:pPr>
            <w:r w:rsidRPr="00342681">
              <w:rPr>
                <w:rFonts w:ascii="PT Astra Serif" w:hAnsi="PT Astra Serif"/>
                <w:color w:val="000000"/>
                <w:kern w:val="2"/>
                <w:sz w:val="16"/>
                <w:szCs w:val="16"/>
              </w:rPr>
              <w:t>7. Принадлежность участника  закупки к офшорным компаниям</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autoSpaceDE w:val="0"/>
              <w:autoSpaceDN w:val="0"/>
              <w:adjustRightInd w:val="0"/>
              <w:spacing w:after="0" w:line="240" w:lineRule="auto"/>
              <w:jc w:val="center"/>
              <w:rPr>
                <w:rFonts w:ascii="PT Astra Serif" w:hAnsi="PT Astra Serif"/>
                <w:color w:val="000000"/>
                <w:sz w:val="16"/>
                <w:szCs w:val="16"/>
                <w:lang w:eastAsia="ar-SA"/>
              </w:rPr>
            </w:pPr>
            <w:r w:rsidRPr="00342681">
              <w:rPr>
                <w:rFonts w:ascii="PT Astra Serif" w:hAnsi="PT Astra Serif"/>
                <w:color w:val="000000"/>
                <w:sz w:val="16"/>
                <w:szCs w:val="16"/>
              </w:rPr>
              <w:t>непринадлежность</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не принадлежит</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uppressAutoHyphens/>
              <w:snapToGrid w:val="0"/>
              <w:spacing w:after="0" w:line="240" w:lineRule="auto"/>
              <w:jc w:val="center"/>
              <w:rPr>
                <w:rFonts w:ascii="PT Astra Serif" w:hAnsi="PT Astra Serif"/>
                <w:sz w:val="16"/>
                <w:szCs w:val="16"/>
                <w:lang w:eastAsia="ar-SA"/>
              </w:rPr>
            </w:pPr>
            <w:r w:rsidRPr="00342681">
              <w:rPr>
                <w:rFonts w:ascii="PT Astra Serif" w:hAnsi="PT Astra Serif"/>
                <w:sz w:val="16"/>
                <w:szCs w:val="16"/>
              </w:rPr>
              <w:t>не принадлежит</w:t>
            </w:r>
          </w:p>
        </w:tc>
      </w:tr>
      <w:tr w:rsidR="00342681" w:rsidRPr="00342681" w:rsidTr="00342681">
        <w:trPr>
          <w:trHeight w:val="349"/>
        </w:trPr>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5" w:right="120"/>
              <w:rPr>
                <w:rFonts w:ascii="PT Astra Serif" w:hAnsi="PT Astra Serif"/>
                <w:color w:val="000000"/>
                <w:kern w:val="2"/>
                <w:sz w:val="16"/>
                <w:szCs w:val="16"/>
                <w:lang w:eastAsia="ar-SA"/>
              </w:rPr>
            </w:pPr>
            <w:r w:rsidRPr="00342681">
              <w:rPr>
                <w:rFonts w:ascii="PT Astra Serif" w:hAnsi="PT Astra Serif"/>
                <w:color w:val="000000"/>
                <w:kern w:val="2"/>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ind w:left="105" w:right="120"/>
              <w:jc w:val="center"/>
              <w:rPr>
                <w:rFonts w:ascii="PT Astra Serif" w:hAnsi="PT Astra Serif"/>
                <w:color w:val="000000"/>
                <w:kern w:val="2"/>
                <w:sz w:val="16"/>
                <w:szCs w:val="16"/>
                <w:lang w:eastAsia="ar-SA"/>
              </w:rPr>
            </w:pPr>
            <w:r w:rsidRPr="00342681">
              <w:rPr>
                <w:rFonts w:ascii="PT Astra Serif" w:hAnsi="PT Astra Serif"/>
                <w:color w:val="000000"/>
                <w:kern w:val="2"/>
                <w:sz w:val="16"/>
                <w:szCs w:val="16"/>
              </w:rPr>
              <w:t>декларация</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napToGrid w:val="0"/>
              <w:spacing w:after="0" w:line="240" w:lineRule="auto"/>
              <w:jc w:val="center"/>
              <w:rPr>
                <w:rFonts w:ascii="PT Astra Serif" w:hAnsi="PT Astra Serif"/>
                <w:color w:val="000000"/>
                <w:kern w:val="2"/>
                <w:sz w:val="16"/>
                <w:szCs w:val="16"/>
                <w:lang w:eastAsia="ar-SA"/>
              </w:rPr>
            </w:pPr>
            <w:r w:rsidRPr="00342681">
              <w:rPr>
                <w:rFonts w:ascii="PT Astra Serif" w:hAnsi="PT Astra Serif"/>
                <w:color w:val="000000"/>
                <w:kern w:val="2"/>
                <w:sz w:val="16"/>
                <w:szCs w:val="16"/>
              </w:rPr>
              <w:t xml:space="preserve">информация </w:t>
            </w:r>
          </w:p>
          <w:p w:rsidR="00342681" w:rsidRPr="00342681" w:rsidRDefault="00342681" w:rsidP="00342681">
            <w:pPr>
              <w:suppressAutoHyphens/>
              <w:snapToGrid w:val="0"/>
              <w:spacing w:after="0" w:line="240" w:lineRule="auto"/>
              <w:ind w:left="110" w:right="110"/>
              <w:jc w:val="center"/>
              <w:rPr>
                <w:rFonts w:ascii="PT Astra Serif" w:hAnsi="PT Astra Serif"/>
                <w:color w:val="000000"/>
                <w:kern w:val="2"/>
                <w:sz w:val="16"/>
                <w:szCs w:val="16"/>
                <w:lang w:eastAsia="ar-SA"/>
              </w:rPr>
            </w:pPr>
            <w:r w:rsidRPr="00342681">
              <w:rPr>
                <w:rFonts w:ascii="PT Astra Serif" w:hAnsi="PT Astra Serif"/>
                <w:color w:val="000000"/>
                <w:kern w:val="2"/>
                <w:sz w:val="16"/>
                <w:szCs w:val="16"/>
              </w:rPr>
              <w:t>продекларирована</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jc w:val="center"/>
              <w:rPr>
                <w:rFonts w:ascii="PT Astra Serif" w:hAnsi="PT Astra Serif"/>
                <w:color w:val="000000"/>
                <w:kern w:val="2"/>
                <w:sz w:val="16"/>
                <w:szCs w:val="16"/>
                <w:lang w:eastAsia="ar-SA"/>
              </w:rPr>
            </w:pPr>
            <w:r w:rsidRPr="00342681">
              <w:rPr>
                <w:rFonts w:ascii="PT Astra Serif" w:hAnsi="PT Astra Serif"/>
                <w:color w:val="000000"/>
                <w:kern w:val="2"/>
                <w:sz w:val="16"/>
                <w:szCs w:val="16"/>
              </w:rPr>
              <w:t xml:space="preserve">информация </w:t>
            </w:r>
          </w:p>
          <w:p w:rsidR="00342681" w:rsidRPr="00342681" w:rsidRDefault="00342681" w:rsidP="00342681">
            <w:pPr>
              <w:snapToGrid w:val="0"/>
              <w:spacing w:after="0" w:line="240" w:lineRule="auto"/>
              <w:jc w:val="center"/>
              <w:rPr>
                <w:rFonts w:ascii="PT Astra Serif" w:hAnsi="PT Astra Serif"/>
                <w:color w:val="000000"/>
                <w:kern w:val="2"/>
                <w:sz w:val="16"/>
                <w:szCs w:val="16"/>
              </w:rPr>
            </w:pPr>
            <w:r w:rsidRPr="00342681">
              <w:rPr>
                <w:rFonts w:ascii="PT Astra Serif" w:hAnsi="PT Astra Serif"/>
                <w:color w:val="000000"/>
                <w:kern w:val="2"/>
                <w:sz w:val="16"/>
                <w:szCs w:val="16"/>
              </w:rPr>
              <w:t>не</w:t>
            </w:r>
          </w:p>
          <w:p w:rsidR="00342681" w:rsidRPr="00342681" w:rsidRDefault="00342681" w:rsidP="00342681">
            <w:pPr>
              <w:suppressAutoHyphens/>
              <w:snapToGrid w:val="0"/>
              <w:spacing w:after="0" w:line="240" w:lineRule="auto"/>
              <w:ind w:left="110" w:right="110"/>
              <w:jc w:val="center"/>
              <w:rPr>
                <w:rFonts w:ascii="PT Astra Serif" w:hAnsi="PT Astra Serif"/>
                <w:color w:val="000000"/>
                <w:kern w:val="2"/>
                <w:sz w:val="16"/>
                <w:szCs w:val="16"/>
                <w:lang w:eastAsia="ar-SA"/>
              </w:rPr>
            </w:pPr>
            <w:r w:rsidRPr="00342681">
              <w:rPr>
                <w:rFonts w:ascii="PT Astra Serif" w:hAnsi="PT Astra Serif"/>
                <w:color w:val="000000"/>
                <w:kern w:val="2"/>
                <w:sz w:val="16"/>
                <w:szCs w:val="16"/>
              </w:rPr>
              <w:t>продекларирована</w:t>
            </w:r>
          </w:p>
        </w:tc>
      </w:tr>
      <w:tr w:rsidR="00342681" w:rsidRPr="00342681" w:rsidTr="00342681">
        <w:trPr>
          <w:trHeight w:val="349"/>
        </w:trPr>
        <w:tc>
          <w:tcPr>
            <w:tcW w:w="1676" w:type="pct"/>
            <w:tcBorders>
              <w:top w:val="single" w:sz="6" w:space="0" w:color="auto"/>
              <w:left w:val="single" w:sz="4" w:space="0" w:color="auto"/>
              <w:bottom w:val="single" w:sz="6" w:space="0" w:color="auto"/>
              <w:right w:val="single" w:sz="6" w:space="0" w:color="auto"/>
            </w:tcBorders>
            <w:hideMark/>
          </w:tcPr>
          <w:p w:rsidR="00342681" w:rsidRPr="00342681" w:rsidRDefault="00342681" w:rsidP="00342681">
            <w:pPr>
              <w:suppressAutoHyphens/>
              <w:snapToGrid w:val="0"/>
              <w:spacing w:after="0" w:line="240" w:lineRule="auto"/>
              <w:ind w:left="105" w:right="120"/>
              <w:rPr>
                <w:rFonts w:ascii="PT Astra Serif" w:hAnsi="PT Astra Serif"/>
                <w:color w:val="000000"/>
                <w:sz w:val="16"/>
                <w:szCs w:val="16"/>
                <w:lang w:eastAsia="ar-SA"/>
              </w:rPr>
            </w:pPr>
            <w:r w:rsidRPr="00342681">
              <w:rPr>
                <w:rFonts w:ascii="PT Astra Serif" w:hAnsi="PT Astra Serif"/>
                <w:color w:val="000000"/>
                <w:sz w:val="16"/>
                <w:szCs w:val="16"/>
              </w:rPr>
              <w:t>9. Объем предоставленных документов и  сведений для участия в конкурсе в электронной форме</w:t>
            </w:r>
          </w:p>
        </w:tc>
        <w:tc>
          <w:tcPr>
            <w:tcW w:w="99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ind w:left="105" w:right="120"/>
              <w:jc w:val="center"/>
              <w:rPr>
                <w:rFonts w:ascii="PT Astra Serif" w:hAnsi="PT Astra Serif"/>
                <w:color w:val="000000"/>
                <w:sz w:val="16"/>
                <w:szCs w:val="16"/>
                <w:lang w:eastAsia="ar-SA"/>
              </w:rPr>
            </w:pPr>
            <w:r w:rsidRPr="00342681">
              <w:rPr>
                <w:rFonts w:ascii="PT Astra Serif" w:hAnsi="PT Astra Serif"/>
                <w:color w:val="000000"/>
                <w:sz w:val="16"/>
                <w:szCs w:val="16"/>
              </w:rPr>
              <w:t>в  объеме, указанном  в  документации  об  аукционе</w:t>
            </w:r>
          </w:p>
        </w:tc>
        <w:tc>
          <w:tcPr>
            <w:tcW w:w="1129" w:type="pct"/>
            <w:tcBorders>
              <w:top w:val="single" w:sz="6" w:space="0" w:color="auto"/>
              <w:left w:val="single" w:sz="6" w:space="0" w:color="auto"/>
              <w:bottom w:val="single" w:sz="6" w:space="0" w:color="auto"/>
              <w:right w:val="single" w:sz="6" w:space="0" w:color="auto"/>
            </w:tcBorders>
            <w:vAlign w:val="center"/>
            <w:hideMark/>
          </w:tcPr>
          <w:p w:rsidR="00342681" w:rsidRPr="00342681" w:rsidRDefault="00342681" w:rsidP="00342681">
            <w:pPr>
              <w:suppressAutoHyphens/>
              <w:snapToGrid w:val="0"/>
              <w:spacing w:after="0" w:line="240" w:lineRule="auto"/>
              <w:ind w:left="110" w:right="110"/>
              <w:jc w:val="center"/>
              <w:rPr>
                <w:rFonts w:ascii="PT Astra Serif" w:hAnsi="PT Astra Serif"/>
                <w:sz w:val="16"/>
                <w:szCs w:val="16"/>
                <w:lang w:eastAsia="ar-SA"/>
              </w:rPr>
            </w:pPr>
            <w:r w:rsidRPr="00342681">
              <w:rPr>
                <w:rFonts w:ascii="PT Astra Serif" w:hAnsi="PT Astra Serif"/>
                <w:sz w:val="16"/>
                <w:szCs w:val="16"/>
              </w:rPr>
              <w:t>в  полном объеме</w:t>
            </w:r>
          </w:p>
        </w:tc>
        <w:tc>
          <w:tcPr>
            <w:tcW w:w="1196" w:type="pct"/>
            <w:tcBorders>
              <w:top w:val="single" w:sz="6" w:space="0" w:color="auto"/>
              <w:left w:val="single" w:sz="6" w:space="0" w:color="auto"/>
              <w:bottom w:val="single" w:sz="6" w:space="0" w:color="auto"/>
              <w:right w:val="single" w:sz="4" w:space="0" w:color="auto"/>
            </w:tcBorders>
            <w:vAlign w:val="center"/>
            <w:hideMark/>
          </w:tcPr>
          <w:p w:rsidR="00342681" w:rsidRPr="00342681" w:rsidRDefault="00342681" w:rsidP="00342681">
            <w:pPr>
              <w:snapToGrid w:val="0"/>
              <w:spacing w:after="0" w:line="240" w:lineRule="auto"/>
              <w:ind w:left="110" w:right="110"/>
              <w:jc w:val="both"/>
              <w:rPr>
                <w:rFonts w:ascii="PT Astra Serif" w:hAnsi="PT Astra Serif"/>
                <w:sz w:val="18"/>
                <w:szCs w:val="18"/>
                <w:lang w:eastAsia="ar-SA"/>
              </w:rPr>
            </w:pPr>
            <w:r w:rsidRPr="00342681">
              <w:rPr>
                <w:rFonts w:ascii="PT Astra Serif" w:hAnsi="PT Astra Serif"/>
                <w:sz w:val="18"/>
                <w:szCs w:val="18"/>
              </w:rPr>
              <w:t>Не в полном объеме.</w:t>
            </w:r>
          </w:p>
          <w:p w:rsidR="00342681" w:rsidRPr="00342681" w:rsidRDefault="00342681" w:rsidP="00342681">
            <w:pPr>
              <w:suppressAutoHyphens/>
              <w:spacing w:after="0" w:line="240" w:lineRule="auto"/>
              <w:jc w:val="both"/>
              <w:rPr>
                <w:rFonts w:ascii="PT Astra Serif" w:hAnsi="PT Astra Serif"/>
                <w:sz w:val="18"/>
                <w:szCs w:val="18"/>
                <w:lang w:eastAsia="ar-SA"/>
              </w:rPr>
            </w:pPr>
            <w:r w:rsidRPr="00342681">
              <w:rPr>
                <w:rFonts w:ascii="PT Astra Serif" w:hAnsi="PT Astra Serif"/>
                <w:sz w:val="18"/>
                <w:szCs w:val="18"/>
              </w:rPr>
              <w:t xml:space="preserve">Не предоставлена декларация о принадлежности участника такого аукциона к субъектам малого предпринимательства или социально ориентированным </w:t>
            </w:r>
            <w:r w:rsidRPr="00342681">
              <w:rPr>
                <w:rFonts w:ascii="PT Astra Serif" w:hAnsi="PT Astra Serif"/>
                <w:sz w:val="18"/>
                <w:szCs w:val="18"/>
              </w:rPr>
              <w:lastRenderedPageBreak/>
              <w:t xml:space="preserve">некоммерческим организация, предусмотренной </w:t>
            </w:r>
            <w:hyperlink r:id="rId9" w:anchor="sub_3030" w:history="1">
              <w:r w:rsidRPr="00342681">
                <w:rPr>
                  <w:rStyle w:val="a6"/>
                  <w:rFonts w:ascii="PT Astra Serif" w:hAnsi="PT Astra Serif" w:cs="Arial"/>
                  <w:sz w:val="18"/>
                  <w:szCs w:val="18"/>
                </w:rPr>
                <w:t>частью 3 статьи 30</w:t>
              </w:r>
            </w:hyperlink>
            <w:r w:rsidRPr="00342681">
              <w:rPr>
                <w:rFonts w:ascii="PT Astra Serif" w:hAnsi="PT Astra Serif"/>
                <w:sz w:val="18"/>
                <w:szCs w:val="18"/>
              </w:rPr>
              <w:t xml:space="preserve"> настоящего Федерального закона </w:t>
            </w:r>
          </w:p>
        </w:tc>
      </w:tr>
    </w:tbl>
    <w:p w:rsidR="009471E0" w:rsidRPr="00342681" w:rsidRDefault="009471E0" w:rsidP="00342681">
      <w:pPr>
        <w:spacing w:after="0" w:line="240" w:lineRule="auto"/>
        <w:rPr>
          <w:rFonts w:ascii="PT Astra Serif" w:hAnsi="PT Astra Serif"/>
        </w:rPr>
      </w:pPr>
    </w:p>
    <w:sectPr w:rsidR="009471E0" w:rsidRPr="00342681" w:rsidSect="00FD340C">
      <w:pgSz w:w="11906" w:h="16838"/>
      <w:pgMar w:top="426" w:right="85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31A24AC8"/>
    <w:multiLevelType w:val="hybridMultilevel"/>
    <w:tmpl w:val="AD565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F602ED8"/>
    <w:multiLevelType w:val="multilevel"/>
    <w:tmpl w:val="94225C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D937CD4"/>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2F60EC3"/>
    <w:multiLevelType w:val="hybridMultilevel"/>
    <w:tmpl w:val="1DEC557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42"/>
    <w:rsid w:val="0010698B"/>
    <w:rsid w:val="002424D6"/>
    <w:rsid w:val="002F347F"/>
    <w:rsid w:val="003012D8"/>
    <w:rsid w:val="00342681"/>
    <w:rsid w:val="00606F62"/>
    <w:rsid w:val="007F1909"/>
    <w:rsid w:val="00823F29"/>
    <w:rsid w:val="008355CB"/>
    <w:rsid w:val="009471E0"/>
    <w:rsid w:val="00A07D42"/>
    <w:rsid w:val="00A46522"/>
    <w:rsid w:val="00BB75D2"/>
    <w:rsid w:val="00BF2F6B"/>
    <w:rsid w:val="00D27A85"/>
    <w:rsid w:val="00F01658"/>
    <w:rsid w:val="00F943AA"/>
    <w:rsid w:val="00FB6259"/>
    <w:rsid w:val="00FB6554"/>
    <w:rsid w:val="00FD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D340C"/>
    <w:rPr>
      <w:rFonts w:ascii="Times New Roman" w:hAnsi="Times New Roman" w:cs="Times New Roman" w:hint="default"/>
      <w:color w:val="0000FF"/>
      <w:u w:val="single"/>
    </w:rPr>
  </w:style>
  <w:style w:type="character" w:customStyle="1" w:styleId="a4">
    <w:name w:val="Абзац списка Знак"/>
    <w:link w:val="a5"/>
    <w:uiPriority w:val="34"/>
    <w:locked/>
    <w:rsid w:val="00FD340C"/>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FD340C"/>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6">
    <w:name w:val="Гипертекстовая ссылка"/>
    <w:uiPriority w:val="99"/>
    <w:rsid w:val="00342681"/>
    <w:rPr>
      <w:rFonts w:ascii="Times New Roman" w:hAnsi="Times New Roman" w:cs="Times New Roman" w:hint="default"/>
      <w:b w:val="0"/>
      <w:bCs w:val="0"/>
      <w:color w:val="106BBE"/>
    </w:rPr>
  </w:style>
  <w:style w:type="paragraph" w:styleId="a7">
    <w:name w:val="Balloon Text"/>
    <w:basedOn w:val="a"/>
    <w:link w:val="a8"/>
    <w:uiPriority w:val="99"/>
    <w:semiHidden/>
    <w:unhideWhenUsed/>
    <w:rsid w:val="003426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D340C"/>
    <w:rPr>
      <w:rFonts w:ascii="Times New Roman" w:hAnsi="Times New Roman" w:cs="Times New Roman" w:hint="default"/>
      <w:color w:val="0000FF"/>
      <w:u w:val="single"/>
    </w:rPr>
  </w:style>
  <w:style w:type="character" w:customStyle="1" w:styleId="a4">
    <w:name w:val="Абзац списка Знак"/>
    <w:link w:val="a5"/>
    <w:uiPriority w:val="34"/>
    <w:locked/>
    <w:rsid w:val="00FD340C"/>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FD340C"/>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6">
    <w:name w:val="Гипертекстовая ссылка"/>
    <w:uiPriority w:val="99"/>
    <w:rsid w:val="00342681"/>
    <w:rPr>
      <w:rFonts w:ascii="Times New Roman" w:hAnsi="Times New Roman" w:cs="Times New Roman" w:hint="default"/>
      <w:b w:val="0"/>
      <w:bCs w:val="0"/>
      <w:color w:val="106BBE"/>
    </w:rPr>
  </w:style>
  <w:style w:type="paragraph" w:styleId="a7">
    <w:name w:val="Balloon Text"/>
    <w:basedOn w:val="a"/>
    <w:link w:val="a8"/>
    <w:uiPriority w:val="99"/>
    <w:semiHidden/>
    <w:unhideWhenUsed/>
    <w:rsid w:val="003426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329">
      <w:bodyDiv w:val="1"/>
      <w:marLeft w:val="0"/>
      <w:marRight w:val="0"/>
      <w:marTop w:val="0"/>
      <w:marBottom w:val="0"/>
      <w:divBdr>
        <w:top w:val="none" w:sz="0" w:space="0" w:color="auto"/>
        <w:left w:val="none" w:sz="0" w:space="0" w:color="auto"/>
        <w:bottom w:val="none" w:sz="0" w:space="0" w:color="auto"/>
        <w:right w:val="none" w:sz="0" w:space="0" w:color="auto"/>
      </w:divBdr>
    </w:div>
    <w:div w:id="403188223">
      <w:bodyDiv w:val="1"/>
      <w:marLeft w:val="0"/>
      <w:marRight w:val="0"/>
      <w:marTop w:val="0"/>
      <w:marBottom w:val="0"/>
      <w:divBdr>
        <w:top w:val="none" w:sz="0" w:space="0" w:color="auto"/>
        <w:left w:val="none" w:sz="0" w:space="0" w:color="auto"/>
        <w:bottom w:val="none" w:sz="0" w:space="0" w:color="auto"/>
        <w:right w:val="none" w:sz="0" w:space="0" w:color="auto"/>
      </w:divBdr>
    </w:div>
    <w:div w:id="799881502">
      <w:bodyDiv w:val="1"/>
      <w:marLeft w:val="0"/>
      <w:marRight w:val="0"/>
      <w:marTop w:val="0"/>
      <w:marBottom w:val="0"/>
      <w:divBdr>
        <w:top w:val="none" w:sz="0" w:space="0" w:color="auto"/>
        <w:left w:val="none" w:sz="0" w:space="0" w:color="auto"/>
        <w:bottom w:val="none" w:sz="0" w:space="0" w:color="auto"/>
        <w:right w:val="none" w:sz="0" w:space="0" w:color="auto"/>
      </w:divBdr>
    </w:div>
    <w:div w:id="1021706610">
      <w:bodyDiv w:val="1"/>
      <w:marLeft w:val="0"/>
      <w:marRight w:val="0"/>
      <w:marTop w:val="0"/>
      <w:marBottom w:val="0"/>
      <w:divBdr>
        <w:top w:val="none" w:sz="0" w:space="0" w:color="auto"/>
        <w:left w:val="none" w:sz="0" w:space="0" w:color="auto"/>
        <w:bottom w:val="none" w:sz="0" w:space="0" w:color="auto"/>
        <w:right w:val="none" w:sz="0" w:space="0" w:color="auto"/>
      </w:divBdr>
    </w:div>
    <w:div w:id="1757751500">
      <w:bodyDiv w:val="1"/>
      <w:marLeft w:val="0"/>
      <w:marRight w:val="0"/>
      <w:marTop w:val="0"/>
      <w:marBottom w:val="0"/>
      <w:divBdr>
        <w:top w:val="none" w:sz="0" w:space="0" w:color="auto"/>
        <w:left w:val="none" w:sz="0" w:space="0" w:color="auto"/>
        <w:bottom w:val="none" w:sz="0" w:space="0" w:color="auto"/>
        <w:right w:val="none" w:sz="0" w:space="0" w:color="auto"/>
      </w:divBdr>
    </w:div>
    <w:div w:id="19400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1044;&#1077;&#1087;&#1072;&#1088;&#1090;&#1072;&#1084;&#1077;&#1085;&#1090;%20&#1101;&#1082;&#1086;&#1085;&#1086;&#1084;&#1080;&#1095;&#1077;&#1089;&#1082;&#1086;&#1075;&#1086;%20&#1088;&#1072;&#1079;&#1074;&#1080;&#1090;&#1080;&#1103;%20&#1080;%20&#1087;&#1088;&#1086;&#1077;&#1082;&#1090;&#1085;&#1086;&#1075;&#1086;%20&#1091;&#1087;&#1088;&#1072;&#1074;&#1083;&#1077;&#1085;&#1080;&#1103;\&#1054;&#1052;&#1047;\&#1044;&#1046;&#1050;&#1080;&#1057;&#1050;%20(&#1101;&#1082;&#1089;&#1087;&#1077;&#1088;&#1090;&#1080;&#1079;&#1099;)\&#1086;&#1094;&#1077;&#1085;&#1086;&#1095;&#1085;&#1072;&#1103;%20&#1090;&#1072;&#1073;&#1083;&#1080;&#1094;&#1072;%20&#1088;&#1072;&#1089;&#1089;&#1084;&#1086;&#1090;&#1088;&#1077;&#1085;&#1080;&#1103;%20&#1074;&#1090;&#1086;&#1088;&#1099;&#1093;%20&#1095;&#1072;&#1089;&#1090;&#1077;&#1081;%20&#1080;%20&#1086;&#1094;&#1077;&#1085;&#1082;&#1072;%20&#8470;352-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2465</Words>
  <Characters>14053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2019-12-17T04:47:00Z</cp:lastPrinted>
  <dcterms:created xsi:type="dcterms:W3CDTF">2019-12-11T06:57:00Z</dcterms:created>
  <dcterms:modified xsi:type="dcterms:W3CDTF">2019-12-17T06:56:00Z</dcterms:modified>
</cp:coreProperties>
</file>