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3D" w:rsidRDefault="001C773D" w:rsidP="001C773D">
      <w:pPr>
        <w:jc w:val="center"/>
        <w:rPr>
          <w:b/>
          <w:sz w:val="24"/>
        </w:rPr>
      </w:pPr>
    </w:p>
    <w:p w:rsidR="001C773D" w:rsidRDefault="001C773D" w:rsidP="001C773D">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1C773D" w:rsidRDefault="001C773D" w:rsidP="001C773D">
      <w:pPr>
        <w:jc w:val="center"/>
        <w:rPr>
          <w:b/>
          <w:sz w:val="24"/>
        </w:rPr>
      </w:pPr>
      <w:r>
        <w:rPr>
          <w:b/>
          <w:sz w:val="24"/>
        </w:rPr>
        <w:t>Администрация города Югорска</w:t>
      </w:r>
    </w:p>
    <w:p w:rsidR="001C773D" w:rsidRDefault="001C773D" w:rsidP="001C773D">
      <w:pPr>
        <w:jc w:val="center"/>
        <w:rPr>
          <w:b/>
          <w:sz w:val="24"/>
        </w:rPr>
      </w:pPr>
      <w:r>
        <w:rPr>
          <w:b/>
          <w:sz w:val="24"/>
        </w:rPr>
        <w:t>ПРОТОКОЛ</w:t>
      </w:r>
    </w:p>
    <w:p w:rsidR="001C773D" w:rsidRDefault="001C773D" w:rsidP="001C773D">
      <w:pPr>
        <w:jc w:val="center"/>
        <w:rPr>
          <w:b/>
          <w:sz w:val="24"/>
        </w:rPr>
      </w:pPr>
      <w:r>
        <w:rPr>
          <w:b/>
          <w:sz w:val="24"/>
        </w:rPr>
        <w:t>рассмотрения и оценки котировочных заявок</w:t>
      </w:r>
    </w:p>
    <w:p w:rsidR="001C773D" w:rsidRDefault="001C773D" w:rsidP="001C773D">
      <w:pPr>
        <w:jc w:val="center"/>
        <w:rPr>
          <w:b/>
          <w:sz w:val="24"/>
        </w:rPr>
      </w:pPr>
    </w:p>
    <w:p w:rsidR="001C773D" w:rsidRDefault="001C773D" w:rsidP="001C773D">
      <w:pPr>
        <w:rPr>
          <w:sz w:val="24"/>
          <w:szCs w:val="24"/>
        </w:rPr>
      </w:pPr>
      <w:r>
        <w:rPr>
          <w:sz w:val="24"/>
          <w:szCs w:val="24"/>
        </w:rPr>
        <w:t xml:space="preserve">05 февраля 2013 г.  </w:t>
      </w:r>
      <w:r>
        <w:rPr>
          <w:sz w:val="24"/>
          <w:szCs w:val="24"/>
        </w:rPr>
        <w:tab/>
      </w:r>
      <w:r>
        <w:rPr>
          <w:sz w:val="24"/>
          <w:szCs w:val="24"/>
        </w:rPr>
        <w:tab/>
      </w:r>
      <w:r>
        <w:rPr>
          <w:sz w:val="24"/>
          <w:szCs w:val="24"/>
        </w:rPr>
        <w:tab/>
      </w:r>
      <w:r>
        <w:rPr>
          <w:sz w:val="24"/>
          <w:szCs w:val="24"/>
        </w:rPr>
        <w:tab/>
        <w:t xml:space="preserve">                                                     № </w:t>
      </w:r>
      <w:hyperlink r:id="rId4" w:history="1">
        <w:r>
          <w:rPr>
            <w:rStyle w:val="a3"/>
            <w:color w:val="auto"/>
            <w:sz w:val="24"/>
            <w:szCs w:val="24"/>
            <w:u w:val="none"/>
          </w:rPr>
          <w:t>0187300005813000</w:t>
        </w:r>
      </w:hyperlink>
      <w:r>
        <w:rPr>
          <w:sz w:val="24"/>
          <w:szCs w:val="24"/>
        </w:rPr>
        <w:t>009</w:t>
      </w:r>
    </w:p>
    <w:p w:rsidR="00236ABB" w:rsidRDefault="00236ABB" w:rsidP="00236ABB">
      <w:pPr>
        <w:jc w:val="both"/>
        <w:rPr>
          <w:sz w:val="24"/>
          <w:szCs w:val="28"/>
        </w:rPr>
      </w:pPr>
      <w:r>
        <w:rPr>
          <w:sz w:val="24"/>
          <w:szCs w:val="28"/>
        </w:rPr>
        <w:t xml:space="preserve">ПРИСУТСТВОВАЛИ: </w:t>
      </w:r>
    </w:p>
    <w:p w:rsidR="00236ABB" w:rsidRDefault="00236ABB" w:rsidP="00236ABB">
      <w:pPr>
        <w:jc w:val="both"/>
        <w:rPr>
          <w:sz w:val="24"/>
          <w:szCs w:val="28"/>
        </w:rPr>
      </w:pPr>
      <w:r>
        <w:rPr>
          <w:sz w:val="24"/>
          <w:szCs w:val="28"/>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236ABB" w:rsidRDefault="00236ABB" w:rsidP="00236ABB">
      <w:pPr>
        <w:jc w:val="both"/>
        <w:rPr>
          <w:sz w:val="24"/>
          <w:szCs w:val="28"/>
        </w:rPr>
      </w:pPr>
      <w:r>
        <w:rPr>
          <w:sz w:val="24"/>
          <w:szCs w:val="28"/>
        </w:rPr>
        <w:t xml:space="preserve">1. </w:t>
      </w:r>
      <w:proofErr w:type="spellStart"/>
      <w:r>
        <w:rPr>
          <w:sz w:val="24"/>
          <w:szCs w:val="28"/>
        </w:rPr>
        <w:t>Голин</w:t>
      </w:r>
      <w:proofErr w:type="spellEnd"/>
      <w:r>
        <w:rPr>
          <w:sz w:val="24"/>
          <w:szCs w:val="28"/>
        </w:rPr>
        <w:t xml:space="preserve"> С.Д. - первый заместитель главы администрации города -  директор  департамента муниципальной собственности и градостроительства; </w:t>
      </w:r>
    </w:p>
    <w:p w:rsidR="00236ABB" w:rsidRDefault="00236ABB" w:rsidP="00236ABB">
      <w:pPr>
        <w:jc w:val="both"/>
        <w:rPr>
          <w:sz w:val="24"/>
          <w:szCs w:val="28"/>
        </w:rPr>
      </w:pPr>
      <w:r>
        <w:rPr>
          <w:sz w:val="24"/>
          <w:szCs w:val="28"/>
        </w:rPr>
        <w:t>Члены  комиссии:</w:t>
      </w:r>
    </w:p>
    <w:p w:rsidR="00236ABB" w:rsidRDefault="00236ABB" w:rsidP="00236ABB">
      <w:pPr>
        <w:jc w:val="both"/>
        <w:rPr>
          <w:sz w:val="24"/>
          <w:szCs w:val="28"/>
        </w:rPr>
      </w:pPr>
      <w:r>
        <w:rPr>
          <w:sz w:val="24"/>
          <w:szCs w:val="28"/>
        </w:rPr>
        <w:t>2. Морозова Н.А. - советник главы города Югорска;</w:t>
      </w:r>
    </w:p>
    <w:p w:rsidR="00236ABB" w:rsidRDefault="00236ABB" w:rsidP="00236ABB">
      <w:pPr>
        <w:jc w:val="both"/>
        <w:rPr>
          <w:sz w:val="24"/>
          <w:szCs w:val="28"/>
        </w:rPr>
      </w:pPr>
      <w:r>
        <w:rPr>
          <w:sz w:val="24"/>
          <w:szCs w:val="28"/>
        </w:rPr>
        <w:t>3. Градович В.В. – заместитель председателя Думы города Югорска;</w:t>
      </w:r>
    </w:p>
    <w:p w:rsidR="00236ABB" w:rsidRDefault="00236ABB" w:rsidP="00236ABB">
      <w:pPr>
        <w:jc w:val="both"/>
        <w:rPr>
          <w:sz w:val="24"/>
          <w:szCs w:val="28"/>
        </w:rPr>
      </w:pPr>
      <w:r>
        <w:rPr>
          <w:sz w:val="24"/>
          <w:szCs w:val="28"/>
        </w:rPr>
        <w:t>4. Долгодворова Т.И. – заместитель главы администрации города Югорска;</w:t>
      </w:r>
    </w:p>
    <w:p w:rsidR="00236ABB" w:rsidRDefault="00236ABB" w:rsidP="00236ABB">
      <w:pPr>
        <w:jc w:val="both"/>
        <w:rPr>
          <w:sz w:val="24"/>
          <w:szCs w:val="28"/>
        </w:rPr>
      </w:pPr>
      <w:r>
        <w:rPr>
          <w:sz w:val="24"/>
          <w:szCs w:val="28"/>
        </w:rPr>
        <w:t xml:space="preserve">5. Ярков Г.А - заместитель директора департамента </w:t>
      </w:r>
      <w:proofErr w:type="spellStart"/>
      <w:proofErr w:type="gramStart"/>
      <w:r>
        <w:rPr>
          <w:sz w:val="24"/>
          <w:szCs w:val="28"/>
        </w:rPr>
        <w:t>жилищно</w:t>
      </w:r>
      <w:proofErr w:type="spellEnd"/>
      <w:r>
        <w:rPr>
          <w:sz w:val="24"/>
          <w:szCs w:val="28"/>
        </w:rPr>
        <w:t xml:space="preserve"> - коммунального</w:t>
      </w:r>
      <w:proofErr w:type="gramEnd"/>
      <w:r>
        <w:rPr>
          <w:sz w:val="24"/>
          <w:szCs w:val="28"/>
        </w:rPr>
        <w:t xml:space="preserve"> и строительного комплекса;</w:t>
      </w:r>
    </w:p>
    <w:p w:rsidR="00236ABB" w:rsidRDefault="00236ABB" w:rsidP="00236ABB">
      <w:pPr>
        <w:jc w:val="both"/>
        <w:rPr>
          <w:sz w:val="24"/>
          <w:szCs w:val="28"/>
        </w:rPr>
      </w:pPr>
      <w:r>
        <w:rPr>
          <w:sz w:val="24"/>
          <w:szCs w:val="28"/>
        </w:rPr>
        <w:t>6. Тельнова Н.А. – начальник  контрольно-ревизионного отдела департамента финансов;</w:t>
      </w:r>
    </w:p>
    <w:p w:rsidR="00236ABB" w:rsidRDefault="00236ABB" w:rsidP="00236ABB">
      <w:pPr>
        <w:jc w:val="both"/>
        <w:rPr>
          <w:sz w:val="24"/>
          <w:szCs w:val="28"/>
        </w:rPr>
      </w:pPr>
      <w:r>
        <w:rPr>
          <w:sz w:val="24"/>
          <w:szCs w:val="28"/>
        </w:rPr>
        <w:t>7. Захарова Н.Б. – начальник отдела муниципальных закупок управления экономической политики.</w:t>
      </w:r>
    </w:p>
    <w:p w:rsidR="00236ABB" w:rsidRDefault="00236ABB" w:rsidP="00236ABB">
      <w:pPr>
        <w:jc w:val="both"/>
        <w:rPr>
          <w:sz w:val="24"/>
          <w:szCs w:val="28"/>
        </w:rPr>
      </w:pPr>
      <w:r>
        <w:rPr>
          <w:sz w:val="24"/>
          <w:szCs w:val="28"/>
        </w:rPr>
        <w:t>Всего присутствовали 7  членов комиссии, что составляет  70 % от общего количества членов.</w:t>
      </w:r>
    </w:p>
    <w:p w:rsidR="001C773D" w:rsidRPr="007A28A5" w:rsidRDefault="00236ABB" w:rsidP="00236ABB">
      <w:pPr>
        <w:pStyle w:val="a4"/>
        <w:spacing w:line="240" w:lineRule="auto"/>
        <w:rPr>
          <w:sz w:val="24"/>
        </w:rPr>
      </w:pPr>
      <w:r w:rsidRPr="000B4D94">
        <w:rPr>
          <w:sz w:val="24"/>
        </w:rPr>
        <w:t xml:space="preserve"> </w:t>
      </w:r>
      <w:r w:rsidR="001C773D" w:rsidRPr="000B4D94">
        <w:rPr>
          <w:sz w:val="24"/>
        </w:rPr>
        <w:t xml:space="preserve">Представитель </w:t>
      </w:r>
      <w:r w:rsidR="001C773D" w:rsidRPr="007A28A5">
        <w:rPr>
          <w:sz w:val="24"/>
        </w:rPr>
        <w:t xml:space="preserve">заказчика: </w:t>
      </w:r>
      <w:bookmarkStart w:id="0" w:name="OLE_LINK1"/>
      <w:bookmarkStart w:id="1" w:name="OLE_LINK2"/>
      <w:proofErr w:type="spellStart"/>
      <w:r w:rsidR="001C773D" w:rsidRPr="007A28A5">
        <w:rPr>
          <w:sz w:val="24"/>
        </w:rPr>
        <w:t>Д</w:t>
      </w:r>
      <w:r w:rsidR="00DC1C51" w:rsidRPr="007A28A5">
        <w:rPr>
          <w:sz w:val="24"/>
        </w:rPr>
        <w:t>у</w:t>
      </w:r>
      <w:r w:rsidR="001C773D" w:rsidRPr="007A28A5">
        <w:rPr>
          <w:sz w:val="24"/>
        </w:rPr>
        <w:t>льцева</w:t>
      </w:r>
      <w:proofErr w:type="spellEnd"/>
      <w:r w:rsidR="001C773D" w:rsidRPr="007A28A5">
        <w:rPr>
          <w:sz w:val="24"/>
        </w:rPr>
        <w:t xml:space="preserve"> Евгения Ивановна, ведущий товаровед МКУ «Производственная группа».</w:t>
      </w:r>
      <w:bookmarkEnd w:id="0"/>
      <w:bookmarkEnd w:id="1"/>
    </w:p>
    <w:p w:rsidR="001C773D" w:rsidRPr="007A28A5" w:rsidRDefault="001C773D" w:rsidP="001C773D">
      <w:pPr>
        <w:pStyle w:val="a4"/>
        <w:spacing w:line="240" w:lineRule="auto"/>
        <w:rPr>
          <w:sz w:val="24"/>
        </w:rPr>
      </w:pPr>
      <w:r w:rsidRPr="007A28A5">
        <w:rPr>
          <w:sz w:val="24"/>
        </w:rPr>
        <w:t xml:space="preserve">1. Наименование предмета запроса котировок: поставка горюче - смазочных материалов (запрос котировок от 14 января 2013 года №14, номер извещения на официальном сайте: </w:t>
      </w:r>
      <w:hyperlink r:id="rId5" w:history="1">
        <w:r w:rsidRPr="007A28A5">
          <w:rPr>
            <w:sz w:val="24"/>
          </w:rPr>
          <w:t>0187300005813000</w:t>
        </w:r>
      </w:hyperlink>
      <w:r w:rsidRPr="007A28A5">
        <w:rPr>
          <w:sz w:val="24"/>
        </w:rPr>
        <w:t xml:space="preserve">009). </w:t>
      </w:r>
    </w:p>
    <w:p w:rsidR="001C773D" w:rsidRDefault="001C773D" w:rsidP="001C773D">
      <w:pPr>
        <w:pStyle w:val="a4"/>
        <w:spacing w:line="240" w:lineRule="auto"/>
        <w:rPr>
          <w:sz w:val="24"/>
        </w:rPr>
      </w:pPr>
      <w:r w:rsidRPr="007A28A5">
        <w:rPr>
          <w:sz w:val="24"/>
        </w:rPr>
        <w:t>2. Заказчик: Муниципальное</w:t>
      </w:r>
      <w:r w:rsidRPr="007F5A5F">
        <w:rPr>
          <w:sz w:val="24"/>
        </w:rPr>
        <w:t xml:space="preserve"> казенное учреждение «Производственная группа»</w:t>
      </w:r>
      <w:r>
        <w:rPr>
          <w:sz w:val="24"/>
        </w:rPr>
        <w:t xml:space="preserve">. Почтовый адрес: 628260, г. Югорск, Геологов ул., д. 9, Тюменская область, Ханты-Мансийский автономный </w:t>
      </w:r>
      <w:proofErr w:type="spellStart"/>
      <w:r>
        <w:rPr>
          <w:sz w:val="24"/>
        </w:rPr>
        <w:t>округ-Югра</w:t>
      </w:r>
      <w:proofErr w:type="spellEnd"/>
      <w:r>
        <w:rPr>
          <w:sz w:val="24"/>
        </w:rPr>
        <w:t>.</w:t>
      </w:r>
    </w:p>
    <w:p w:rsidR="001C773D" w:rsidRDefault="001C773D" w:rsidP="001C773D">
      <w:pPr>
        <w:pStyle w:val="a4"/>
        <w:spacing w:line="240" w:lineRule="auto"/>
        <w:rPr>
          <w:sz w:val="24"/>
          <w:szCs w:val="28"/>
        </w:rPr>
      </w:pPr>
      <w:r>
        <w:rPr>
          <w:sz w:val="24"/>
        </w:rPr>
        <w:t>3. Извещение о проведении запроса котировок было размещено на Официальном сайте Российской</w:t>
      </w:r>
      <w:r>
        <w:rPr>
          <w:sz w:val="24"/>
          <w:szCs w:val="28"/>
        </w:rPr>
        <w:t xml:space="preserve"> Федерации для размещения информации о размещении заказов в сети Интернет (</w:t>
      </w:r>
      <w:proofErr w:type="spellStart"/>
      <w:r>
        <w:rPr>
          <w:sz w:val="24"/>
          <w:szCs w:val="28"/>
        </w:rPr>
        <w:t>www.zakupki.gov.ru</w:t>
      </w:r>
      <w:proofErr w:type="spellEnd"/>
      <w:r>
        <w:rPr>
          <w:sz w:val="24"/>
          <w:szCs w:val="28"/>
        </w:rPr>
        <w:t xml:space="preserve">) «23» января 2013 года. </w:t>
      </w:r>
    </w:p>
    <w:p w:rsidR="001C773D" w:rsidRDefault="001C773D" w:rsidP="001C773D">
      <w:pPr>
        <w:jc w:val="both"/>
        <w:rPr>
          <w:sz w:val="24"/>
          <w:szCs w:val="28"/>
        </w:rPr>
      </w:pPr>
      <w:r>
        <w:rPr>
          <w:sz w:val="24"/>
          <w:szCs w:val="28"/>
        </w:rPr>
        <w:t xml:space="preserve">4. Существенными условиями муниципального контракта, который будет заключен с победителем в проведении запроса котировок, являются </w:t>
      </w:r>
      <w:proofErr w:type="gramStart"/>
      <w:r>
        <w:rPr>
          <w:sz w:val="24"/>
          <w:szCs w:val="28"/>
        </w:rPr>
        <w:t>следующие</w:t>
      </w:r>
      <w:proofErr w:type="gramEnd"/>
      <w:r>
        <w:rPr>
          <w:sz w:val="24"/>
          <w:szCs w:val="28"/>
        </w:rPr>
        <w:t>:</w:t>
      </w:r>
    </w:p>
    <w:p w:rsidR="001C773D" w:rsidRDefault="001C773D" w:rsidP="001C773D">
      <w:pPr>
        <w:jc w:val="both"/>
        <w:rPr>
          <w:sz w:val="24"/>
          <w:szCs w:val="28"/>
        </w:rPr>
      </w:pPr>
      <w:r>
        <w:rPr>
          <w:sz w:val="24"/>
          <w:szCs w:val="28"/>
        </w:rPr>
        <w:t xml:space="preserve">     4.1 Наименование, характеристики и объем товара – Приложение 1 к протоколу рассмотрения и оценки котировочных заявок.</w:t>
      </w:r>
    </w:p>
    <w:p w:rsidR="001C773D" w:rsidRPr="007F5A5F" w:rsidRDefault="001C773D" w:rsidP="001C773D">
      <w:pPr>
        <w:pStyle w:val="a4"/>
        <w:spacing w:line="240" w:lineRule="auto"/>
        <w:rPr>
          <w:sz w:val="24"/>
        </w:rPr>
      </w:pPr>
      <w:r w:rsidRPr="00B62FCE">
        <w:rPr>
          <w:sz w:val="24"/>
        </w:rPr>
        <w:t xml:space="preserve">     4.2  </w:t>
      </w:r>
      <w:r w:rsidRPr="007F5A5F">
        <w:rPr>
          <w:sz w:val="24"/>
        </w:rPr>
        <w:t>Сроки поставки товара: с момента подписания муниципального контракта по 3</w:t>
      </w:r>
      <w:r>
        <w:rPr>
          <w:sz w:val="24"/>
        </w:rPr>
        <w:t>0</w:t>
      </w:r>
      <w:r w:rsidRPr="007F5A5F">
        <w:rPr>
          <w:sz w:val="24"/>
        </w:rPr>
        <w:t xml:space="preserve"> </w:t>
      </w:r>
      <w:r>
        <w:rPr>
          <w:sz w:val="24"/>
        </w:rPr>
        <w:t>апреля</w:t>
      </w:r>
      <w:r w:rsidRPr="007F5A5F">
        <w:rPr>
          <w:sz w:val="24"/>
        </w:rPr>
        <w:t xml:space="preserve"> 201</w:t>
      </w:r>
      <w:r>
        <w:rPr>
          <w:sz w:val="24"/>
        </w:rPr>
        <w:t>3</w:t>
      </w:r>
      <w:r w:rsidRPr="007F5A5F">
        <w:rPr>
          <w:sz w:val="24"/>
        </w:rPr>
        <w:t xml:space="preserve"> года.</w:t>
      </w:r>
    </w:p>
    <w:p w:rsidR="001C773D" w:rsidRPr="007F5A5F" w:rsidRDefault="001C773D" w:rsidP="001C773D">
      <w:pPr>
        <w:pStyle w:val="a4"/>
        <w:spacing w:line="240" w:lineRule="auto"/>
        <w:rPr>
          <w:sz w:val="24"/>
        </w:rPr>
      </w:pPr>
      <w:r w:rsidRPr="00B62FCE">
        <w:rPr>
          <w:sz w:val="24"/>
        </w:rPr>
        <w:t xml:space="preserve">    </w:t>
      </w:r>
      <w:r>
        <w:rPr>
          <w:sz w:val="24"/>
        </w:rPr>
        <w:t xml:space="preserve"> </w:t>
      </w:r>
      <w:r w:rsidRPr="00B62FCE">
        <w:rPr>
          <w:sz w:val="24"/>
        </w:rPr>
        <w:t xml:space="preserve">4.3 </w:t>
      </w:r>
      <w:r w:rsidRPr="007F5A5F">
        <w:rPr>
          <w:sz w:val="24"/>
        </w:rPr>
        <w:t xml:space="preserve">Срок и условия оплаты поставок товаров: оплата производится в порядке, предусмотренном в проекте муниципального контракта, а именно  ежемесячно,  безналичным перечислением, в течение 10 рабочих дней с момента выставленного счета, оформленного на основании    заправочных ведомостей. </w:t>
      </w:r>
    </w:p>
    <w:p w:rsidR="001C773D" w:rsidRPr="007F5A5F" w:rsidRDefault="001C773D" w:rsidP="001C773D">
      <w:pPr>
        <w:pStyle w:val="a4"/>
        <w:spacing w:line="240" w:lineRule="auto"/>
        <w:rPr>
          <w:sz w:val="24"/>
          <w:szCs w:val="28"/>
        </w:rPr>
      </w:pPr>
      <w:r w:rsidRPr="00B62FCE">
        <w:rPr>
          <w:sz w:val="24"/>
        </w:rPr>
        <w:t xml:space="preserve">    4.4 Максимальная  цена муниципального  </w:t>
      </w:r>
      <w:r w:rsidRPr="007F5A5F">
        <w:rPr>
          <w:sz w:val="24"/>
          <w:szCs w:val="28"/>
        </w:rPr>
        <w:t xml:space="preserve">контракта:  </w:t>
      </w:r>
      <w:r>
        <w:rPr>
          <w:sz w:val="24"/>
          <w:szCs w:val="28"/>
        </w:rPr>
        <w:t>232 500</w:t>
      </w:r>
      <w:r w:rsidRPr="007F5A5F">
        <w:rPr>
          <w:sz w:val="24"/>
          <w:szCs w:val="28"/>
        </w:rPr>
        <w:t xml:space="preserve">  рублей.</w:t>
      </w:r>
    </w:p>
    <w:p w:rsidR="001C773D" w:rsidRPr="00B62FCE" w:rsidRDefault="001C773D" w:rsidP="001C773D">
      <w:pPr>
        <w:pStyle w:val="a4"/>
        <w:spacing w:line="240" w:lineRule="auto"/>
        <w:rPr>
          <w:sz w:val="24"/>
        </w:rPr>
      </w:pPr>
      <w:r w:rsidRPr="00B62FCE">
        <w:rPr>
          <w:sz w:val="24"/>
        </w:rPr>
        <w:t xml:space="preserve">    4.5 Источник финансирования: бюджет города Югорска на 201</w:t>
      </w:r>
      <w:r>
        <w:rPr>
          <w:sz w:val="24"/>
        </w:rPr>
        <w:t>3</w:t>
      </w:r>
      <w:r w:rsidRPr="00B62FCE">
        <w:rPr>
          <w:sz w:val="24"/>
        </w:rPr>
        <w:t xml:space="preserve"> год. </w:t>
      </w:r>
    </w:p>
    <w:p w:rsidR="001C773D" w:rsidRPr="00DA7159" w:rsidRDefault="001C773D" w:rsidP="001C773D">
      <w:pPr>
        <w:pStyle w:val="a7"/>
        <w:spacing w:after="0"/>
        <w:ind w:left="0"/>
        <w:jc w:val="both"/>
        <w:rPr>
          <w:sz w:val="24"/>
          <w:szCs w:val="24"/>
        </w:rPr>
      </w:pPr>
      <w:r>
        <w:rPr>
          <w:sz w:val="24"/>
          <w:szCs w:val="28"/>
        </w:rPr>
        <w:t xml:space="preserve">    4.6 </w:t>
      </w:r>
      <w:r w:rsidRPr="00DA7159">
        <w:rPr>
          <w:sz w:val="24"/>
          <w:szCs w:val="24"/>
        </w:rPr>
        <w:t>В цену товаров должны быть включены расходы на  обслуживание  через автозаправочные станции, страхование, уплату таможенных пошлин, налогов, сборов и других обязательных платежей, включая НДС.</w:t>
      </w:r>
    </w:p>
    <w:p w:rsidR="001C773D" w:rsidRDefault="001C773D" w:rsidP="001C773D">
      <w:pPr>
        <w:jc w:val="both"/>
        <w:rPr>
          <w:sz w:val="24"/>
          <w:szCs w:val="24"/>
        </w:rPr>
      </w:pPr>
      <w:r>
        <w:rPr>
          <w:sz w:val="24"/>
          <w:szCs w:val="24"/>
        </w:rPr>
        <w:t xml:space="preserve">    </w:t>
      </w:r>
      <w:r w:rsidRPr="007F5A5F">
        <w:rPr>
          <w:sz w:val="24"/>
          <w:szCs w:val="24"/>
        </w:rPr>
        <w:t>4.7 Поставка товара  должна  осуществляться  круглосуточно, через   автозаправочные  станции  Поста</w:t>
      </w:r>
      <w:r w:rsidR="004A5804">
        <w:rPr>
          <w:sz w:val="24"/>
          <w:szCs w:val="24"/>
        </w:rPr>
        <w:t xml:space="preserve">вщика, расположенные по адресу: </w:t>
      </w:r>
      <w:r w:rsidR="004A5804" w:rsidRPr="007A28A5">
        <w:rPr>
          <w:sz w:val="24"/>
          <w:szCs w:val="24"/>
        </w:rPr>
        <w:t xml:space="preserve">г.Югорск, Ханты-Мансийский </w:t>
      </w:r>
      <w:proofErr w:type="gramStart"/>
      <w:r w:rsidR="004A5804" w:rsidRPr="007A28A5">
        <w:rPr>
          <w:sz w:val="24"/>
          <w:szCs w:val="24"/>
        </w:rPr>
        <w:t>автономный</w:t>
      </w:r>
      <w:proofErr w:type="gramEnd"/>
      <w:r w:rsidR="004A5804" w:rsidRPr="007A28A5">
        <w:rPr>
          <w:sz w:val="24"/>
          <w:szCs w:val="24"/>
        </w:rPr>
        <w:t xml:space="preserve"> </w:t>
      </w:r>
      <w:proofErr w:type="spellStart"/>
      <w:r w:rsidR="004A5804" w:rsidRPr="007A28A5">
        <w:rPr>
          <w:sz w:val="24"/>
          <w:szCs w:val="24"/>
        </w:rPr>
        <w:t>округ-Югра</w:t>
      </w:r>
      <w:proofErr w:type="spellEnd"/>
      <w:r w:rsidR="004A5804" w:rsidRPr="007A28A5">
        <w:rPr>
          <w:sz w:val="24"/>
          <w:szCs w:val="24"/>
        </w:rPr>
        <w:t>, Тюменская область</w:t>
      </w:r>
      <w:r w:rsidRPr="007A28A5">
        <w:rPr>
          <w:sz w:val="24"/>
          <w:szCs w:val="24"/>
        </w:rPr>
        <w:t>.</w:t>
      </w:r>
    </w:p>
    <w:p w:rsidR="001C773D" w:rsidRDefault="001C773D" w:rsidP="001C773D">
      <w:pPr>
        <w:jc w:val="both"/>
        <w:rPr>
          <w:sz w:val="24"/>
          <w:szCs w:val="28"/>
        </w:rPr>
      </w:pPr>
      <w:r w:rsidRPr="007A28A5">
        <w:rPr>
          <w:sz w:val="24"/>
          <w:szCs w:val="24"/>
        </w:rPr>
        <w:t xml:space="preserve">  5. </w:t>
      </w:r>
      <w:r>
        <w:rPr>
          <w:sz w:val="24"/>
          <w:szCs w:val="24"/>
        </w:rPr>
        <w:t xml:space="preserve">До окончания срока, указанного в извещении о проведении запроса котировок  </w:t>
      </w:r>
      <w:r>
        <w:rPr>
          <w:sz w:val="24"/>
          <w:szCs w:val="28"/>
        </w:rPr>
        <w:t>(«</w:t>
      </w:r>
      <w:r w:rsidR="004A5804">
        <w:rPr>
          <w:sz w:val="24"/>
          <w:szCs w:val="28"/>
        </w:rPr>
        <w:t>04</w:t>
      </w:r>
      <w:r>
        <w:rPr>
          <w:sz w:val="24"/>
          <w:szCs w:val="28"/>
        </w:rPr>
        <w:t xml:space="preserve">» </w:t>
      </w:r>
      <w:r w:rsidR="004A5804">
        <w:rPr>
          <w:sz w:val="24"/>
          <w:szCs w:val="28"/>
        </w:rPr>
        <w:t>февраля</w:t>
      </w:r>
      <w:r>
        <w:rPr>
          <w:sz w:val="24"/>
          <w:szCs w:val="28"/>
        </w:rPr>
        <w:t xml:space="preserve"> </w:t>
      </w:r>
      <w:r w:rsidRPr="00197D7D">
        <w:rPr>
          <w:sz w:val="24"/>
          <w:szCs w:val="28"/>
        </w:rPr>
        <w:t>201</w:t>
      </w:r>
      <w:r w:rsidR="004A5804">
        <w:rPr>
          <w:sz w:val="24"/>
          <w:szCs w:val="28"/>
        </w:rPr>
        <w:t>3</w:t>
      </w:r>
      <w:r w:rsidRPr="00197D7D">
        <w:rPr>
          <w:sz w:val="24"/>
          <w:szCs w:val="28"/>
        </w:rPr>
        <w:t xml:space="preserve"> г. 13 часов 00 минут) </w:t>
      </w:r>
      <w:r w:rsidRPr="001E6B46">
        <w:rPr>
          <w:sz w:val="24"/>
          <w:szCs w:val="28"/>
        </w:rPr>
        <w:t xml:space="preserve">были </w:t>
      </w:r>
      <w:r w:rsidRPr="00673EAD">
        <w:rPr>
          <w:sz w:val="24"/>
          <w:szCs w:val="28"/>
        </w:rPr>
        <w:t>поданы 2 (две) котировочные заявки</w:t>
      </w:r>
      <w:r w:rsidRPr="001E6B46">
        <w:rPr>
          <w:sz w:val="24"/>
          <w:szCs w:val="28"/>
        </w:rPr>
        <w:t>, как</w:t>
      </w:r>
      <w:r w:rsidRPr="00197D7D">
        <w:rPr>
          <w:sz w:val="24"/>
          <w:szCs w:val="28"/>
        </w:rPr>
        <w:t xml:space="preserve"> это зафиксировано в</w:t>
      </w:r>
      <w:r>
        <w:rPr>
          <w:sz w:val="24"/>
          <w:szCs w:val="28"/>
        </w:rPr>
        <w:t xml:space="preserve"> </w:t>
      </w:r>
      <w:r>
        <w:rPr>
          <w:sz w:val="24"/>
          <w:szCs w:val="28"/>
        </w:rPr>
        <w:lastRenderedPageBreak/>
        <w:t>«Журнале регистрации поступления котировочных заявок»:</w:t>
      </w:r>
    </w:p>
    <w:tbl>
      <w:tblPr>
        <w:tblpPr w:leftFromText="180" w:rightFromText="180" w:bottomFromText="200" w:vertAnchor="text" w:tblpX="148"/>
        <w:tblW w:w="10314" w:type="dxa"/>
        <w:tblLayout w:type="fixed"/>
        <w:tblCellMar>
          <w:left w:w="0" w:type="dxa"/>
          <w:right w:w="0" w:type="dxa"/>
        </w:tblCellMar>
        <w:tblLook w:val="00A0"/>
      </w:tblPr>
      <w:tblGrid>
        <w:gridCol w:w="793"/>
        <w:gridCol w:w="3454"/>
        <w:gridCol w:w="3059"/>
        <w:gridCol w:w="3008"/>
      </w:tblGrid>
      <w:tr w:rsidR="001C773D" w:rsidTr="007A28A5">
        <w:trPr>
          <w:cantSplit/>
          <w:trHeight w:val="1238"/>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C773D" w:rsidRDefault="001C773D" w:rsidP="007A28A5">
            <w:pPr>
              <w:spacing w:line="276" w:lineRule="auto"/>
              <w:jc w:val="center"/>
              <w:rPr>
                <w:color w:val="000000"/>
                <w:spacing w:val="-6"/>
                <w:lang w:eastAsia="en-US"/>
              </w:rPr>
            </w:pPr>
            <w:r>
              <w:rPr>
                <w:color w:val="000000"/>
                <w:spacing w:val="-6"/>
                <w:lang w:eastAsia="en-US"/>
              </w:rPr>
              <w:t>№</w:t>
            </w:r>
          </w:p>
          <w:p w:rsidR="001C773D" w:rsidRDefault="001C773D" w:rsidP="007A28A5">
            <w:pPr>
              <w:spacing w:line="276" w:lineRule="auto"/>
              <w:jc w:val="center"/>
              <w:rPr>
                <w:color w:val="000000"/>
                <w:spacing w:val="-6"/>
                <w:lang w:eastAsia="en-US"/>
              </w:rPr>
            </w:pPr>
            <w:proofErr w:type="spellStart"/>
            <w:proofErr w:type="gramStart"/>
            <w:r>
              <w:rPr>
                <w:color w:val="000000"/>
                <w:spacing w:val="-6"/>
                <w:lang w:eastAsia="en-US"/>
              </w:rPr>
              <w:t>п</w:t>
            </w:r>
            <w:proofErr w:type="spellEnd"/>
            <w:proofErr w:type="gramEnd"/>
            <w:r>
              <w:rPr>
                <w:color w:val="000000"/>
                <w:spacing w:val="-6"/>
                <w:lang w:eastAsia="en-US"/>
              </w:rPr>
              <w:t>/</w:t>
            </w:r>
            <w:proofErr w:type="spellStart"/>
            <w:r>
              <w:rPr>
                <w:color w:val="000000"/>
                <w:spacing w:val="-6"/>
                <w:lang w:eastAsia="en-US"/>
              </w:rPr>
              <w:t>п</w:t>
            </w:r>
            <w:proofErr w:type="spellEnd"/>
          </w:p>
        </w:tc>
        <w:tc>
          <w:tcPr>
            <w:tcW w:w="345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C773D" w:rsidRDefault="001C773D" w:rsidP="007A28A5">
            <w:pPr>
              <w:spacing w:line="276" w:lineRule="auto"/>
              <w:jc w:val="center"/>
              <w:rPr>
                <w:color w:val="000000"/>
                <w:spacing w:val="-6"/>
                <w:lang w:eastAsia="en-US"/>
              </w:rPr>
            </w:pPr>
            <w:r>
              <w:rPr>
                <w:color w:val="000000"/>
                <w:spacing w:val="-6"/>
                <w:lang w:eastAsia="en-US"/>
              </w:rPr>
              <w:t xml:space="preserve">Наименование </w:t>
            </w:r>
            <w:r>
              <w:rPr>
                <w:color w:val="000000"/>
                <w:spacing w:val="-6"/>
                <w:lang w:eastAsia="en-US"/>
              </w:rPr>
              <w:br/>
              <w:t>(для юридического лица), фамилия, имя, отчество (для физического лица), участника размещения заказа</w:t>
            </w:r>
          </w:p>
        </w:tc>
        <w:tc>
          <w:tcPr>
            <w:tcW w:w="30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C773D" w:rsidRDefault="001C773D" w:rsidP="007A28A5">
            <w:pPr>
              <w:spacing w:line="276" w:lineRule="auto"/>
              <w:jc w:val="center"/>
              <w:rPr>
                <w:color w:val="000000"/>
                <w:spacing w:val="-6"/>
                <w:lang w:eastAsia="en-US"/>
              </w:rPr>
            </w:pPr>
            <w:r>
              <w:rPr>
                <w:color w:val="000000"/>
                <w:spacing w:val="-6"/>
                <w:lang w:eastAsia="en-US"/>
              </w:rPr>
              <w:t>Место нахождения (для юридического лица), место жительства (для физического лица)</w:t>
            </w:r>
          </w:p>
        </w:tc>
        <w:tc>
          <w:tcPr>
            <w:tcW w:w="30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C773D" w:rsidRDefault="001C773D" w:rsidP="007A28A5">
            <w:pPr>
              <w:spacing w:line="276" w:lineRule="auto"/>
              <w:jc w:val="center"/>
              <w:rPr>
                <w:color w:val="000000"/>
                <w:spacing w:val="-6"/>
                <w:lang w:eastAsia="en-US"/>
              </w:rPr>
            </w:pPr>
            <w:r>
              <w:rPr>
                <w:color w:val="000000"/>
                <w:spacing w:val="-6"/>
                <w:lang w:eastAsia="en-US"/>
              </w:rPr>
              <w:t>Время поступления котировочной заявки</w:t>
            </w:r>
          </w:p>
        </w:tc>
      </w:tr>
      <w:tr w:rsidR="0037474A" w:rsidTr="0037474A">
        <w:trPr>
          <w:cantSplit/>
          <w:trHeight w:val="848"/>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7474A" w:rsidRPr="0037474A" w:rsidRDefault="0037474A" w:rsidP="0037474A">
            <w:pPr>
              <w:spacing w:line="276" w:lineRule="auto"/>
              <w:jc w:val="center"/>
              <w:rPr>
                <w:color w:val="000000"/>
                <w:spacing w:val="-6"/>
                <w:lang w:eastAsia="en-US"/>
              </w:rPr>
            </w:pPr>
            <w:r w:rsidRPr="0037474A">
              <w:rPr>
                <w:color w:val="000000"/>
                <w:spacing w:val="-6"/>
                <w:lang w:eastAsia="en-US"/>
              </w:rPr>
              <w:t>1</w:t>
            </w:r>
          </w:p>
        </w:tc>
        <w:tc>
          <w:tcPr>
            <w:tcW w:w="345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7474A" w:rsidRPr="0037474A" w:rsidRDefault="0037474A" w:rsidP="0037474A">
            <w:pPr>
              <w:jc w:val="both"/>
              <w:rPr>
                <w:sz w:val="22"/>
                <w:szCs w:val="22"/>
                <w:lang w:eastAsia="en-US"/>
              </w:rPr>
            </w:pPr>
          </w:p>
          <w:p w:rsidR="0037474A" w:rsidRPr="0037474A" w:rsidRDefault="0037474A" w:rsidP="0037474A">
            <w:pPr>
              <w:jc w:val="both"/>
              <w:rPr>
                <w:sz w:val="22"/>
                <w:szCs w:val="22"/>
                <w:lang w:eastAsia="en-US"/>
              </w:rPr>
            </w:pPr>
            <w:r w:rsidRPr="0037474A">
              <w:rPr>
                <w:sz w:val="22"/>
                <w:szCs w:val="22"/>
                <w:lang w:eastAsia="en-US"/>
              </w:rPr>
              <w:t>ООО «Югорскпродукт ОЙЛ»</w:t>
            </w:r>
          </w:p>
        </w:tc>
        <w:tc>
          <w:tcPr>
            <w:tcW w:w="30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7474A" w:rsidRPr="0037474A" w:rsidRDefault="0037474A" w:rsidP="0037474A">
            <w:pPr>
              <w:ind w:left="-136" w:right="-140" w:firstLine="136"/>
              <w:jc w:val="center"/>
              <w:rPr>
                <w:lang w:eastAsia="en-US"/>
              </w:rPr>
            </w:pPr>
            <w:r w:rsidRPr="0037474A">
              <w:rPr>
                <w:lang w:eastAsia="en-US"/>
              </w:rPr>
              <w:t xml:space="preserve">628260, Гастелло, 27/1, а/я 207, </w:t>
            </w:r>
          </w:p>
          <w:p w:rsidR="0037474A" w:rsidRPr="0037474A" w:rsidRDefault="0037474A" w:rsidP="0037474A">
            <w:pPr>
              <w:ind w:left="-136" w:right="-140" w:firstLine="136"/>
              <w:jc w:val="center"/>
              <w:rPr>
                <w:lang w:eastAsia="en-US"/>
              </w:rPr>
            </w:pPr>
            <w:r w:rsidRPr="0037474A">
              <w:rPr>
                <w:lang w:eastAsia="en-US"/>
              </w:rPr>
              <w:t xml:space="preserve">г. </w:t>
            </w:r>
            <w:proofErr w:type="spellStart"/>
            <w:r w:rsidRPr="0037474A">
              <w:rPr>
                <w:lang w:eastAsia="en-US"/>
              </w:rPr>
              <w:t>Югорск</w:t>
            </w:r>
            <w:proofErr w:type="spellEnd"/>
            <w:r w:rsidRPr="0037474A">
              <w:rPr>
                <w:lang w:eastAsia="en-US"/>
              </w:rPr>
              <w:t xml:space="preserve">, Ханты-Мансийский </w:t>
            </w:r>
            <w:proofErr w:type="gramStart"/>
            <w:r w:rsidRPr="0037474A">
              <w:rPr>
                <w:lang w:eastAsia="en-US"/>
              </w:rPr>
              <w:t>автономный</w:t>
            </w:r>
            <w:proofErr w:type="gramEnd"/>
            <w:r w:rsidRPr="0037474A">
              <w:rPr>
                <w:lang w:eastAsia="en-US"/>
              </w:rPr>
              <w:t xml:space="preserve"> </w:t>
            </w:r>
            <w:proofErr w:type="spellStart"/>
            <w:r w:rsidRPr="0037474A">
              <w:rPr>
                <w:lang w:eastAsia="en-US"/>
              </w:rPr>
              <w:t>округ-Югра</w:t>
            </w:r>
            <w:proofErr w:type="spellEnd"/>
            <w:r w:rsidRPr="0037474A">
              <w:rPr>
                <w:lang w:eastAsia="en-US"/>
              </w:rPr>
              <w:t>, Тюменская область</w:t>
            </w:r>
          </w:p>
        </w:tc>
        <w:tc>
          <w:tcPr>
            <w:tcW w:w="300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7474A" w:rsidRPr="0037474A" w:rsidRDefault="0037474A" w:rsidP="0037474A">
            <w:pPr>
              <w:jc w:val="center"/>
              <w:rPr>
                <w:lang w:eastAsia="en-US"/>
              </w:rPr>
            </w:pPr>
            <w:r w:rsidRPr="0037474A">
              <w:rPr>
                <w:lang w:eastAsia="en-US"/>
              </w:rPr>
              <w:t>04.02.2013</w:t>
            </w:r>
          </w:p>
          <w:p w:rsidR="0037474A" w:rsidRPr="0037474A" w:rsidRDefault="0037474A" w:rsidP="0037474A">
            <w:pPr>
              <w:jc w:val="center"/>
              <w:rPr>
                <w:lang w:eastAsia="en-US"/>
              </w:rPr>
            </w:pPr>
            <w:r w:rsidRPr="0037474A">
              <w:rPr>
                <w:lang w:eastAsia="en-US"/>
              </w:rPr>
              <w:t>12 часов 12 мин.</w:t>
            </w:r>
          </w:p>
        </w:tc>
      </w:tr>
      <w:tr w:rsidR="001C773D" w:rsidTr="007A28A5">
        <w:trPr>
          <w:cantSplit/>
          <w:trHeight w:val="1238"/>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C773D" w:rsidRPr="00673EAD" w:rsidRDefault="0037474A" w:rsidP="007A28A5">
            <w:pPr>
              <w:spacing w:line="276" w:lineRule="auto"/>
              <w:jc w:val="center"/>
              <w:rPr>
                <w:color w:val="000000"/>
                <w:spacing w:val="-6"/>
                <w:lang w:eastAsia="en-US"/>
              </w:rPr>
            </w:pPr>
            <w:r w:rsidRPr="00673EAD">
              <w:rPr>
                <w:color w:val="000000"/>
                <w:spacing w:val="-6"/>
                <w:lang w:eastAsia="en-US"/>
              </w:rPr>
              <w:t>2</w:t>
            </w:r>
          </w:p>
        </w:tc>
        <w:tc>
          <w:tcPr>
            <w:tcW w:w="345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C773D" w:rsidRPr="00673EAD" w:rsidRDefault="001C773D" w:rsidP="007A28A5">
            <w:pPr>
              <w:spacing w:line="276" w:lineRule="auto"/>
              <w:jc w:val="center"/>
              <w:rPr>
                <w:color w:val="000000"/>
                <w:spacing w:val="-6"/>
                <w:sz w:val="22"/>
                <w:szCs w:val="22"/>
                <w:lang w:eastAsia="en-US"/>
              </w:rPr>
            </w:pPr>
            <w:r w:rsidRPr="00673EAD">
              <w:rPr>
                <w:color w:val="000000"/>
                <w:spacing w:val="-6"/>
                <w:sz w:val="22"/>
                <w:szCs w:val="22"/>
                <w:lang w:eastAsia="en-US"/>
              </w:rPr>
              <w:t>ООО «Советскнефтепродукт»</w:t>
            </w:r>
          </w:p>
        </w:tc>
        <w:tc>
          <w:tcPr>
            <w:tcW w:w="30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C773D" w:rsidRPr="00673EAD" w:rsidRDefault="001C773D" w:rsidP="007A28A5">
            <w:pPr>
              <w:ind w:left="-136" w:right="-140"/>
              <w:jc w:val="center"/>
              <w:rPr>
                <w:lang w:eastAsia="en-US"/>
              </w:rPr>
            </w:pPr>
            <w:r w:rsidRPr="00673EAD">
              <w:rPr>
                <w:lang w:eastAsia="en-US"/>
              </w:rPr>
              <w:t>628240, г</w:t>
            </w:r>
            <w:proofErr w:type="gramStart"/>
            <w:r w:rsidRPr="00673EAD">
              <w:rPr>
                <w:lang w:eastAsia="en-US"/>
              </w:rPr>
              <w:t>.С</w:t>
            </w:r>
            <w:proofErr w:type="gramEnd"/>
            <w:r w:rsidRPr="00673EAD">
              <w:rPr>
                <w:lang w:eastAsia="en-US"/>
              </w:rPr>
              <w:t xml:space="preserve">оветский, Советский район,  Ханты-Мансийский автономный </w:t>
            </w:r>
            <w:proofErr w:type="spellStart"/>
            <w:r w:rsidRPr="00673EAD">
              <w:rPr>
                <w:lang w:eastAsia="en-US"/>
              </w:rPr>
              <w:t>округ-Югра</w:t>
            </w:r>
            <w:proofErr w:type="spellEnd"/>
            <w:r w:rsidRPr="00673EAD">
              <w:rPr>
                <w:lang w:eastAsia="en-US"/>
              </w:rPr>
              <w:t>, Тюменская область</w:t>
            </w:r>
          </w:p>
        </w:tc>
        <w:tc>
          <w:tcPr>
            <w:tcW w:w="30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C773D" w:rsidRPr="00673EAD" w:rsidRDefault="00673EAD" w:rsidP="007A28A5">
            <w:pPr>
              <w:jc w:val="center"/>
              <w:rPr>
                <w:lang w:eastAsia="en-US"/>
              </w:rPr>
            </w:pPr>
            <w:r w:rsidRPr="00673EAD">
              <w:rPr>
                <w:lang w:eastAsia="en-US"/>
              </w:rPr>
              <w:t>04</w:t>
            </w:r>
            <w:r w:rsidR="001C773D" w:rsidRPr="00673EAD">
              <w:rPr>
                <w:lang w:eastAsia="en-US"/>
              </w:rPr>
              <w:t>.</w:t>
            </w:r>
            <w:r w:rsidRPr="00673EAD">
              <w:rPr>
                <w:lang w:eastAsia="en-US"/>
              </w:rPr>
              <w:t>02</w:t>
            </w:r>
            <w:r w:rsidR="001C773D" w:rsidRPr="00673EAD">
              <w:rPr>
                <w:lang w:eastAsia="en-US"/>
              </w:rPr>
              <w:t>.</w:t>
            </w:r>
            <w:r w:rsidRPr="00673EAD">
              <w:rPr>
                <w:lang w:eastAsia="en-US"/>
              </w:rPr>
              <w:t>2013</w:t>
            </w:r>
          </w:p>
          <w:p w:rsidR="001C773D" w:rsidRPr="00673EAD" w:rsidRDefault="00673EAD" w:rsidP="00673EAD">
            <w:pPr>
              <w:spacing w:line="276" w:lineRule="auto"/>
              <w:jc w:val="center"/>
              <w:rPr>
                <w:color w:val="000000"/>
                <w:spacing w:val="-6"/>
                <w:lang w:eastAsia="en-US"/>
              </w:rPr>
            </w:pPr>
            <w:r w:rsidRPr="00673EAD">
              <w:rPr>
                <w:lang w:eastAsia="en-US"/>
              </w:rPr>
              <w:t>12</w:t>
            </w:r>
            <w:r w:rsidR="001C773D" w:rsidRPr="00673EAD">
              <w:rPr>
                <w:lang w:eastAsia="en-US"/>
              </w:rPr>
              <w:t xml:space="preserve"> часов </w:t>
            </w:r>
            <w:r w:rsidRPr="00673EAD">
              <w:rPr>
                <w:lang w:eastAsia="en-US"/>
              </w:rPr>
              <w:t>35</w:t>
            </w:r>
            <w:r w:rsidR="001C773D" w:rsidRPr="00673EAD">
              <w:rPr>
                <w:lang w:eastAsia="en-US"/>
              </w:rPr>
              <w:t xml:space="preserve"> мин.</w:t>
            </w:r>
          </w:p>
        </w:tc>
      </w:tr>
    </w:tbl>
    <w:p w:rsidR="001C773D" w:rsidRDefault="001C773D" w:rsidP="001C773D">
      <w:pPr>
        <w:jc w:val="both"/>
        <w:rPr>
          <w:sz w:val="24"/>
          <w:szCs w:val="24"/>
        </w:rPr>
      </w:pPr>
      <w:r>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1C773D" w:rsidRDefault="001C773D" w:rsidP="001C773D">
      <w:pPr>
        <w:jc w:val="both"/>
        <w:rPr>
          <w:sz w:val="24"/>
          <w:szCs w:val="24"/>
        </w:rPr>
      </w:pPr>
      <w:r>
        <w:rPr>
          <w:sz w:val="24"/>
          <w:szCs w:val="24"/>
        </w:rPr>
        <w:t xml:space="preserve">       </w:t>
      </w:r>
      <w:r w:rsidRPr="001E6B46">
        <w:rPr>
          <w:sz w:val="24"/>
          <w:szCs w:val="24"/>
        </w:rPr>
        <w:t xml:space="preserve">6.1 Предложение о наиболее низкой цене товаров составило </w:t>
      </w:r>
      <w:r w:rsidR="00673EAD">
        <w:rPr>
          <w:sz w:val="24"/>
          <w:szCs w:val="24"/>
        </w:rPr>
        <w:t>228</w:t>
      </w:r>
      <w:r w:rsidR="007A28A5">
        <w:rPr>
          <w:sz w:val="24"/>
          <w:szCs w:val="24"/>
        </w:rPr>
        <w:t xml:space="preserve"> </w:t>
      </w:r>
      <w:r w:rsidR="00673EAD">
        <w:rPr>
          <w:sz w:val="24"/>
          <w:szCs w:val="24"/>
        </w:rPr>
        <w:t xml:space="preserve">750 </w:t>
      </w:r>
      <w:r w:rsidRPr="001E6B46">
        <w:rPr>
          <w:sz w:val="24"/>
          <w:szCs w:val="24"/>
        </w:rPr>
        <w:t>рубля.</w:t>
      </w:r>
    </w:p>
    <w:p w:rsidR="001C773D" w:rsidRDefault="001C773D" w:rsidP="001C773D">
      <w:pPr>
        <w:jc w:val="both"/>
        <w:rPr>
          <w:sz w:val="24"/>
          <w:szCs w:val="24"/>
        </w:rPr>
      </w:pPr>
      <w:r>
        <w:rPr>
          <w:sz w:val="24"/>
          <w:szCs w:val="24"/>
        </w:rPr>
        <w:t xml:space="preserve">       6.2. Признать победителями  в проведении запроса котировок:</w:t>
      </w:r>
    </w:p>
    <w:tbl>
      <w:tblPr>
        <w:tblW w:w="10228" w:type="dxa"/>
        <w:tblInd w:w="228" w:type="dxa"/>
        <w:tblBorders>
          <w:top w:val="single" w:sz="4" w:space="0" w:color="auto"/>
          <w:left w:val="single" w:sz="4" w:space="0" w:color="auto"/>
          <w:bottom w:val="single" w:sz="4" w:space="0" w:color="auto"/>
          <w:right w:val="single" w:sz="4" w:space="0" w:color="auto"/>
        </w:tblBorders>
        <w:tblLayout w:type="fixed"/>
        <w:tblLook w:val="00A0"/>
      </w:tblPr>
      <w:tblGrid>
        <w:gridCol w:w="780"/>
        <w:gridCol w:w="2520"/>
        <w:gridCol w:w="3243"/>
        <w:gridCol w:w="3685"/>
      </w:tblGrid>
      <w:tr w:rsidR="001C773D" w:rsidTr="007A28A5">
        <w:trPr>
          <w:trHeight w:val="449"/>
        </w:trPr>
        <w:tc>
          <w:tcPr>
            <w:tcW w:w="78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252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Наименование</w:t>
            </w:r>
          </w:p>
        </w:tc>
        <w:tc>
          <w:tcPr>
            <w:tcW w:w="3243"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center"/>
              <w:rPr>
                <w:lang w:eastAsia="en-US"/>
              </w:rPr>
            </w:pPr>
            <w:r>
              <w:rPr>
                <w:lang w:eastAsia="en-US"/>
              </w:rPr>
              <w:t>Победитель в проведении запроса котировок</w:t>
            </w:r>
          </w:p>
        </w:tc>
        <w:tc>
          <w:tcPr>
            <w:tcW w:w="3685"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center"/>
              <w:rPr>
                <w:sz w:val="18"/>
                <w:szCs w:val="18"/>
                <w:highlight w:val="yellow"/>
                <w:lang w:eastAsia="en-US"/>
              </w:rPr>
            </w:pPr>
            <w:r>
              <w:rPr>
                <w:sz w:val="18"/>
                <w:szCs w:val="18"/>
                <w:lang w:eastAsia="en-US"/>
              </w:rPr>
              <w:t>Участник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1C773D" w:rsidTr="007A28A5">
        <w:trPr>
          <w:trHeight w:val="689"/>
        </w:trPr>
        <w:tc>
          <w:tcPr>
            <w:tcW w:w="78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Наименование участника</w:t>
            </w:r>
          </w:p>
        </w:tc>
        <w:tc>
          <w:tcPr>
            <w:tcW w:w="3243" w:type="dxa"/>
            <w:tcBorders>
              <w:top w:val="single" w:sz="4" w:space="0" w:color="auto"/>
              <w:left w:val="single" w:sz="4" w:space="0" w:color="auto"/>
              <w:bottom w:val="single" w:sz="4" w:space="0" w:color="auto"/>
              <w:right w:val="single" w:sz="4" w:space="0" w:color="auto"/>
            </w:tcBorders>
            <w:vAlign w:val="center"/>
            <w:hideMark/>
          </w:tcPr>
          <w:p w:rsidR="001C773D" w:rsidRPr="00673EAD" w:rsidRDefault="001C773D" w:rsidP="007A28A5">
            <w:pPr>
              <w:spacing w:line="276" w:lineRule="auto"/>
              <w:jc w:val="center"/>
              <w:rPr>
                <w:sz w:val="22"/>
                <w:szCs w:val="22"/>
                <w:lang w:eastAsia="en-US"/>
              </w:rPr>
            </w:pPr>
            <w:r w:rsidRPr="00673EAD">
              <w:rPr>
                <w:color w:val="000000"/>
                <w:spacing w:val="-6"/>
                <w:sz w:val="22"/>
                <w:szCs w:val="22"/>
                <w:lang w:eastAsia="en-US"/>
              </w:rPr>
              <w:t>ООО «Советскнефтепродукт»</w:t>
            </w:r>
          </w:p>
        </w:tc>
        <w:tc>
          <w:tcPr>
            <w:tcW w:w="3685" w:type="dxa"/>
            <w:tcBorders>
              <w:top w:val="single" w:sz="4" w:space="0" w:color="auto"/>
              <w:left w:val="single" w:sz="4" w:space="0" w:color="auto"/>
              <w:bottom w:val="single" w:sz="4" w:space="0" w:color="auto"/>
              <w:right w:val="single" w:sz="4" w:space="0" w:color="auto"/>
            </w:tcBorders>
            <w:vAlign w:val="center"/>
            <w:hideMark/>
          </w:tcPr>
          <w:p w:rsidR="001C773D" w:rsidRPr="00673EAD" w:rsidRDefault="001C773D" w:rsidP="007A28A5">
            <w:pPr>
              <w:spacing w:line="276" w:lineRule="auto"/>
              <w:jc w:val="center"/>
              <w:rPr>
                <w:sz w:val="22"/>
                <w:szCs w:val="22"/>
                <w:lang w:eastAsia="en-US"/>
              </w:rPr>
            </w:pPr>
            <w:r w:rsidRPr="00673EAD">
              <w:rPr>
                <w:sz w:val="22"/>
                <w:szCs w:val="22"/>
                <w:lang w:eastAsia="en-US"/>
              </w:rPr>
              <w:t>ООО «Югорскпродукт ОЙЛ»</w:t>
            </w:r>
          </w:p>
        </w:tc>
      </w:tr>
      <w:tr w:rsidR="001C773D" w:rsidRPr="007A44F3" w:rsidTr="007A28A5">
        <w:trPr>
          <w:trHeight w:val="477"/>
        </w:trPr>
        <w:tc>
          <w:tcPr>
            <w:tcW w:w="78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1C773D" w:rsidRDefault="001C773D" w:rsidP="007A28A5">
            <w:pPr>
              <w:spacing w:line="276" w:lineRule="auto"/>
              <w:jc w:val="both"/>
              <w:rPr>
                <w:lang w:eastAsia="en-US"/>
              </w:rPr>
            </w:pPr>
            <w:r>
              <w:rPr>
                <w:lang w:eastAsia="en-US"/>
              </w:rPr>
              <w:t xml:space="preserve">Цена </w:t>
            </w:r>
            <w:r w:rsidRPr="00FE08CE">
              <w:rPr>
                <w:lang w:eastAsia="en-US"/>
              </w:rPr>
              <w:t>муниципального контракта</w:t>
            </w:r>
            <w:r>
              <w:rPr>
                <w:lang w:eastAsia="en-US"/>
              </w:rPr>
              <w:t>,  руб.</w:t>
            </w:r>
          </w:p>
        </w:tc>
        <w:tc>
          <w:tcPr>
            <w:tcW w:w="3243" w:type="dxa"/>
            <w:tcBorders>
              <w:top w:val="single" w:sz="4" w:space="0" w:color="auto"/>
              <w:left w:val="single" w:sz="4" w:space="0" w:color="auto"/>
              <w:bottom w:val="single" w:sz="4" w:space="0" w:color="auto"/>
              <w:right w:val="single" w:sz="4" w:space="0" w:color="auto"/>
            </w:tcBorders>
            <w:vAlign w:val="center"/>
            <w:hideMark/>
          </w:tcPr>
          <w:p w:rsidR="001C773D" w:rsidRPr="00673EAD" w:rsidRDefault="00673EAD" w:rsidP="007A28A5">
            <w:pPr>
              <w:spacing w:line="276" w:lineRule="auto"/>
              <w:jc w:val="center"/>
              <w:rPr>
                <w:b/>
                <w:sz w:val="22"/>
                <w:szCs w:val="22"/>
                <w:lang w:eastAsia="en-US"/>
              </w:rPr>
            </w:pPr>
            <w:r w:rsidRPr="00673EAD">
              <w:rPr>
                <w:b/>
                <w:sz w:val="22"/>
                <w:szCs w:val="22"/>
                <w:lang w:eastAsia="en-US"/>
              </w:rPr>
              <w:t xml:space="preserve">228 750 </w:t>
            </w:r>
          </w:p>
        </w:tc>
        <w:tc>
          <w:tcPr>
            <w:tcW w:w="3685" w:type="dxa"/>
            <w:tcBorders>
              <w:top w:val="single" w:sz="4" w:space="0" w:color="auto"/>
              <w:left w:val="single" w:sz="4" w:space="0" w:color="auto"/>
              <w:bottom w:val="single" w:sz="4" w:space="0" w:color="auto"/>
              <w:right w:val="single" w:sz="4" w:space="0" w:color="auto"/>
            </w:tcBorders>
            <w:vAlign w:val="center"/>
            <w:hideMark/>
          </w:tcPr>
          <w:p w:rsidR="001C773D" w:rsidRPr="00673EAD" w:rsidRDefault="00673EAD" w:rsidP="007A28A5">
            <w:pPr>
              <w:spacing w:line="276" w:lineRule="auto"/>
              <w:jc w:val="center"/>
              <w:rPr>
                <w:b/>
                <w:sz w:val="22"/>
                <w:szCs w:val="22"/>
                <w:lang w:eastAsia="en-US"/>
              </w:rPr>
            </w:pPr>
            <w:r w:rsidRPr="00673EAD">
              <w:rPr>
                <w:b/>
                <w:sz w:val="22"/>
                <w:szCs w:val="22"/>
                <w:lang w:eastAsia="en-US"/>
              </w:rPr>
              <w:t>232 500</w:t>
            </w:r>
          </w:p>
        </w:tc>
      </w:tr>
      <w:tr w:rsidR="00673EAD" w:rsidTr="007A28A5">
        <w:tc>
          <w:tcPr>
            <w:tcW w:w="780" w:type="dxa"/>
            <w:tcBorders>
              <w:top w:val="single" w:sz="4" w:space="0" w:color="auto"/>
              <w:left w:val="single" w:sz="4" w:space="0" w:color="auto"/>
              <w:bottom w:val="single" w:sz="4" w:space="0" w:color="auto"/>
              <w:right w:val="single" w:sz="4" w:space="0" w:color="auto"/>
            </w:tcBorders>
            <w:vAlign w:val="center"/>
            <w:hideMark/>
          </w:tcPr>
          <w:p w:rsidR="00673EAD" w:rsidRDefault="00673EAD" w:rsidP="007A28A5">
            <w:pPr>
              <w:spacing w:line="276" w:lineRule="auto"/>
              <w:jc w:val="both"/>
              <w:rPr>
                <w:lang w:eastAsia="en-US"/>
              </w:rPr>
            </w:pPr>
            <w:r>
              <w:rPr>
                <w:lang w:eastAsia="en-US"/>
              </w:rPr>
              <w:t>3.</w:t>
            </w:r>
          </w:p>
        </w:tc>
        <w:tc>
          <w:tcPr>
            <w:tcW w:w="2520" w:type="dxa"/>
            <w:tcBorders>
              <w:top w:val="single" w:sz="4" w:space="0" w:color="auto"/>
              <w:left w:val="single" w:sz="4" w:space="0" w:color="auto"/>
              <w:bottom w:val="single" w:sz="4" w:space="0" w:color="auto"/>
              <w:right w:val="single" w:sz="4" w:space="0" w:color="auto"/>
            </w:tcBorders>
          </w:tcPr>
          <w:p w:rsidR="00673EAD" w:rsidRDefault="00673EAD" w:rsidP="007A28A5">
            <w:pPr>
              <w:spacing w:line="276" w:lineRule="auto"/>
              <w:jc w:val="both"/>
              <w:rPr>
                <w:lang w:eastAsia="en-US"/>
              </w:rPr>
            </w:pPr>
          </w:p>
          <w:p w:rsidR="00673EAD" w:rsidRDefault="00673EAD" w:rsidP="007A28A5">
            <w:pPr>
              <w:spacing w:line="276" w:lineRule="auto"/>
              <w:jc w:val="both"/>
              <w:rPr>
                <w:lang w:eastAsia="en-US"/>
              </w:rPr>
            </w:pPr>
            <w:r>
              <w:rPr>
                <w:lang w:eastAsia="en-US"/>
              </w:rPr>
              <w:t>Условия контракта</w:t>
            </w:r>
          </w:p>
        </w:tc>
        <w:tc>
          <w:tcPr>
            <w:tcW w:w="3243" w:type="dxa"/>
            <w:tcBorders>
              <w:top w:val="single" w:sz="4" w:space="0" w:color="auto"/>
              <w:left w:val="single" w:sz="4" w:space="0" w:color="auto"/>
              <w:bottom w:val="single" w:sz="4" w:space="0" w:color="auto"/>
              <w:right w:val="single" w:sz="4" w:space="0" w:color="auto"/>
            </w:tcBorders>
            <w:vAlign w:val="center"/>
            <w:hideMark/>
          </w:tcPr>
          <w:p w:rsidR="00673EAD" w:rsidRPr="00673EAD" w:rsidRDefault="00673EAD" w:rsidP="00356B95">
            <w:pPr>
              <w:jc w:val="center"/>
              <w:rPr>
                <w:sz w:val="18"/>
                <w:szCs w:val="18"/>
                <w:lang w:eastAsia="en-US"/>
              </w:rPr>
            </w:pPr>
            <w:r w:rsidRPr="00673EAD">
              <w:rPr>
                <w:sz w:val="18"/>
                <w:szCs w:val="18"/>
                <w:lang w:eastAsia="en-US"/>
              </w:rPr>
              <w:t>Согласно Приложению 1 к протоколу рассмотрения и оценки  котировочных заявок  от «</w:t>
            </w:r>
            <w:r>
              <w:rPr>
                <w:sz w:val="18"/>
                <w:szCs w:val="18"/>
                <w:lang w:eastAsia="en-US"/>
              </w:rPr>
              <w:t>05</w:t>
            </w:r>
            <w:r w:rsidRPr="00673EAD">
              <w:rPr>
                <w:sz w:val="18"/>
                <w:szCs w:val="18"/>
                <w:lang w:eastAsia="en-US"/>
              </w:rPr>
              <w:t xml:space="preserve">» </w:t>
            </w:r>
            <w:r>
              <w:rPr>
                <w:sz w:val="18"/>
                <w:szCs w:val="18"/>
                <w:lang w:eastAsia="en-US"/>
              </w:rPr>
              <w:t>февраля</w:t>
            </w:r>
            <w:r w:rsidRPr="00673EAD">
              <w:rPr>
                <w:sz w:val="18"/>
                <w:szCs w:val="18"/>
                <w:lang w:eastAsia="en-US"/>
              </w:rPr>
              <w:t xml:space="preserve"> 201</w:t>
            </w:r>
            <w:r>
              <w:rPr>
                <w:sz w:val="18"/>
                <w:szCs w:val="18"/>
                <w:lang w:eastAsia="en-US"/>
              </w:rPr>
              <w:t>3</w:t>
            </w:r>
            <w:r w:rsidRPr="00673EAD">
              <w:rPr>
                <w:sz w:val="18"/>
                <w:szCs w:val="18"/>
                <w:lang w:eastAsia="en-US"/>
              </w:rPr>
              <w:t xml:space="preserve"> г. №</w:t>
            </w:r>
            <w:hyperlink r:id="rId6" w:history="1">
              <w:r w:rsidRPr="00673EAD">
                <w:rPr>
                  <w:rStyle w:val="a3"/>
                  <w:color w:val="auto"/>
                  <w:sz w:val="18"/>
                  <w:szCs w:val="18"/>
                  <w:u w:val="none"/>
                  <w:lang w:eastAsia="en-US"/>
                </w:rPr>
                <w:t>018730000581</w:t>
              </w:r>
              <w:r>
                <w:rPr>
                  <w:rStyle w:val="a3"/>
                  <w:color w:val="auto"/>
                  <w:sz w:val="18"/>
                  <w:szCs w:val="18"/>
                  <w:u w:val="none"/>
                  <w:lang w:eastAsia="en-US"/>
                </w:rPr>
                <w:t>3</w:t>
              </w:r>
              <w:r w:rsidRPr="00673EAD">
                <w:rPr>
                  <w:rStyle w:val="a3"/>
                  <w:color w:val="auto"/>
                  <w:sz w:val="18"/>
                  <w:szCs w:val="18"/>
                  <w:u w:val="none"/>
                  <w:lang w:eastAsia="en-US"/>
                </w:rPr>
                <w:t>000</w:t>
              </w:r>
            </w:hyperlink>
            <w:r>
              <w:t>009</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3EAD" w:rsidRPr="00673EAD" w:rsidRDefault="00673EAD" w:rsidP="00356B95">
            <w:pPr>
              <w:jc w:val="center"/>
              <w:rPr>
                <w:sz w:val="18"/>
                <w:szCs w:val="18"/>
                <w:lang w:eastAsia="en-US"/>
              </w:rPr>
            </w:pPr>
            <w:r w:rsidRPr="00673EAD">
              <w:rPr>
                <w:sz w:val="18"/>
                <w:szCs w:val="18"/>
                <w:lang w:eastAsia="en-US"/>
              </w:rPr>
              <w:t>Согласно Приложению 1 к протоколу рассмотрения и оценки  котировочных заявок  от «</w:t>
            </w:r>
            <w:r>
              <w:rPr>
                <w:sz w:val="18"/>
                <w:szCs w:val="18"/>
                <w:lang w:eastAsia="en-US"/>
              </w:rPr>
              <w:t>05</w:t>
            </w:r>
            <w:r w:rsidRPr="00673EAD">
              <w:rPr>
                <w:sz w:val="18"/>
                <w:szCs w:val="18"/>
                <w:lang w:eastAsia="en-US"/>
              </w:rPr>
              <w:t xml:space="preserve">» </w:t>
            </w:r>
            <w:r>
              <w:rPr>
                <w:sz w:val="18"/>
                <w:szCs w:val="18"/>
                <w:lang w:eastAsia="en-US"/>
              </w:rPr>
              <w:t>февраля</w:t>
            </w:r>
            <w:r w:rsidRPr="00673EAD">
              <w:rPr>
                <w:sz w:val="18"/>
                <w:szCs w:val="18"/>
                <w:lang w:eastAsia="en-US"/>
              </w:rPr>
              <w:t xml:space="preserve"> 201</w:t>
            </w:r>
            <w:r>
              <w:rPr>
                <w:sz w:val="18"/>
                <w:szCs w:val="18"/>
                <w:lang w:eastAsia="en-US"/>
              </w:rPr>
              <w:t>3</w:t>
            </w:r>
            <w:r w:rsidRPr="00673EAD">
              <w:rPr>
                <w:sz w:val="18"/>
                <w:szCs w:val="18"/>
                <w:lang w:eastAsia="en-US"/>
              </w:rPr>
              <w:t xml:space="preserve"> г. №</w:t>
            </w:r>
            <w:hyperlink r:id="rId7" w:history="1">
              <w:r w:rsidRPr="00673EAD">
                <w:rPr>
                  <w:rStyle w:val="a3"/>
                  <w:color w:val="auto"/>
                  <w:sz w:val="18"/>
                  <w:szCs w:val="18"/>
                  <w:u w:val="none"/>
                  <w:lang w:eastAsia="en-US"/>
                </w:rPr>
                <w:t>018730000581</w:t>
              </w:r>
              <w:r>
                <w:rPr>
                  <w:rStyle w:val="a3"/>
                  <w:color w:val="auto"/>
                  <w:sz w:val="18"/>
                  <w:szCs w:val="18"/>
                  <w:u w:val="none"/>
                  <w:lang w:eastAsia="en-US"/>
                </w:rPr>
                <w:t>3</w:t>
              </w:r>
              <w:r w:rsidRPr="00673EAD">
                <w:rPr>
                  <w:rStyle w:val="a3"/>
                  <w:color w:val="auto"/>
                  <w:sz w:val="18"/>
                  <w:szCs w:val="18"/>
                  <w:u w:val="none"/>
                  <w:lang w:eastAsia="en-US"/>
                </w:rPr>
                <w:t>000</w:t>
              </w:r>
            </w:hyperlink>
            <w:r>
              <w:t>009</w:t>
            </w:r>
          </w:p>
        </w:tc>
      </w:tr>
    </w:tbl>
    <w:p w:rsidR="001C773D" w:rsidRDefault="001C773D" w:rsidP="001C773D">
      <w:pPr>
        <w:jc w:val="both"/>
        <w:rPr>
          <w:b/>
          <w:sz w:val="24"/>
          <w:szCs w:val="24"/>
        </w:rPr>
      </w:pPr>
    </w:p>
    <w:p w:rsidR="00236ABB" w:rsidRDefault="00236ABB" w:rsidP="00236ABB">
      <w:pPr>
        <w:jc w:val="both"/>
        <w:rPr>
          <w:b/>
          <w:sz w:val="24"/>
          <w:szCs w:val="24"/>
        </w:rPr>
      </w:pPr>
      <w:r>
        <w:rPr>
          <w:b/>
          <w:sz w:val="24"/>
          <w:szCs w:val="24"/>
        </w:rPr>
        <w:t xml:space="preserve">Председатель комиссии:                                                                </w:t>
      </w:r>
      <w:r>
        <w:rPr>
          <w:b/>
          <w:sz w:val="24"/>
          <w:szCs w:val="24"/>
        </w:rPr>
        <w:tab/>
      </w:r>
      <w:r>
        <w:rPr>
          <w:b/>
          <w:sz w:val="24"/>
          <w:szCs w:val="24"/>
        </w:rPr>
        <w:tab/>
      </w:r>
      <w:proofErr w:type="spellStart"/>
      <w:r>
        <w:rPr>
          <w:b/>
          <w:sz w:val="24"/>
          <w:szCs w:val="24"/>
        </w:rPr>
        <w:t>С.Д.Голин</w:t>
      </w:r>
      <w:proofErr w:type="spellEnd"/>
    </w:p>
    <w:p w:rsidR="00236ABB" w:rsidRDefault="00236ABB" w:rsidP="00236ABB">
      <w:pPr>
        <w:jc w:val="both"/>
        <w:rPr>
          <w:b/>
          <w:sz w:val="24"/>
          <w:szCs w:val="24"/>
        </w:rPr>
      </w:pPr>
    </w:p>
    <w:p w:rsidR="00236ABB" w:rsidRDefault="00236ABB" w:rsidP="00236ABB">
      <w:pPr>
        <w:jc w:val="both"/>
        <w:rPr>
          <w:sz w:val="24"/>
          <w:szCs w:val="24"/>
        </w:rPr>
      </w:pPr>
      <w:r>
        <w:rPr>
          <w:b/>
          <w:sz w:val="24"/>
          <w:szCs w:val="24"/>
        </w:rPr>
        <w:t xml:space="preserve">Члены  комиссии                                                                                                                                                                                                </w:t>
      </w:r>
    </w:p>
    <w:p w:rsidR="00236ABB" w:rsidRDefault="00236ABB" w:rsidP="00236ABB">
      <w:pPr>
        <w:jc w:val="right"/>
        <w:rPr>
          <w:sz w:val="24"/>
          <w:szCs w:val="24"/>
        </w:rPr>
      </w:pPr>
      <w:r>
        <w:rPr>
          <w:sz w:val="24"/>
          <w:szCs w:val="24"/>
        </w:rPr>
        <w:t xml:space="preserve">                                                                __________________ </w:t>
      </w:r>
      <w:proofErr w:type="spellStart"/>
      <w:r>
        <w:rPr>
          <w:sz w:val="24"/>
          <w:szCs w:val="24"/>
        </w:rPr>
        <w:t>В.В.Градович</w:t>
      </w:r>
      <w:proofErr w:type="spellEnd"/>
    </w:p>
    <w:p w:rsidR="00236ABB" w:rsidRDefault="00236ABB" w:rsidP="00236ABB">
      <w:pPr>
        <w:jc w:val="right"/>
        <w:rPr>
          <w:sz w:val="24"/>
          <w:szCs w:val="24"/>
        </w:rPr>
      </w:pPr>
      <w:proofErr w:type="spellStart"/>
      <w:r>
        <w:rPr>
          <w:sz w:val="24"/>
          <w:szCs w:val="24"/>
        </w:rPr>
        <w:t>__________________Н.А.Морозова</w:t>
      </w:r>
      <w:proofErr w:type="spellEnd"/>
    </w:p>
    <w:p w:rsidR="00236ABB" w:rsidRDefault="00236ABB" w:rsidP="00236AB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  </w:t>
      </w:r>
      <w:proofErr w:type="spellStart"/>
      <w:r>
        <w:rPr>
          <w:sz w:val="24"/>
          <w:szCs w:val="24"/>
        </w:rPr>
        <w:t>Т.И.Долгодворова</w:t>
      </w:r>
      <w:proofErr w:type="spellEnd"/>
    </w:p>
    <w:p w:rsidR="00236ABB" w:rsidRDefault="00236ABB" w:rsidP="00236ABB">
      <w:pPr>
        <w:jc w:val="right"/>
        <w:rPr>
          <w:sz w:val="24"/>
          <w:szCs w:val="24"/>
        </w:rPr>
      </w:pPr>
      <w:r>
        <w:rPr>
          <w:sz w:val="24"/>
          <w:szCs w:val="24"/>
        </w:rPr>
        <w:t xml:space="preserve">                                                                                     _____________________ Г.А.Ярков</w:t>
      </w:r>
    </w:p>
    <w:p w:rsidR="00236ABB" w:rsidRDefault="00236ABB" w:rsidP="00236AB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236ABB" w:rsidRDefault="00236ABB" w:rsidP="00236ABB">
      <w:pPr>
        <w:jc w:val="right"/>
        <w:rPr>
          <w:sz w:val="24"/>
          <w:szCs w:val="24"/>
        </w:rPr>
      </w:pPr>
      <w:r>
        <w:rPr>
          <w:sz w:val="24"/>
          <w:szCs w:val="24"/>
        </w:rPr>
        <w:t xml:space="preserve">                                                                                              </w:t>
      </w:r>
      <w:proofErr w:type="spellStart"/>
      <w:r>
        <w:rPr>
          <w:sz w:val="24"/>
          <w:szCs w:val="24"/>
        </w:rPr>
        <w:t>___________________Н.Б.Захарова</w:t>
      </w:r>
      <w:proofErr w:type="spellEnd"/>
    </w:p>
    <w:p w:rsidR="001C773D" w:rsidRPr="000A02C1" w:rsidRDefault="001C773D" w:rsidP="001C773D">
      <w:pPr>
        <w:ind w:left="-142" w:firstLine="142"/>
        <w:rPr>
          <w:sz w:val="24"/>
          <w:szCs w:val="24"/>
        </w:rPr>
      </w:pPr>
    </w:p>
    <w:p w:rsidR="001C773D" w:rsidRDefault="001C773D" w:rsidP="001C773D">
      <w:pPr>
        <w:rPr>
          <w:sz w:val="24"/>
          <w:szCs w:val="24"/>
        </w:rPr>
      </w:pPr>
    </w:p>
    <w:p w:rsidR="001C773D" w:rsidRPr="00236ABB" w:rsidRDefault="001C773D" w:rsidP="001C773D">
      <w:pPr>
        <w:rPr>
          <w:sz w:val="24"/>
        </w:rPr>
      </w:pPr>
      <w:r w:rsidRPr="00236ABB">
        <w:rPr>
          <w:sz w:val="24"/>
          <w:szCs w:val="24"/>
        </w:rPr>
        <w:t xml:space="preserve">Представитель Заказчика                                                                    ________________ Е.И. </w:t>
      </w:r>
      <w:proofErr w:type="spellStart"/>
      <w:r w:rsidR="00DC1C51" w:rsidRPr="00236ABB">
        <w:rPr>
          <w:sz w:val="24"/>
        </w:rPr>
        <w:t>Ду</w:t>
      </w:r>
      <w:r w:rsidRPr="00236ABB">
        <w:rPr>
          <w:sz w:val="24"/>
        </w:rPr>
        <w:t>льцева</w:t>
      </w:r>
      <w:proofErr w:type="spellEnd"/>
      <w:r w:rsidRPr="00236ABB">
        <w:rPr>
          <w:sz w:val="24"/>
          <w:szCs w:val="24"/>
        </w:rPr>
        <w:t xml:space="preserve"> </w:t>
      </w:r>
      <w:r w:rsidRPr="00236ABB">
        <w:rPr>
          <w:noProof/>
          <w:sz w:val="24"/>
          <w:szCs w:val="24"/>
        </w:rPr>
        <w:t xml:space="preserve"> </w:t>
      </w:r>
    </w:p>
    <w:p w:rsidR="001C773D" w:rsidRPr="00236ABB" w:rsidRDefault="00236ABB" w:rsidP="001C773D">
      <w:pPr>
        <w:rPr>
          <w:sz w:val="24"/>
          <w:szCs w:val="24"/>
        </w:rPr>
      </w:pPr>
      <w:r>
        <w:rPr>
          <w:sz w:val="24"/>
          <w:szCs w:val="24"/>
        </w:rPr>
        <w:t>Секретарь Н.Б.Захарова</w:t>
      </w:r>
    </w:p>
    <w:p w:rsidR="001C773D" w:rsidRDefault="001C773D" w:rsidP="001C773D">
      <w:pPr>
        <w:jc w:val="right"/>
        <w:rPr>
          <w:iCs/>
        </w:rPr>
      </w:pPr>
    </w:p>
    <w:p w:rsidR="001C773D" w:rsidRDefault="001C773D" w:rsidP="001C773D">
      <w:pPr>
        <w:jc w:val="right"/>
        <w:rPr>
          <w:iCs/>
        </w:rPr>
      </w:pPr>
    </w:p>
    <w:p w:rsidR="001C773D" w:rsidRDefault="001C773D" w:rsidP="001C773D">
      <w:pPr>
        <w:jc w:val="right"/>
        <w:rPr>
          <w:iCs/>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tabs>
          <w:tab w:val="left" w:pos="14175"/>
          <w:tab w:val="right" w:pos="14570"/>
        </w:tabs>
        <w:jc w:val="right"/>
        <w:rPr>
          <w:b/>
          <w:sz w:val="18"/>
          <w:szCs w:val="18"/>
        </w:rPr>
        <w:sectPr w:rsidR="001C773D" w:rsidSect="007A28A5">
          <w:pgSz w:w="11906" w:h="16838"/>
          <w:pgMar w:top="284" w:right="851" w:bottom="1134" w:left="851" w:header="709" w:footer="709" w:gutter="0"/>
          <w:cols w:space="708"/>
          <w:docGrid w:linePitch="360"/>
        </w:sectPr>
      </w:pPr>
    </w:p>
    <w:p w:rsidR="001C773D" w:rsidRDefault="001C773D" w:rsidP="001C773D">
      <w:pPr>
        <w:tabs>
          <w:tab w:val="left" w:pos="14175"/>
          <w:tab w:val="right" w:pos="14570"/>
        </w:tabs>
        <w:jc w:val="right"/>
        <w:rPr>
          <w:b/>
        </w:rPr>
      </w:pPr>
    </w:p>
    <w:p w:rsidR="001C773D" w:rsidRPr="00FE08CE" w:rsidRDefault="001C773D" w:rsidP="001C773D">
      <w:pPr>
        <w:tabs>
          <w:tab w:val="left" w:pos="14175"/>
          <w:tab w:val="right" w:pos="14570"/>
        </w:tabs>
        <w:jc w:val="right"/>
        <w:rPr>
          <w:b/>
        </w:rPr>
      </w:pPr>
      <w:r w:rsidRPr="00FE08CE">
        <w:rPr>
          <w:b/>
        </w:rPr>
        <w:t>Приложение 1</w:t>
      </w:r>
    </w:p>
    <w:p w:rsidR="001C773D" w:rsidRPr="00FE08CE" w:rsidRDefault="001C773D" w:rsidP="001C773D">
      <w:pPr>
        <w:tabs>
          <w:tab w:val="left" w:pos="14175"/>
          <w:tab w:val="right" w:pos="14570"/>
        </w:tabs>
        <w:jc w:val="right"/>
      </w:pPr>
      <w:r w:rsidRPr="00FE08CE">
        <w:t xml:space="preserve"> к протоколу рассмотрения и оценки котировочных заявок</w:t>
      </w:r>
    </w:p>
    <w:p w:rsidR="001C773D" w:rsidRPr="00FE08CE" w:rsidRDefault="001C773D" w:rsidP="001C773D">
      <w:pPr>
        <w:tabs>
          <w:tab w:val="left" w:pos="14175"/>
        </w:tabs>
        <w:jc w:val="right"/>
      </w:pPr>
      <w:r w:rsidRPr="00FE08CE">
        <w:rPr>
          <w:b/>
        </w:rPr>
        <w:t xml:space="preserve">    </w:t>
      </w:r>
      <w:r w:rsidRPr="00FE08CE">
        <w:t>от «</w:t>
      </w:r>
      <w:r w:rsidR="006F07E1">
        <w:t>05</w:t>
      </w:r>
      <w:r w:rsidRPr="00FE08CE">
        <w:t xml:space="preserve">» </w:t>
      </w:r>
      <w:r w:rsidR="006F07E1">
        <w:t>февраля</w:t>
      </w:r>
      <w:r w:rsidRPr="00FE08CE">
        <w:t xml:space="preserve">  201</w:t>
      </w:r>
      <w:r w:rsidR="006F07E1">
        <w:t>3</w:t>
      </w:r>
      <w:r w:rsidRPr="00FE08CE">
        <w:t xml:space="preserve"> г. 018730000581</w:t>
      </w:r>
      <w:r w:rsidR="006F07E1">
        <w:t>3</w:t>
      </w:r>
      <w:r w:rsidRPr="00FE08CE">
        <w:t>000</w:t>
      </w:r>
      <w:r w:rsidR="006F07E1">
        <w:t>009</w:t>
      </w:r>
    </w:p>
    <w:p w:rsidR="001C773D" w:rsidRPr="00FE08CE" w:rsidRDefault="001C773D" w:rsidP="001C773D">
      <w:pPr>
        <w:jc w:val="center"/>
        <w:rPr>
          <w:b/>
        </w:rPr>
      </w:pPr>
    </w:p>
    <w:p w:rsidR="001C773D" w:rsidRPr="00FE08CE" w:rsidRDefault="001C773D" w:rsidP="001C773D">
      <w:pPr>
        <w:jc w:val="center"/>
        <w:rPr>
          <w:b/>
        </w:rPr>
      </w:pPr>
    </w:p>
    <w:p w:rsidR="001C773D" w:rsidRPr="007A28A5" w:rsidRDefault="001C773D" w:rsidP="001C773D">
      <w:pPr>
        <w:jc w:val="center"/>
        <w:rPr>
          <w:sz w:val="24"/>
          <w:szCs w:val="24"/>
        </w:rPr>
      </w:pPr>
      <w:r w:rsidRPr="007A28A5">
        <w:rPr>
          <w:sz w:val="24"/>
          <w:szCs w:val="24"/>
        </w:rPr>
        <w:t>Таблица рассмотрения и оценки котировочных заявок</w:t>
      </w:r>
    </w:p>
    <w:p w:rsidR="001C773D" w:rsidRPr="007A28A5" w:rsidRDefault="001C773D" w:rsidP="001C773D">
      <w:pPr>
        <w:pStyle w:val="a4"/>
        <w:spacing w:line="240" w:lineRule="auto"/>
        <w:jc w:val="center"/>
        <w:rPr>
          <w:sz w:val="24"/>
        </w:rPr>
      </w:pPr>
      <w:r w:rsidRPr="007A28A5">
        <w:rPr>
          <w:sz w:val="24"/>
        </w:rPr>
        <w:t>на поставку горюче - смазочных материалов</w:t>
      </w:r>
    </w:p>
    <w:p w:rsidR="001C773D" w:rsidRPr="007A28A5" w:rsidRDefault="001C773D" w:rsidP="001C773D">
      <w:pPr>
        <w:pStyle w:val="a4"/>
        <w:spacing w:line="240" w:lineRule="auto"/>
        <w:jc w:val="center"/>
        <w:rPr>
          <w:sz w:val="24"/>
        </w:rPr>
      </w:pPr>
      <w:r w:rsidRPr="007A28A5">
        <w:rPr>
          <w:sz w:val="24"/>
        </w:rPr>
        <w:t xml:space="preserve">(запрос котировок от 14 </w:t>
      </w:r>
      <w:r w:rsidR="006F07E1" w:rsidRPr="007A28A5">
        <w:rPr>
          <w:sz w:val="24"/>
        </w:rPr>
        <w:t>января</w:t>
      </w:r>
      <w:r w:rsidRPr="007A28A5">
        <w:rPr>
          <w:sz w:val="24"/>
        </w:rPr>
        <w:t xml:space="preserve"> 201</w:t>
      </w:r>
      <w:r w:rsidR="006F07E1" w:rsidRPr="007A28A5">
        <w:rPr>
          <w:sz w:val="24"/>
        </w:rPr>
        <w:t>3</w:t>
      </w:r>
      <w:r w:rsidRPr="007A28A5">
        <w:rPr>
          <w:sz w:val="24"/>
        </w:rPr>
        <w:t xml:space="preserve"> года №</w:t>
      </w:r>
      <w:r w:rsidR="006F07E1" w:rsidRPr="007A28A5">
        <w:rPr>
          <w:sz w:val="24"/>
        </w:rPr>
        <w:t>14</w:t>
      </w:r>
      <w:r w:rsidRPr="007A28A5">
        <w:rPr>
          <w:sz w:val="24"/>
        </w:rPr>
        <w:t xml:space="preserve">, номер извещения на официальном сайте: </w:t>
      </w:r>
      <w:hyperlink r:id="rId8" w:history="1">
        <w:r w:rsidRPr="007A28A5">
          <w:rPr>
            <w:sz w:val="24"/>
          </w:rPr>
          <w:t>018730000581</w:t>
        </w:r>
        <w:r w:rsidR="006F07E1" w:rsidRPr="007A28A5">
          <w:rPr>
            <w:sz w:val="24"/>
          </w:rPr>
          <w:t>3</w:t>
        </w:r>
        <w:r w:rsidRPr="007A28A5">
          <w:rPr>
            <w:sz w:val="24"/>
          </w:rPr>
          <w:t>000</w:t>
        </w:r>
      </w:hyperlink>
      <w:r w:rsidR="006F07E1" w:rsidRPr="007A28A5">
        <w:rPr>
          <w:sz w:val="24"/>
        </w:rPr>
        <w:t>009</w:t>
      </w:r>
      <w:r w:rsidRPr="007A28A5">
        <w:rPr>
          <w:sz w:val="24"/>
        </w:rPr>
        <w:t>).</w:t>
      </w:r>
    </w:p>
    <w:p w:rsidR="001C773D" w:rsidRPr="007A28A5" w:rsidRDefault="001C773D" w:rsidP="001C773D">
      <w:pPr>
        <w:rPr>
          <w:sz w:val="24"/>
          <w:szCs w:val="24"/>
        </w:rPr>
      </w:pPr>
      <w:r w:rsidRPr="007A28A5">
        <w:rPr>
          <w:sz w:val="24"/>
          <w:szCs w:val="24"/>
        </w:rPr>
        <w:t xml:space="preserve">   Заказчик: Муниципальное казенное учреждение «Производственная группа». </w:t>
      </w:r>
    </w:p>
    <w:tbl>
      <w:tblPr>
        <w:tblW w:w="11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609"/>
        <w:gridCol w:w="2735"/>
        <w:gridCol w:w="708"/>
        <w:gridCol w:w="851"/>
        <w:gridCol w:w="1276"/>
        <w:gridCol w:w="1134"/>
        <w:gridCol w:w="1134"/>
        <w:gridCol w:w="1134"/>
      </w:tblGrid>
      <w:tr w:rsidR="007A28A5" w:rsidRPr="004B336D" w:rsidTr="007A28A5">
        <w:tc>
          <w:tcPr>
            <w:tcW w:w="425" w:type="dxa"/>
            <w:vMerge w:val="restart"/>
          </w:tcPr>
          <w:p w:rsidR="007A28A5" w:rsidRPr="00FB2B3B" w:rsidRDefault="007A28A5" w:rsidP="007A28A5">
            <w:pPr>
              <w:pStyle w:val="a6"/>
              <w:rPr>
                <w:sz w:val="20"/>
                <w:szCs w:val="20"/>
              </w:rPr>
            </w:pPr>
            <w:r w:rsidRPr="00FB2B3B">
              <w:rPr>
                <w:sz w:val="20"/>
                <w:szCs w:val="20"/>
              </w:rPr>
              <w:t>№</w:t>
            </w:r>
          </w:p>
        </w:tc>
        <w:tc>
          <w:tcPr>
            <w:tcW w:w="1609" w:type="dxa"/>
            <w:vMerge w:val="restart"/>
          </w:tcPr>
          <w:p w:rsidR="007A28A5" w:rsidRPr="00FB2B3B" w:rsidRDefault="007A28A5" w:rsidP="007A28A5">
            <w:pPr>
              <w:pStyle w:val="a6"/>
              <w:rPr>
                <w:sz w:val="20"/>
                <w:szCs w:val="20"/>
              </w:rPr>
            </w:pPr>
            <w:r w:rsidRPr="00FB2B3B">
              <w:rPr>
                <w:sz w:val="20"/>
                <w:szCs w:val="20"/>
              </w:rPr>
              <w:t>Наименование</w:t>
            </w:r>
          </w:p>
        </w:tc>
        <w:tc>
          <w:tcPr>
            <w:tcW w:w="2735" w:type="dxa"/>
            <w:vMerge w:val="restart"/>
          </w:tcPr>
          <w:p w:rsidR="007A28A5" w:rsidRPr="00FB2B3B" w:rsidRDefault="007A28A5" w:rsidP="007A28A5">
            <w:pPr>
              <w:pStyle w:val="a6"/>
              <w:jc w:val="center"/>
              <w:rPr>
                <w:sz w:val="20"/>
                <w:szCs w:val="20"/>
              </w:rPr>
            </w:pPr>
            <w:r w:rsidRPr="00FB2B3B">
              <w:rPr>
                <w:sz w:val="20"/>
                <w:szCs w:val="20"/>
              </w:rPr>
              <w:t>Характеристика</w:t>
            </w:r>
          </w:p>
        </w:tc>
        <w:tc>
          <w:tcPr>
            <w:tcW w:w="708" w:type="dxa"/>
            <w:vMerge w:val="restart"/>
          </w:tcPr>
          <w:p w:rsidR="007A28A5" w:rsidRPr="00FB2B3B" w:rsidRDefault="007A28A5" w:rsidP="007A28A5">
            <w:pPr>
              <w:pStyle w:val="a6"/>
              <w:rPr>
                <w:sz w:val="20"/>
                <w:szCs w:val="20"/>
              </w:rPr>
            </w:pPr>
            <w:r w:rsidRPr="00FB2B3B">
              <w:rPr>
                <w:sz w:val="20"/>
                <w:szCs w:val="20"/>
              </w:rPr>
              <w:t xml:space="preserve">Ед. </w:t>
            </w:r>
            <w:proofErr w:type="spellStart"/>
            <w:r w:rsidRPr="00FB2B3B">
              <w:rPr>
                <w:sz w:val="20"/>
                <w:szCs w:val="20"/>
              </w:rPr>
              <w:t>изм</w:t>
            </w:r>
            <w:proofErr w:type="spellEnd"/>
          </w:p>
        </w:tc>
        <w:tc>
          <w:tcPr>
            <w:tcW w:w="851" w:type="dxa"/>
            <w:vMerge w:val="restart"/>
          </w:tcPr>
          <w:p w:rsidR="007A28A5" w:rsidRPr="00FB2B3B" w:rsidRDefault="007A28A5" w:rsidP="007A28A5">
            <w:pPr>
              <w:pStyle w:val="a6"/>
              <w:rPr>
                <w:sz w:val="20"/>
                <w:szCs w:val="20"/>
              </w:rPr>
            </w:pPr>
            <w:r w:rsidRPr="00FB2B3B">
              <w:rPr>
                <w:sz w:val="20"/>
                <w:szCs w:val="20"/>
              </w:rPr>
              <w:t>Кол-во</w:t>
            </w:r>
          </w:p>
        </w:tc>
        <w:tc>
          <w:tcPr>
            <w:tcW w:w="2410" w:type="dxa"/>
            <w:gridSpan w:val="2"/>
            <w:vAlign w:val="center"/>
          </w:tcPr>
          <w:p w:rsidR="007A28A5" w:rsidRPr="007A28A5" w:rsidRDefault="007A28A5" w:rsidP="007A28A5">
            <w:pPr>
              <w:pStyle w:val="ab"/>
              <w:jc w:val="center"/>
              <w:rPr>
                <w:rFonts w:ascii="Times New Roman" w:hAnsi="Times New Roman" w:cs="Times New Roman"/>
                <w:sz w:val="20"/>
                <w:szCs w:val="14"/>
              </w:rPr>
            </w:pPr>
            <w:r w:rsidRPr="007A28A5">
              <w:rPr>
                <w:rFonts w:ascii="Times New Roman" w:hAnsi="Times New Roman" w:cs="Times New Roman"/>
                <w:sz w:val="20"/>
                <w:szCs w:val="14"/>
              </w:rPr>
              <w:t>ООО «Советскнефтепродукт»,</w:t>
            </w:r>
          </w:p>
          <w:p w:rsidR="007A28A5" w:rsidRPr="007A28A5" w:rsidRDefault="007A28A5" w:rsidP="007A28A5">
            <w:pPr>
              <w:pStyle w:val="ab"/>
              <w:jc w:val="center"/>
              <w:rPr>
                <w:rFonts w:ascii="Times New Roman" w:hAnsi="Times New Roman" w:cs="Times New Roman"/>
                <w:sz w:val="20"/>
                <w:szCs w:val="14"/>
              </w:rPr>
            </w:pPr>
            <w:r w:rsidRPr="007A28A5">
              <w:rPr>
                <w:rFonts w:ascii="Times New Roman" w:hAnsi="Times New Roman" w:cs="Times New Roman"/>
                <w:sz w:val="20"/>
                <w:szCs w:val="14"/>
              </w:rPr>
              <w:t>г. Советский</w:t>
            </w:r>
          </w:p>
        </w:tc>
        <w:tc>
          <w:tcPr>
            <w:tcW w:w="2268" w:type="dxa"/>
            <w:gridSpan w:val="2"/>
            <w:vAlign w:val="center"/>
          </w:tcPr>
          <w:p w:rsidR="007A28A5" w:rsidRPr="007A28A5" w:rsidRDefault="007A28A5" w:rsidP="007A28A5">
            <w:pPr>
              <w:pStyle w:val="ab"/>
              <w:jc w:val="center"/>
              <w:rPr>
                <w:rFonts w:ascii="Times New Roman" w:hAnsi="Times New Roman" w:cs="Times New Roman"/>
                <w:sz w:val="20"/>
                <w:szCs w:val="14"/>
              </w:rPr>
            </w:pPr>
            <w:r w:rsidRPr="007A28A5">
              <w:rPr>
                <w:rFonts w:ascii="Times New Roman" w:hAnsi="Times New Roman" w:cs="Times New Roman"/>
                <w:sz w:val="20"/>
                <w:szCs w:val="14"/>
              </w:rPr>
              <w:t>ООО</w:t>
            </w:r>
          </w:p>
          <w:p w:rsidR="007A28A5" w:rsidRPr="007A28A5" w:rsidRDefault="007A28A5" w:rsidP="007A28A5">
            <w:pPr>
              <w:pStyle w:val="ab"/>
              <w:jc w:val="center"/>
              <w:rPr>
                <w:rFonts w:ascii="Times New Roman" w:hAnsi="Times New Roman" w:cs="Times New Roman"/>
                <w:sz w:val="20"/>
                <w:szCs w:val="14"/>
              </w:rPr>
            </w:pPr>
            <w:r w:rsidRPr="007A28A5">
              <w:rPr>
                <w:rFonts w:ascii="Times New Roman" w:hAnsi="Times New Roman" w:cs="Times New Roman"/>
                <w:sz w:val="20"/>
                <w:szCs w:val="14"/>
              </w:rPr>
              <w:t>«Югорскпродукт ОЙЛ»,</w:t>
            </w:r>
          </w:p>
          <w:p w:rsidR="007A28A5" w:rsidRPr="007A28A5" w:rsidRDefault="007A28A5" w:rsidP="007A28A5">
            <w:pPr>
              <w:pStyle w:val="ab"/>
              <w:jc w:val="center"/>
              <w:rPr>
                <w:rFonts w:ascii="Times New Roman" w:hAnsi="Times New Roman" w:cs="Times New Roman"/>
                <w:sz w:val="20"/>
                <w:szCs w:val="14"/>
              </w:rPr>
            </w:pPr>
            <w:r w:rsidRPr="007A28A5">
              <w:rPr>
                <w:rFonts w:ascii="Times New Roman" w:hAnsi="Times New Roman" w:cs="Times New Roman"/>
                <w:sz w:val="20"/>
                <w:szCs w:val="14"/>
              </w:rPr>
              <w:t>г. Югорск</w:t>
            </w:r>
          </w:p>
        </w:tc>
      </w:tr>
      <w:tr w:rsidR="007A28A5" w:rsidRPr="004B336D" w:rsidTr="007A28A5">
        <w:tc>
          <w:tcPr>
            <w:tcW w:w="425" w:type="dxa"/>
            <w:vMerge/>
          </w:tcPr>
          <w:p w:rsidR="007A28A5" w:rsidRPr="004B336D" w:rsidRDefault="007A28A5" w:rsidP="007A28A5">
            <w:pPr>
              <w:pStyle w:val="a6"/>
            </w:pPr>
          </w:p>
        </w:tc>
        <w:tc>
          <w:tcPr>
            <w:tcW w:w="1609" w:type="dxa"/>
            <w:vMerge/>
          </w:tcPr>
          <w:p w:rsidR="007A28A5" w:rsidRPr="004850FD" w:rsidRDefault="007A28A5" w:rsidP="007A28A5">
            <w:pPr>
              <w:pStyle w:val="a6"/>
            </w:pPr>
          </w:p>
        </w:tc>
        <w:tc>
          <w:tcPr>
            <w:tcW w:w="2735" w:type="dxa"/>
            <w:vMerge/>
          </w:tcPr>
          <w:p w:rsidR="007A28A5" w:rsidRPr="004B336D" w:rsidRDefault="007A28A5" w:rsidP="007A28A5">
            <w:pPr>
              <w:pStyle w:val="a6"/>
            </w:pPr>
          </w:p>
        </w:tc>
        <w:tc>
          <w:tcPr>
            <w:tcW w:w="708" w:type="dxa"/>
            <w:vMerge/>
          </w:tcPr>
          <w:p w:rsidR="007A28A5" w:rsidRPr="004B336D" w:rsidRDefault="007A28A5" w:rsidP="007A28A5">
            <w:pPr>
              <w:pStyle w:val="a6"/>
            </w:pPr>
          </w:p>
        </w:tc>
        <w:tc>
          <w:tcPr>
            <w:tcW w:w="851" w:type="dxa"/>
            <w:vMerge/>
          </w:tcPr>
          <w:p w:rsidR="007A28A5" w:rsidRPr="004B336D" w:rsidRDefault="007A28A5" w:rsidP="007A28A5">
            <w:pPr>
              <w:pStyle w:val="a6"/>
            </w:pPr>
          </w:p>
        </w:tc>
        <w:tc>
          <w:tcPr>
            <w:tcW w:w="1276" w:type="dxa"/>
          </w:tcPr>
          <w:p w:rsidR="007A28A5" w:rsidRDefault="007A28A5" w:rsidP="007A28A5">
            <w:pPr>
              <w:jc w:val="center"/>
              <w:rPr>
                <w:bCs/>
                <w:sz w:val="16"/>
                <w:szCs w:val="16"/>
              </w:rPr>
            </w:pPr>
            <w:r w:rsidRPr="004B336D">
              <w:rPr>
                <w:bCs/>
                <w:sz w:val="16"/>
                <w:szCs w:val="16"/>
              </w:rPr>
              <w:t xml:space="preserve">Цена, </w:t>
            </w:r>
          </w:p>
          <w:p w:rsidR="007A28A5" w:rsidRPr="004B336D" w:rsidRDefault="007A28A5" w:rsidP="007A28A5">
            <w:pPr>
              <w:jc w:val="center"/>
              <w:rPr>
                <w:bCs/>
                <w:sz w:val="16"/>
                <w:szCs w:val="16"/>
              </w:rPr>
            </w:pPr>
            <w:r w:rsidRPr="004B336D">
              <w:rPr>
                <w:bCs/>
                <w:sz w:val="16"/>
                <w:szCs w:val="16"/>
              </w:rPr>
              <w:t>руб.</w:t>
            </w:r>
          </w:p>
        </w:tc>
        <w:tc>
          <w:tcPr>
            <w:tcW w:w="1134" w:type="dxa"/>
          </w:tcPr>
          <w:p w:rsidR="007A28A5" w:rsidRPr="004B336D" w:rsidRDefault="007A28A5" w:rsidP="007A28A5">
            <w:pPr>
              <w:jc w:val="center"/>
              <w:rPr>
                <w:sz w:val="16"/>
                <w:szCs w:val="16"/>
              </w:rPr>
            </w:pPr>
            <w:r w:rsidRPr="004B336D">
              <w:rPr>
                <w:sz w:val="16"/>
                <w:szCs w:val="16"/>
              </w:rPr>
              <w:t>Сумма,</w:t>
            </w:r>
          </w:p>
          <w:p w:rsidR="007A28A5" w:rsidRPr="004B336D" w:rsidRDefault="007A28A5" w:rsidP="007A28A5">
            <w:pPr>
              <w:jc w:val="center"/>
              <w:rPr>
                <w:bCs/>
                <w:sz w:val="16"/>
                <w:szCs w:val="16"/>
              </w:rPr>
            </w:pPr>
            <w:r>
              <w:rPr>
                <w:sz w:val="16"/>
                <w:szCs w:val="16"/>
              </w:rPr>
              <w:t>р</w:t>
            </w:r>
            <w:r w:rsidRPr="004B336D">
              <w:rPr>
                <w:sz w:val="16"/>
                <w:szCs w:val="16"/>
              </w:rPr>
              <w:t>уб.</w:t>
            </w:r>
          </w:p>
        </w:tc>
        <w:tc>
          <w:tcPr>
            <w:tcW w:w="1134" w:type="dxa"/>
          </w:tcPr>
          <w:p w:rsidR="007A28A5" w:rsidRDefault="007A28A5" w:rsidP="007A28A5">
            <w:pPr>
              <w:jc w:val="center"/>
              <w:rPr>
                <w:bCs/>
                <w:sz w:val="16"/>
                <w:szCs w:val="16"/>
              </w:rPr>
            </w:pPr>
            <w:r w:rsidRPr="004B336D">
              <w:rPr>
                <w:bCs/>
                <w:sz w:val="16"/>
                <w:szCs w:val="16"/>
              </w:rPr>
              <w:t xml:space="preserve">Цена, </w:t>
            </w:r>
          </w:p>
          <w:p w:rsidR="007A28A5" w:rsidRPr="004B336D" w:rsidRDefault="007A28A5" w:rsidP="007A28A5">
            <w:pPr>
              <w:jc w:val="center"/>
              <w:rPr>
                <w:bCs/>
                <w:sz w:val="16"/>
                <w:szCs w:val="16"/>
              </w:rPr>
            </w:pPr>
            <w:r w:rsidRPr="004B336D">
              <w:rPr>
                <w:bCs/>
                <w:sz w:val="16"/>
                <w:szCs w:val="16"/>
              </w:rPr>
              <w:t>руб.</w:t>
            </w:r>
          </w:p>
        </w:tc>
        <w:tc>
          <w:tcPr>
            <w:tcW w:w="1134" w:type="dxa"/>
          </w:tcPr>
          <w:p w:rsidR="007A28A5" w:rsidRPr="004B336D" w:rsidRDefault="007A28A5" w:rsidP="007A28A5">
            <w:pPr>
              <w:jc w:val="center"/>
              <w:rPr>
                <w:sz w:val="16"/>
                <w:szCs w:val="16"/>
              </w:rPr>
            </w:pPr>
            <w:r w:rsidRPr="004B336D">
              <w:rPr>
                <w:sz w:val="16"/>
                <w:szCs w:val="16"/>
              </w:rPr>
              <w:t>Сумма,</w:t>
            </w:r>
          </w:p>
          <w:p w:rsidR="007A28A5" w:rsidRPr="004B336D" w:rsidRDefault="007A28A5" w:rsidP="007A28A5">
            <w:pPr>
              <w:jc w:val="center"/>
              <w:rPr>
                <w:bCs/>
                <w:sz w:val="16"/>
                <w:szCs w:val="16"/>
              </w:rPr>
            </w:pPr>
            <w:r>
              <w:rPr>
                <w:sz w:val="16"/>
                <w:szCs w:val="16"/>
              </w:rPr>
              <w:t>р</w:t>
            </w:r>
            <w:r w:rsidRPr="004B336D">
              <w:rPr>
                <w:sz w:val="16"/>
                <w:szCs w:val="16"/>
              </w:rPr>
              <w:t>уб.</w:t>
            </w:r>
          </w:p>
        </w:tc>
      </w:tr>
      <w:tr w:rsidR="007A28A5" w:rsidRPr="004B336D" w:rsidTr="007A28A5">
        <w:tc>
          <w:tcPr>
            <w:tcW w:w="425" w:type="dxa"/>
          </w:tcPr>
          <w:p w:rsidR="007A28A5" w:rsidRPr="004850FD" w:rsidRDefault="007A28A5" w:rsidP="007A28A5">
            <w:pPr>
              <w:pStyle w:val="a6"/>
            </w:pPr>
            <w:r w:rsidRPr="004850FD">
              <w:t>1</w:t>
            </w:r>
          </w:p>
        </w:tc>
        <w:tc>
          <w:tcPr>
            <w:tcW w:w="1609" w:type="dxa"/>
          </w:tcPr>
          <w:p w:rsidR="007A28A5" w:rsidRPr="004850FD" w:rsidRDefault="007A28A5" w:rsidP="007A28A5">
            <w:pPr>
              <w:pStyle w:val="a4"/>
              <w:spacing w:line="240" w:lineRule="auto"/>
              <w:jc w:val="left"/>
              <w:rPr>
                <w:sz w:val="20"/>
                <w:szCs w:val="20"/>
              </w:rPr>
            </w:pPr>
            <w:r w:rsidRPr="004850FD">
              <w:rPr>
                <w:sz w:val="20"/>
                <w:szCs w:val="20"/>
              </w:rPr>
              <w:t>Бензин АИ-92</w:t>
            </w:r>
          </w:p>
        </w:tc>
        <w:tc>
          <w:tcPr>
            <w:tcW w:w="2735" w:type="dxa"/>
          </w:tcPr>
          <w:p w:rsidR="007A28A5" w:rsidRPr="00F52456" w:rsidRDefault="007A28A5" w:rsidP="007A28A5">
            <w:pPr>
              <w:pStyle w:val="ab"/>
              <w:rPr>
                <w:rFonts w:ascii="Times New Roman" w:hAnsi="Times New Roman" w:cs="Times New Roman"/>
                <w:sz w:val="14"/>
                <w:szCs w:val="14"/>
              </w:rPr>
            </w:pPr>
            <w:r w:rsidRPr="00F52456">
              <w:rPr>
                <w:rFonts w:ascii="Times New Roman" w:hAnsi="Times New Roman" w:cs="Times New Roman"/>
                <w:sz w:val="14"/>
                <w:szCs w:val="14"/>
              </w:rPr>
              <w:t xml:space="preserve">Назначение: для автомобильной техники; топливо для двигателей внутреннего сгорания, неэтилированный бензин </w:t>
            </w:r>
            <w:r>
              <w:rPr>
                <w:rFonts w:ascii="Times New Roman" w:hAnsi="Times New Roman" w:cs="Times New Roman"/>
                <w:sz w:val="14"/>
                <w:szCs w:val="14"/>
              </w:rPr>
              <w:t xml:space="preserve">Регулятор-92. </w:t>
            </w:r>
            <w:r w:rsidRPr="00F52456">
              <w:rPr>
                <w:rFonts w:ascii="Times New Roman" w:hAnsi="Times New Roman" w:cs="Times New Roman"/>
                <w:sz w:val="14"/>
                <w:szCs w:val="14"/>
              </w:rPr>
              <w:t xml:space="preserve">ГОСТ </w:t>
            </w:r>
            <w:proofErr w:type="gramStart"/>
            <w:r w:rsidRPr="00F52456">
              <w:rPr>
                <w:rFonts w:ascii="Times New Roman" w:hAnsi="Times New Roman" w:cs="Times New Roman"/>
                <w:sz w:val="14"/>
                <w:szCs w:val="14"/>
              </w:rPr>
              <w:t>Р</w:t>
            </w:r>
            <w:proofErr w:type="gramEnd"/>
            <w:r w:rsidRPr="00F52456">
              <w:rPr>
                <w:rFonts w:ascii="Times New Roman" w:hAnsi="Times New Roman" w:cs="Times New Roman"/>
                <w:sz w:val="14"/>
                <w:szCs w:val="14"/>
              </w:rPr>
              <w:t xml:space="preserve"> 51105-97. Октановое число: по </w:t>
            </w:r>
            <w:r>
              <w:rPr>
                <w:rFonts w:ascii="Times New Roman" w:hAnsi="Times New Roman" w:cs="Times New Roman"/>
                <w:sz w:val="14"/>
                <w:szCs w:val="14"/>
              </w:rPr>
              <w:t xml:space="preserve">исследовательскому </w:t>
            </w:r>
            <w:proofErr w:type="spellStart"/>
            <w:r>
              <w:rPr>
                <w:rFonts w:ascii="Times New Roman" w:hAnsi="Times New Roman" w:cs="Times New Roman"/>
                <w:sz w:val="14"/>
                <w:szCs w:val="14"/>
              </w:rPr>
              <w:t>методу</w:t>
            </w:r>
            <w:proofErr w:type="gramStart"/>
            <w:r>
              <w:rPr>
                <w:rFonts w:ascii="Times New Roman" w:hAnsi="Times New Roman" w:cs="Times New Roman"/>
                <w:sz w:val="14"/>
                <w:szCs w:val="14"/>
              </w:rPr>
              <w:t>,н</w:t>
            </w:r>
            <w:proofErr w:type="gramEnd"/>
            <w:r>
              <w:rPr>
                <w:rFonts w:ascii="Times New Roman" w:hAnsi="Times New Roman" w:cs="Times New Roman"/>
                <w:sz w:val="14"/>
                <w:szCs w:val="14"/>
              </w:rPr>
              <w:t>е</w:t>
            </w:r>
            <w:proofErr w:type="spellEnd"/>
            <w:r>
              <w:rPr>
                <w:rFonts w:ascii="Times New Roman" w:hAnsi="Times New Roman" w:cs="Times New Roman"/>
                <w:sz w:val="14"/>
                <w:szCs w:val="14"/>
              </w:rPr>
              <w:t xml:space="preserve"> менее 92. Технический регламент утвержденного постановлением Правительства РФ от 27.02.2008</w:t>
            </w:r>
            <w:r w:rsidRPr="00F52456">
              <w:rPr>
                <w:rFonts w:ascii="Times New Roman" w:hAnsi="Times New Roman" w:cs="Times New Roman"/>
                <w:sz w:val="14"/>
                <w:szCs w:val="14"/>
              </w:rPr>
              <w:t xml:space="preserve">. </w:t>
            </w:r>
            <w:r>
              <w:rPr>
                <w:rFonts w:ascii="Times New Roman" w:hAnsi="Times New Roman" w:cs="Times New Roman"/>
                <w:sz w:val="14"/>
                <w:szCs w:val="14"/>
              </w:rPr>
              <w:t>№ 118.</w:t>
            </w:r>
            <w:r w:rsidRPr="00F52456">
              <w:rPr>
                <w:rFonts w:ascii="Times New Roman" w:hAnsi="Times New Roman" w:cs="Times New Roman"/>
                <w:sz w:val="14"/>
                <w:szCs w:val="14"/>
              </w:rPr>
              <w:t xml:space="preserve">  </w:t>
            </w:r>
          </w:p>
        </w:tc>
        <w:tc>
          <w:tcPr>
            <w:tcW w:w="708" w:type="dxa"/>
            <w:vAlign w:val="center"/>
          </w:tcPr>
          <w:p w:rsidR="007A28A5" w:rsidRPr="00A078E1" w:rsidRDefault="007A28A5" w:rsidP="007A28A5">
            <w:pPr>
              <w:pStyle w:val="a6"/>
              <w:spacing w:after="0"/>
              <w:jc w:val="center"/>
            </w:pPr>
            <w:r w:rsidRPr="00A078E1">
              <w:t>л</w:t>
            </w:r>
          </w:p>
        </w:tc>
        <w:tc>
          <w:tcPr>
            <w:tcW w:w="851" w:type="dxa"/>
            <w:vAlign w:val="center"/>
          </w:tcPr>
          <w:p w:rsidR="007A28A5" w:rsidRPr="00A078E1" w:rsidRDefault="007A28A5" w:rsidP="007A28A5">
            <w:pPr>
              <w:pStyle w:val="a6"/>
              <w:spacing w:after="0"/>
              <w:jc w:val="center"/>
            </w:pPr>
            <w:r>
              <w:t>7500</w:t>
            </w:r>
          </w:p>
        </w:tc>
        <w:tc>
          <w:tcPr>
            <w:tcW w:w="1276" w:type="dxa"/>
            <w:vAlign w:val="center"/>
          </w:tcPr>
          <w:p w:rsidR="007A28A5" w:rsidRPr="004850FD" w:rsidRDefault="007A28A5" w:rsidP="007A28A5">
            <w:pPr>
              <w:jc w:val="center"/>
              <w:rPr>
                <w:bCs/>
                <w:sz w:val="18"/>
                <w:szCs w:val="18"/>
              </w:rPr>
            </w:pPr>
            <w:r>
              <w:rPr>
                <w:bCs/>
                <w:sz w:val="18"/>
                <w:szCs w:val="18"/>
              </w:rPr>
              <w:t>30,50</w:t>
            </w:r>
          </w:p>
        </w:tc>
        <w:tc>
          <w:tcPr>
            <w:tcW w:w="1134" w:type="dxa"/>
            <w:vAlign w:val="center"/>
          </w:tcPr>
          <w:p w:rsidR="007A28A5" w:rsidRPr="004850FD" w:rsidRDefault="007A28A5" w:rsidP="007A28A5">
            <w:pPr>
              <w:ind w:left="-87" w:right="-137"/>
              <w:jc w:val="center"/>
              <w:rPr>
                <w:sz w:val="18"/>
                <w:szCs w:val="18"/>
              </w:rPr>
            </w:pPr>
            <w:r>
              <w:rPr>
                <w:sz w:val="18"/>
                <w:szCs w:val="18"/>
              </w:rPr>
              <w:t>228 750,00</w:t>
            </w:r>
          </w:p>
        </w:tc>
        <w:tc>
          <w:tcPr>
            <w:tcW w:w="1134" w:type="dxa"/>
            <w:vAlign w:val="center"/>
          </w:tcPr>
          <w:p w:rsidR="007A28A5" w:rsidRPr="004850FD" w:rsidRDefault="007A28A5" w:rsidP="007A28A5">
            <w:pPr>
              <w:jc w:val="center"/>
              <w:rPr>
                <w:bCs/>
                <w:sz w:val="18"/>
                <w:szCs w:val="18"/>
              </w:rPr>
            </w:pPr>
            <w:r w:rsidRPr="004850FD">
              <w:rPr>
                <w:bCs/>
                <w:sz w:val="18"/>
                <w:szCs w:val="18"/>
              </w:rPr>
              <w:t>3</w:t>
            </w:r>
            <w:r>
              <w:rPr>
                <w:bCs/>
                <w:sz w:val="18"/>
                <w:szCs w:val="18"/>
              </w:rPr>
              <w:t>1</w:t>
            </w:r>
            <w:r w:rsidRPr="004850FD">
              <w:rPr>
                <w:bCs/>
                <w:sz w:val="18"/>
                <w:szCs w:val="18"/>
              </w:rPr>
              <w:t>,00</w:t>
            </w:r>
          </w:p>
        </w:tc>
        <w:tc>
          <w:tcPr>
            <w:tcW w:w="1134" w:type="dxa"/>
            <w:vAlign w:val="center"/>
          </w:tcPr>
          <w:p w:rsidR="007A28A5" w:rsidRPr="004850FD" w:rsidRDefault="007A28A5" w:rsidP="007A28A5">
            <w:pPr>
              <w:jc w:val="center"/>
              <w:rPr>
                <w:sz w:val="18"/>
                <w:szCs w:val="18"/>
              </w:rPr>
            </w:pPr>
            <w:r>
              <w:rPr>
                <w:sz w:val="18"/>
                <w:szCs w:val="18"/>
              </w:rPr>
              <w:t>232 500,00</w:t>
            </w:r>
          </w:p>
        </w:tc>
      </w:tr>
      <w:tr w:rsidR="007A28A5" w:rsidRPr="004B336D" w:rsidTr="007A28A5">
        <w:trPr>
          <w:trHeight w:val="593"/>
        </w:trPr>
        <w:tc>
          <w:tcPr>
            <w:tcW w:w="2034" w:type="dxa"/>
            <w:gridSpan w:val="2"/>
          </w:tcPr>
          <w:p w:rsidR="007A28A5" w:rsidRPr="00986F64" w:rsidRDefault="007A28A5" w:rsidP="007A28A5">
            <w:pPr>
              <w:ind w:right="71"/>
              <w:rPr>
                <w:b/>
                <w:sz w:val="18"/>
                <w:szCs w:val="18"/>
              </w:rPr>
            </w:pPr>
            <w:r w:rsidRPr="00986F64">
              <w:rPr>
                <w:sz w:val="18"/>
                <w:szCs w:val="18"/>
              </w:rPr>
              <w:t>Цена муниципального контракта, руб.</w:t>
            </w:r>
          </w:p>
        </w:tc>
        <w:tc>
          <w:tcPr>
            <w:tcW w:w="4294" w:type="dxa"/>
            <w:gridSpan w:val="3"/>
            <w:vAlign w:val="center"/>
          </w:tcPr>
          <w:p w:rsidR="007A28A5" w:rsidRPr="00986F64" w:rsidRDefault="007A28A5" w:rsidP="007A28A5">
            <w:pPr>
              <w:pStyle w:val="a9"/>
              <w:rPr>
                <w:b w:val="0"/>
                <w:sz w:val="18"/>
                <w:szCs w:val="18"/>
              </w:rPr>
            </w:pPr>
            <w:r w:rsidRPr="00986F64">
              <w:rPr>
                <w:b w:val="0"/>
                <w:sz w:val="18"/>
                <w:szCs w:val="18"/>
              </w:rPr>
              <w:t xml:space="preserve">Максимальная  цена муниципального контракта,    </w:t>
            </w:r>
            <w:r>
              <w:rPr>
                <w:sz w:val="18"/>
                <w:szCs w:val="18"/>
              </w:rPr>
              <w:t>232 500</w:t>
            </w:r>
          </w:p>
        </w:tc>
        <w:tc>
          <w:tcPr>
            <w:tcW w:w="2410" w:type="dxa"/>
            <w:gridSpan w:val="2"/>
          </w:tcPr>
          <w:p w:rsidR="007A28A5" w:rsidRPr="00986F64" w:rsidRDefault="007A28A5" w:rsidP="007A28A5">
            <w:pPr>
              <w:jc w:val="center"/>
              <w:rPr>
                <w:b/>
                <w:sz w:val="18"/>
                <w:szCs w:val="18"/>
              </w:rPr>
            </w:pPr>
          </w:p>
          <w:p w:rsidR="007A28A5" w:rsidRPr="00986F64" w:rsidRDefault="007A28A5" w:rsidP="007A28A5">
            <w:pPr>
              <w:jc w:val="center"/>
              <w:rPr>
                <w:b/>
                <w:sz w:val="18"/>
                <w:szCs w:val="18"/>
              </w:rPr>
            </w:pPr>
            <w:r>
              <w:rPr>
                <w:b/>
                <w:sz w:val="18"/>
                <w:szCs w:val="18"/>
              </w:rPr>
              <w:t>228 750,00</w:t>
            </w:r>
          </w:p>
        </w:tc>
        <w:tc>
          <w:tcPr>
            <w:tcW w:w="2268" w:type="dxa"/>
            <w:gridSpan w:val="2"/>
            <w:vAlign w:val="center"/>
          </w:tcPr>
          <w:p w:rsidR="007A28A5" w:rsidRPr="00986F64" w:rsidRDefault="007A28A5" w:rsidP="007A28A5">
            <w:pPr>
              <w:jc w:val="center"/>
              <w:rPr>
                <w:b/>
                <w:sz w:val="18"/>
                <w:szCs w:val="18"/>
              </w:rPr>
            </w:pPr>
            <w:r>
              <w:rPr>
                <w:b/>
                <w:sz w:val="18"/>
                <w:szCs w:val="18"/>
              </w:rPr>
              <w:t>232 500</w:t>
            </w:r>
            <w:r w:rsidRPr="00986F64">
              <w:rPr>
                <w:b/>
                <w:sz w:val="18"/>
                <w:szCs w:val="18"/>
              </w:rPr>
              <w:t>,00</w:t>
            </w:r>
          </w:p>
        </w:tc>
      </w:tr>
      <w:tr w:rsidR="007A28A5" w:rsidRPr="004B336D" w:rsidTr="007A28A5">
        <w:trPr>
          <w:trHeight w:val="1117"/>
        </w:trPr>
        <w:tc>
          <w:tcPr>
            <w:tcW w:w="2034" w:type="dxa"/>
            <w:gridSpan w:val="2"/>
          </w:tcPr>
          <w:p w:rsidR="007A28A5" w:rsidRPr="00CE2EEF" w:rsidRDefault="007A28A5" w:rsidP="007A28A5">
            <w:pPr>
              <w:jc w:val="both"/>
              <w:rPr>
                <w:sz w:val="16"/>
                <w:szCs w:val="16"/>
              </w:rPr>
            </w:pPr>
            <w:r w:rsidRPr="00CE2EEF">
              <w:rPr>
                <w:sz w:val="16"/>
                <w:szCs w:val="16"/>
              </w:rPr>
              <w:t>Срок поставки товара</w:t>
            </w:r>
          </w:p>
          <w:p w:rsidR="007A28A5" w:rsidRPr="00CE2EEF" w:rsidRDefault="007A28A5" w:rsidP="007A28A5">
            <w:pPr>
              <w:jc w:val="center"/>
              <w:rPr>
                <w:sz w:val="16"/>
                <w:szCs w:val="16"/>
              </w:rPr>
            </w:pPr>
          </w:p>
        </w:tc>
        <w:tc>
          <w:tcPr>
            <w:tcW w:w="4294" w:type="dxa"/>
            <w:gridSpan w:val="3"/>
          </w:tcPr>
          <w:p w:rsidR="007A28A5" w:rsidRPr="00CE2EEF" w:rsidRDefault="007A28A5" w:rsidP="007A28A5">
            <w:pPr>
              <w:pStyle w:val="a9"/>
              <w:jc w:val="left"/>
              <w:rPr>
                <w:b w:val="0"/>
                <w:sz w:val="16"/>
                <w:szCs w:val="16"/>
              </w:rPr>
            </w:pPr>
            <w:r w:rsidRPr="00CE2EEF">
              <w:rPr>
                <w:b w:val="0"/>
                <w:sz w:val="16"/>
                <w:szCs w:val="16"/>
              </w:rPr>
              <w:t xml:space="preserve">С момента подписания муниципального контракта по </w:t>
            </w:r>
            <w:r>
              <w:rPr>
                <w:b w:val="0"/>
                <w:sz w:val="16"/>
                <w:szCs w:val="16"/>
              </w:rPr>
              <w:t xml:space="preserve">30 апреля </w:t>
            </w:r>
            <w:r w:rsidRPr="00CE2EEF">
              <w:rPr>
                <w:b w:val="0"/>
                <w:sz w:val="16"/>
                <w:szCs w:val="16"/>
              </w:rPr>
              <w:t xml:space="preserve"> 201</w:t>
            </w:r>
            <w:r>
              <w:rPr>
                <w:b w:val="0"/>
                <w:sz w:val="16"/>
                <w:szCs w:val="16"/>
              </w:rPr>
              <w:t>3</w:t>
            </w:r>
            <w:r w:rsidRPr="00CE2EEF">
              <w:rPr>
                <w:b w:val="0"/>
                <w:sz w:val="16"/>
                <w:szCs w:val="16"/>
              </w:rPr>
              <w:t xml:space="preserve"> года. </w:t>
            </w:r>
          </w:p>
          <w:p w:rsidR="007A28A5" w:rsidRPr="00CE2EEF" w:rsidRDefault="007A28A5" w:rsidP="007A28A5">
            <w:pPr>
              <w:jc w:val="both"/>
              <w:rPr>
                <w:sz w:val="16"/>
                <w:szCs w:val="16"/>
              </w:rPr>
            </w:pPr>
            <w:r w:rsidRPr="00CE2EEF">
              <w:rPr>
                <w:sz w:val="16"/>
                <w:szCs w:val="16"/>
              </w:rPr>
              <w:t xml:space="preserve">Поставка товара  должна  осуществляться  круглосуточно, через   автозаправочные  станции  Поставщика, расположенные по адресу: г. </w:t>
            </w:r>
            <w:proofErr w:type="spellStart"/>
            <w:r w:rsidRPr="00CE2EEF">
              <w:rPr>
                <w:sz w:val="16"/>
                <w:szCs w:val="16"/>
              </w:rPr>
              <w:t>Югорск</w:t>
            </w:r>
            <w:proofErr w:type="spellEnd"/>
            <w:r w:rsidRPr="00CE2EEF">
              <w:rPr>
                <w:sz w:val="16"/>
                <w:szCs w:val="16"/>
              </w:rPr>
              <w:t xml:space="preserve">, Ханты-Мансийский </w:t>
            </w:r>
            <w:proofErr w:type="gramStart"/>
            <w:r w:rsidRPr="00CE2EEF">
              <w:rPr>
                <w:sz w:val="16"/>
                <w:szCs w:val="16"/>
              </w:rPr>
              <w:t>автономный</w:t>
            </w:r>
            <w:proofErr w:type="gramEnd"/>
            <w:r w:rsidRPr="00CE2EEF">
              <w:rPr>
                <w:sz w:val="16"/>
                <w:szCs w:val="16"/>
              </w:rPr>
              <w:t xml:space="preserve"> </w:t>
            </w:r>
            <w:proofErr w:type="spellStart"/>
            <w:r w:rsidRPr="00CE2EEF">
              <w:rPr>
                <w:sz w:val="16"/>
                <w:szCs w:val="16"/>
              </w:rPr>
              <w:t>округ-Югра</w:t>
            </w:r>
            <w:proofErr w:type="spellEnd"/>
            <w:r w:rsidRPr="00CE2EEF">
              <w:rPr>
                <w:sz w:val="16"/>
                <w:szCs w:val="16"/>
              </w:rPr>
              <w:t>, Тюменская область</w:t>
            </w:r>
          </w:p>
        </w:tc>
        <w:tc>
          <w:tcPr>
            <w:tcW w:w="2410" w:type="dxa"/>
            <w:gridSpan w:val="2"/>
            <w:vAlign w:val="center"/>
          </w:tcPr>
          <w:p w:rsidR="007A28A5" w:rsidRPr="00CE2EEF" w:rsidRDefault="007A28A5" w:rsidP="007A28A5">
            <w:pPr>
              <w:jc w:val="center"/>
              <w:rPr>
                <w:sz w:val="16"/>
                <w:szCs w:val="16"/>
              </w:rPr>
            </w:pPr>
            <w:r w:rsidRPr="00CE2EEF">
              <w:rPr>
                <w:sz w:val="16"/>
                <w:szCs w:val="16"/>
              </w:rPr>
              <w:t>согласен</w:t>
            </w:r>
          </w:p>
        </w:tc>
        <w:tc>
          <w:tcPr>
            <w:tcW w:w="2268" w:type="dxa"/>
            <w:gridSpan w:val="2"/>
            <w:vAlign w:val="center"/>
          </w:tcPr>
          <w:p w:rsidR="007A28A5" w:rsidRPr="00CE2EEF" w:rsidRDefault="007A28A5" w:rsidP="007A28A5">
            <w:pPr>
              <w:jc w:val="center"/>
              <w:rPr>
                <w:sz w:val="16"/>
                <w:szCs w:val="16"/>
              </w:rPr>
            </w:pPr>
            <w:r w:rsidRPr="00CE2EEF">
              <w:rPr>
                <w:sz w:val="16"/>
                <w:szCs w:val="16"/>
              </w:rPr>
              <w:t>согласен</w:t>
            </w:r>
          </w:p>
        </w:tc>
      </w:tr>
      <w:tr w:rsidR="007A28A5" w:rsidRPr="004B336D" w:rsidTr="007A28A5">
        <w:trPr>
          <w:trHeight w:val="966"/>
        </w:trPr>
        <w:tc>
          <w:tcPr>
            <w:tcW w:w="2034" w:type="dxa"/>
            <w:gridSpan w:val="2"/>
          </w:tcPr>
          <w:p w:rsidR="007A28A5" w:rsidRPr="00CE2EEF" w:rsidRDefault="007A28A5" w:rsidP="007A28A5">
            <w:pPr>
              <w:pStyle w:val="a9"/>
              <w:jc w:val="left"/>
              <w:rPr>
                <w:b w:val="0"/>
                <w:sz w:val="16"/>
                <w:szCs w:val="16"/>
              </w:rPr>
            </w:pPr>
            <w:r w:rsidRPr="00CE2EEF">
              <w:rPr>
                <w:b w:val="0"/>
                <w:sz w:val="16"/>
                <w:szCs w:val="16"/>
              </w:rPr>
              <w:t>Срок и условия оплаты  поставки товара</w:t>
            </w:r>
          </w:p>
          <w:p w:rsidR="007A28A5" w:rsidRPr="00CE2EEF" w:rsidRDefault="007A28A5" w:rsidP="007A28A5">
            <w:pPr>
              <w:ind w:right="71"/>
              <w:jc w:val="both"/>
              <w:rPr>
                <w:sz w:val="16"/>
                <w:szCs w:val="16"/>
              </w:rPr>
            </w:pPr>
          </w:p>
        </w:tc>
        <w:tc>
          <w:tcPr>
            <w:tcW w:w="4294" w:type="dxa"/>
            <w:gridSpan w:val="3"/>
          </w:tcPr>
          <w:p w:rsidR="007A28A5" w:rsidRPr="00CE2EEF" w:rsidRDefault="007A28A5" w:rsidP="007A28A5">
            <w:pPr>
              <w:pStyle w:val="a9"/>
              <w:jc w:val="left"/>
              <w:rPr>
                <w:b w:val="0"/>
                <w:sz w:val="16"/>
                <w:szCs w:val="16"/>
              </w:rPr>
            </w:pPr>
            <w:r w:rsidRPr="00CE2EEF">
              <w:rPr>
                <w:b w:val="0"/>
                <w:sz w:val="16"/>
                <w:szCs w:val="16"/>
              </w:rPr>
              <w:t xml:space="preserve">Оплата производится в порядке, предусмотренном в проекте муниципального контракта, а именно ежемесячно, безналичным перечислением, в течение 10 рабочих дней с момента выставленного счета, оформленного на основании заправочных ведомостей. </w:t>
            </w:r>
          </w:p>
        </w:tc>
        <w:tc>
          <w:tcPr>
            <w:tcW w:w="2410" w:type="dxa"/>
            <w:gridSpan w:val="2"/>
            <w:vAlign w:val="center"/>
          </w:tcPr>
          <w:p w:rsidR="007A28A5" w:rsidRPr="00CE2EEF" w:rsidRDefault="007A28A5" w:rsidP="007A28A5">
            <w:pPr>
              <w:jc w:val="center"/>
              <w:rPr>
                <w:sz w:val="16"/>
                <w:szCs w:val="16"/>
              </w:rPr>
            </w:pPr>
            <w:r w:rsidRPr="00CE2EEF">
              <w:rPr>
                <w:sz w:val="16"/>
                <w:szCs w:val="16"/>
              </w:rPr>
              <w:t>согласен</w:t>
            </w:r>
          </w:p>
        </w:tc>
        <w:tc>
          <w:tcPr>
            <w:tcW w:w="2268" w:type="dxa"/>
            <w:gridSpan w:val="2"/>
            <w:vAlign w:val="center"/>
          </w:tcPr>
          <w:p w:rsidR="007A28A5" w:rsidRPr="00CE2EEF" w:rsidRDefault="007A28A5" w:rsidP="007A28A5">
            <w:pPr>
              <w:jc w:val="center"/>
              <w:rPr>
                <w:sz w:val="16"/>
                <w:szCs w:val="16"/>
              </w:rPr>
            </w:pPr>
            <w:r w:rsidRPr="00CE2EEF">
              <w:rPr>
                <w:sz w:val="16"/>
                <w:szCs w:val="16"/>
              </w:rPr>
              <w:t>согласен</w:t>
            </w:r>
          </w:p>
        </w:tc>
      </w:tr>
      <w:tr w:rsidR="007A28A5" w:rsidRPr="004B336D" w:rsidTr="007A28A5">
        <w:trPr>
          <w:trHeight w:val="599"/>
        </w:trPr>
        <w:tc>
          <w:tcPr>
            <w:tcW w:w="2034" w:type="dxa"/>
            <w:gridSpan w:val="2"/>
          </w:tcPr>
          <w:p w:rsidR="007A28A5" w:rsidRPr="00CE2EEF" w:rsidRDefault="007A28A5" w:rsidP="007A28A5">
            <w:pPr>
              <w:pStyle w:val="a9"/>
              <w:jc w:val="left"/>
              <w:rPr>
                <w:b w:val="0"/>
                <w:sz w:val="16"/>
                <w:szCs w:val="16"/>
              </w:rPr>
            </w:pPr>
            <w:r w:rsidRPr="00CE2EEF">
              <w:rPr>
                <w:b w:val="0"/>
                <w:sz w:val="16"/>
                <w:szCs w:val="16"/>
              </w:rPr>
              <w:t>Требования к участнику  размещения заказа</w:t>
            </w:r>
          </w:p>
        </w:tc>
        <w:tc>
          <w:tcPr>
            <w:tcW w:w="4294" w:type="dxa"/>
            <w:gridSpan w:val="3"/>
          </w:tcPr>
          <w:p w:rsidR="007A28A5" w:rsidRPr="00CE2EEF" w:rsidRDefault="007A28A5" w:rsidP="007A28A5">
            <w:pPr>
              <w:pStyle w:val="a9"/>
              <w:jc w:val="left"/>
              <w:rPr>
                <w:b w:val="0"/>
                <w:sz w:val="16"/>
                <w:szCs w:val="16"/>
              </w:rPr>
            </w:pPr>
            <w:r w:rsidRPr="00CE2EEF">
              <w:rPr>
                <w:b w:val="0"/>
                <w:sz w:val="16"/>
                <w:szCs w:val="16"/>
              </w:rPr>
              <w:t xml:space="preserve">Отсутствие в реестре недобросовестных поставщиков сведений об участнике </w:t>
            </w:r>
          </w:p>
        </w:tc>
        <w:tc>
          <w:tcPr>
            <w:tcW w:w="2410" w:type="dxa"/>
            <w:gridSpan w:val="2"/>
            <w:vAlign w:val="center"/>
          </w:tcPr>
          <w:p w:rsidR="007A28A5" w:rsidRPr="00CE2EEF" w:rsidRDefault="007A28A5" w:rsidP="007A28A5">
            <w:pPr>
              <w:jc w:val="center"/>
              <w:rPr>
                <w:sz w:val="16"/>
                <w:szCs w:val="16"/>
              </w:rPr>
            </w:pPr>
            <w:r w:rsidRPr="00CE2EEF">
              <w:rPr>
                <w:sz w:val="16"/>
                <w:szCs w:val="16"/>
              </w:rPr>
              <w:t>отсутствует</w:t>
            </w:r>
          </w:p>
        </w:tc>
        <w:tc>
          <w:tcPr>
            <w:tcW w:w="2268" w:type="dxa"/>
            <w:gridSpan w:val="2"/>
            <w:vAlign w:val="center"/>
          </w:tcPr>
          <w:p w:rsidR="007A28A5" w:rsidRPr="00CE2EEF" w:rsidRDefault="007A28A5" w:rsidP="007A28A5">
            <w:pPr>
              <w:jc w:val="center"/>
              <w:rPr>
                <w:sz w:val="16"/>
                <w:szCs w:val="16"/>
              </w:rPr>
            </w:pPr>
            <w:r w:rsidRPr="00CE2EEF">
              <w:rPr>
                <w:sz w:val="16"/>
                <w:szCs w:val="16"/>
              </w:rPr>
              <w:t>отсутствует</w:t>
            </w:r>
          </w:p>
        </w:tc>
      </w:tr>
    </w:tbl>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 w:rsidR="008E0A22" w:rsidRDefault="008E0A22"/>
    <w:sectPr w:rsidR="008E0A22" w:rsidSect="007A28A5">
      <w:pgSz w:w="11906" w:h="16838"/>
      <w:pgMar w:top="737" w:right="851" w:bottom="73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C773D"/>
    <w:rsid w:val="00000B65"/>
    <w:rsid w:val="000017BF"/>
    <w:rsid w:val="00004C5E"/>
    <w:rsid w:val="00006289"/>
    <w:rsid w:val="000062D6"/>
    <w:rsid w:val="00006643"/>
    <w:rsid w:val="000069B0"/>
    <w:rsid w:val="00007069"/>
    <w:rsid w:val="0001000E"/>
    <w:rsid w:val="0001007B"/>
    <w:rsid w:val="000103C9"/>
    <w:rsid w:val="0001114B"/>
    <w:rsid w:val="0001206F"/>
    <w:rsid w:val="00012970"/>
    <w:rsid w:val="000133F8"/>
    <w:rsid w:val="00014CC1"/>
    <w:rsid w:val="000168F9"/>
    <w:rsid w:val="000176AC"/>
    <w:rsid w:val="00017ADD"/>
    <w:rsid w:val="00020697"/>
    <w:rsid w:val="00020A14"/>
    <w:rsid w:val="0002259C"/>
    <w:rsid w:val="00023177"/>
    <w:rsid w:val="00024537"/>
    <w:rsid w:val="00024DBA"/>
    <w:rsid w:val="00024F00"/>
    <w:rsid w:val="00025306"/>
    <w:rsid w:val="00025D7E"/>
    <w:rsid w:val="0002620B"/>
    <w:rsid w:val="000307E9"/>
    <w:rsid w:val="000311D1"/>
    <w:rsid w:val="000321AE"/>
    <w:rsid w:val="00033CB7"/>
    <w:rsid w:val="00036106"/>
    <w:rsid w:val="0004111B"/>
    <w:rsid w:val="00041354"/>
    <w:rsid w:val="00042093"/>
    <w:rsid w:val="000432D6"/>
    <w:rsid w:val="00043575"/>
    <w:rsid w:val="00043F73"/>
    <w:rsid w:val="0004421D"/>
    <w:rsid w:val="00044810"/>
    <w:rsid w:val="000454BD"/>
    <w:rsid w:val="000504DA"/>
    <w:rsid w:val="00051AF3"/>
    <w:rsid w:val="00053402"/>
    <w:rsid w:val="00054163"/>
    <w:rsid w:val="00054281"/>
    <w:rsid w:val="00056132"/>
    <w:rsid w:val="00056DE8"/>
    <w:rsid w:val="00057FF8"/>
    <w:rsid w:val="0006141D"/>
    <w:rsid w:val="00061770"/>
    <w:rsid w:val="00062869"/>
    <w:rsid w:val="00063881"/>
    <w:rsid w:val="00063FA4"/>
    <w:rsid w:val="00066DBA"/>
    <w:rsid w:val="00071FD4"/>
    <w:rsid w:val="000732AD"/>
    <w:rsid w:val="0007463B"/>
    <w:rsid w:val="000758AE"/>
    <w:rsid w:val="00075B04"/>
    <w:rsid w:val="000762C6"/>
    <w:rsid w:val="000764A6"/>
    <w:rsid w:val="00077428"/>
    <w:rsid w:val="0008110A"/>
    <w:rsid w:val="00082F83"/>
    <w:rsid w:val="0008308D"/>
    <w:rsid w:val="0008370A"/>
    <w:rsid w:val="00085D9F"/>
    <w:rsid w:val="00085EEF"/>
    <w:rsid w:val="00085FCC"/>
    <w:rsid w:val="000863B8"/>
    <w:rsid w:val="000865D4"/>
    <w:rsid w:val="00087975"/>
    <w:rsid w:val="00087F74"/>
    <w:rsid w:val="000902C8"/>
    <w:rsid w:val="000929C4"/>
    <w:rsid w:val="00092F9E"/>
    <w:rsid w:val="00092FB8"/>
    <w:rsid w:val="0009317B"/>
    <w:rsid w:val="00093A9F"/>
    <w:rsid w:val="000948CD"/>
    <w:rsid w:val="000955D9"/>
    <w:rsid w:val="000A0F98"/>
    <w:rsid w:val="000A1578"/>
    <w:rsid w:val="000A15F4"/>
    <w:rsid w:val="000A3E7A"/>
    <w:rsid w:val="000A3FFB"/>
    <w:rsid w:val="000A46BB"/>
    <w:rsid w:val="000A7ABA"/>
    <w:rsid w:val="000A7C05"/>
    <w:rsid w:val="000B16D6"/>
    <w:rsid w:val="000B1DAE"/>
    <w:rsid w:val="000B3C39"/>
    <w:rsid w:val="000B4128"/>
    <w:rsid w:val="000B5237"/>
    <w:rsid w:val="000B70D3"/>
    <w:rsid w:val="000C062A"/>
    <w:rsid w:val="000C07ED"/>
    <w:rsid w:val="000C29C2"/>
    <w:rsid w:val="000C47C6"/>
    <w:rsid w:val="000C4A7F"/>
    <w:rsid w:val="000C54AF"/>
    <w:rsid w:val="000C5A57"/>
    <w:rsid w:val="000C62B6"/>
    <w:rsid w:val="000D31C0"/>
    <w:rsid w:val="000D32D1"/>
    <w:rsid w:val="000D3BB1"/>
    <w:rsid w:val="000D4BC9"/>
    <w:rsid w:val="000D4E4F"/>
    <w:rsid w:val="000D60FB"/>
    <w:rsid w:val="000D63A4"/>
    <w:rsid w:val="000D6D4D"/>
    <w:rsid w:val="000D7025"/>
    <w:rsid w:val="000D7826"/>
    <w:rsid w:val="000D7C87"/>
    <w:rsid w:val="000E04C1"/>
    <w:rsid w:val="000E0C42"/>
    <w:rsid w:val="000E0E05"/>
    <w:rsid w:val="000E2BF5"/>
    <w:rsid w:val="000E32B0"/>
    <w:rsid w:val="000E384A"/>
    <w:rsid w:val="000E3D28"/>
    <w:rsid w:val="000E400B"/>
    <w:rsid w:val="000E4A33"/>
    <w:rsid w:val="000E5278"/>
    <w:rsid w:val="000E5EC8"/>
    <w:rsid w:val="000F4DE7"/>
    <w:rsid w:val="000F6B97"/>
    <w:rsid w:val="000F778E"/>
    <w:rsid w:val="000F7E7A"/>
    <w:rsid w:val="00101708"/>
    <w:rsid w:val="00102260"/>
    <w:rsid w:val="00102E99"/>
    <w:rsid w:val="001032BB"/>
    <w:rsid w:val="00103802"/>
    <w:rsid w:val="00105680"/>
    <w:rsid w:val="00106AD2"/>
    <w:rsid w:val="0010720E"/>
    <w:rsid w:val="001100B1"/>
    <w:rsid w:val="001100BD"/>
    <w:rsid w:val="00112D91"/>
    <w:rsid w:val="00113780"/>
    <w:rsid w:val="00113E6A"/>
    <w:rsid w:val="001142DF"/>
    <w:rsid w:val="00114386"/>
    <w:rsid w:val="001145A2"/>
    <w:rsid w:val="00115184"/>
    <w:rsid w:val="0011519B"/>
    <w:rsid w:val="00117BA9"/>
    <w:rsid w:val="00117E34"/>
    <w:rsid w:val="001208E3"/>
    <w:rsid w:val="00120C35"/>
    <w:rsid w:val="00122245"/>
    <w:rsid w:val="001232F9"/>
    <w:rsid w:val="00123E1A"/>
    <w:rsid w:val="00124028"/>
    <w:rsid w:val="001243E4"/>
    <w:rsid w:val="00126371"/>
    <w:rsid w:val="00126AEF"/>
    <w:rsid w:val="00126FDA"/>
    <w:rsid w:val="00127C10"/>
    <w:rsid w:val="0013249C"/>
    <w:rsid w:val="0013675C"/>
    <w:rsid w:val="00136859"/>
    <w:rsid w:val="00137E5D"/>
    <w:rsid w:val="0014516B"/>
    <w:rsid w:val="00145489"/>
    <w:rsid w:val="001461E1"/>
    <w:rsid w:val="00150240"/>
    <w:rsid w:val="001504C3"/>
    <w:rsid w:val="001513D3"/>
    <w:rsid w:val="001519EB"/>
    <w:rsid w:val="001525F3"/>
    <w:rsid w:val="00152F88"/>
    <w:rsid w:val="001562B9"/>
    <w:rsid w:val="0016065F"/>
    <w:rsid w:val="001612BA"/>
    <w:rsid w:val="0016354B"/>
    <w:rsid w:val="00163A8F"/>
    <w:rsid w:val="0016728A"/>
    <w:rsid w:val="00167B1C"/>
    <w:rsid w:val="001708D6"/>
    <w:rsid w:val="00171E72"/>
    <w:rsid w:val="00173216"/>
    <w:rsid w:val="001765F8"/>
    <w:rsid w:val="00177ED9"/>
    <w:rsid w:val="00181031"/>
    <w:rsid w:val="00183F95"/>
    <w:rsid w:val="00186C98"/>
    <w:rsid w:val="0019014B"/>
    <w:rsid w:val="00191AD1"/>
    <w:rsid w:val="00191ECD"/>
    <w:rsid w:val="001930AE"/>
    <w:rsid w:val="001941F3"/>
    <w:rsid w:val="00194BAD"/>
    <w:rsid w:val="00194EAF"/>
    <w:rsid w:val="00195E33"/>
    <w:rsid w:val="001976A6"/>
    <w:rsid w:val="001A2062"/>
    <w:rsid w:val="001A3345"/>
    <w:rsid w:val="001A45A4"/>
    <w:rsid w:val="001A4C93"/>
    <w:rsid w:val="001A6710"/>
    <w:rsid w:val="001A77BE"/>
    <w:rsid w:val="001B0BFB"/>
    <w:rsid w:val="001B0CA2"/>
    <w:rsid w:val="001B100B"/>
    <w:rsid w:val="001B138B"/>
    <w:rsid w:val="001B2866"/>
    <w:rsid w:val="001B2C0F"/>
    <w:rsid w:val="001B2D47"/>
    <w:rsid w:val="001B3F1A"/>
    <w:rsid w:val="001B44DF"/>
    <w:rsid w:val="001B4620"/>
    <w:rsid w:val="001B5F20"/>
    <w:rsid w:val="001B5F8E"/>
    <w:rsid w:val="001B659B"/>
    <w:rsid w:val="001B6D69"/>
    <w:rsid w:val="001C1871"/>
    <w:rsid w:val="001C3ACC"/>
    <w:rsid w:val="001C477C"/>
    <w:rsid w:val="001C5488"/>
    <w:rsid w:val="001C5554"/>
    <w:rsid w:val="001C69A9"/>
    <w:rsid w:val="001C74E9"/>
    <w:rsid w:val="001C773D"/>
    <w:rsid w:val="001D0873"/>
    <w:rsid w:val="001D1056"/>
    <w:rsid w:val="001D1BA1"/>
    <w:rsid w:val="001D1D35"/>
    <w:rsid w:val="001D3649"/>
    <w:rsid w:val="001D4801"/>
    <w:rsid w:val="001D4EDF"/>
    <w:rsid w:val="001D5C27"/>
    <w:rsid w:val="001D6FD0"/>
    <w:rsid w:val="001D7550"/>
    <w:rsid w:val="001D75B3"/>
    <w:rsid w:val="001E202A"/>
    <w:rsid w:val="001E28F4"/>
    <w:rsid w:val="001E3E11"/>
    <w:rsid w:val="001E49E9"/>
    <w:rsid w:val="001E4BFE"/>
    <w:rsid w:val="001E51FB"/>
    <w:rsid w:val="001E6751"/>
    <w:rsid w:val="001E690E"/>
    <w:rsid w:val="001E6F04"/>
    <w:rsid w:val="001E6F9F"/>
    <w:rsid w:val="001F1DBA"/>
    <w:rsid w:val="001F4254"/>
    <w:rsid w:val="001F4475"/>
    <w:rsid w:val="001F48BF"/>
    <w:rsid w:val="001F531F"/>
    <w:rsid w:val="001F53DD"/>
    <w:rsid w:val="001F5DA1"/>
    <w:rsid w:val="001F6025"/>
    <w:rsid w:val="001F6052"/>
    <w:rsid w:val="00202183"/>
    <w:rsid w:val="0020271C"/>
    <w:rsid w:val="00202A7D"/>
    <w:rsid w:val="00203496"/>
    <w:rsid w:val="002038C5"/>
    <w:rsid w:val="002048FE"/>
    <w:rsid w:val="002052A8"/>
    <w:rsid w:val="00205C70"/>
    <w:rsid w:val="00205FC5"/>
    <w:rsid w:val="00206CC7"/>
    <w:rsid w:val="00207029"/>
    <w:rsid w:val="00207836"/>
    <w:rsid w:val="00207D6F"/>
    <w:rsid w:val="0021018D"/>
    <w:rsid w:val="0021042C"/>
    <w:rsid w:val="00210784"/>
    <w:rsid w:val="00210BB6"/>
    <w:rsid w:val="0021122C"/>
    <w:rsid w:val="002118F2"/>
    <w:rsid w:val="00213B36"/>
    <w:rsid w:val="002141DD"/>
    <w:rsid w:val="002156B8"/>
    <w:rsid w:val="00215D75"/>
    <w:rsid w:val="00216929"/>
    <w:rsid w:val="002169D8"/>
    <w:rsid w:val="00217222"/>
    <w:rsid w:val="00217A55"/>
    <w:rsid w:val="0022006F"/>
    <w:rsid w:val="00221A9B"/>
    <w:rsid w:val="00224C60"/>
    <w:rsid w:val="002254BB"/>
    <w:rsid w:val="00226511"/>
    <w:rsid w:val="0023035C"/>
    <w:rsid w:val="00231909"/>
    <w:rsid w:val="00231B00"/>
    <w:rsid w:val="00232631"/>
    <w:rsid w:val="002326C7"/>
    <w:rsid w:val="00232E9C"/>
    <w:rsid w:val="00233C04"/>
    <w:rsid w:val="00233F48"/>
    <w:rsid w:val="00233FF1"/>
    <w:rsid w:val="00234523"/>
    <w:rsid w:val="002345B0"/>
    <w:rsid w:val="00235B53"/>
    <w:rsid w:val="00236ABB"/>
    <w:rsid w:val="00236C18"/>
    <w:rsid w:val="002372D3"/>
    <w:rsid w:val="00237935"/>
    <w:rsid w:val="00237EAC"/>
    <w:rsid w:val="00240C7B"/>
    <w:rsid w:val="00241935"/>
    <w:rsid w:val="002457F6"/>
    <w:rsid w:val="002465A9"/>
    <w:rsid w:val="0024740D"/>
    <w:rsid w:val="002474AF"/>
    <w:rsid w:val="00247DB3"/>
    <w:rsid w:val="0025070B"/>
    <w:rsid w:val="002524F2"/>
    <w:rsid w:val="00252DF7"/>
    <w:rsid w:val="00255278"/>
    <w:rsid w:val="002560AF"/>
    <w:rsid w:val="00257BCB"/>
    <w:rsid w:val="00260D83"/>
    <w:rsid w:val="002620EC"/>
    <w:rsid w:val="00262A4E"/>
    <w:rsid w:val="00263722"/>
    <w:rsid w:val="0026390D"/>
    <w:rsid w:val="002647B7"/>
    <w:rsid w:val="002651F3"/>
    <w:rsid w:val="002662AE"/>
    <w:rsid w:val="00266628"/>
    <w:rsid w:val="00266A24"/>
    <w:rsid w:val="002709A3"/>
    <w:rsid w:val="002712A5"/>
    <w:rsid w:val="0027380C"/>
    <w:rsid w:val="00274680"/>
    <w:rsid w:val="002752A4"/>
    <w:rsid w:val="00275759"/>
    <w:rsid w:val="00275CCA"/>
    <w:rsid w:val="002767F1"/>
    <w:rsid w:val="00277DA1"/>
    <w:rsid w:val="00282BDC"/>
    <w:rsid w:val="00283446"/>
    <w:rsid w:val="002851DF"/>
    <w:rsid w:val="00290312"/>
    <w:rsid w:val="00290612"/>
    <w:rsid w:val="00291EC2"/>
    <w:rsid w:val="00294412"/>
    <w:rsid w:val="002954F0"/>
    <w:rsid w:val="00295A71"/>
    <w:rsid w:val="00296C9F"/>
    <w:rsid w:val="0029798F"/>
    <w:rsid w:val="00297CD3"/>
    <w:rsid w:val="002A191C"/>
    <w:rsid w:val="002A2E4F"/>
    <w:rsid w:val="002A38D7"/>
    <w:rsid w:val="002A4627"/>
    <w:rsid w:val="002A660A"/>
    <w:rsid w:val="002A6A33"/>
    <w:rsid w:val="002A6D41"/>
    <w:rsid w:val="002A76F4"/>
    <w:rsid w:val="002A7B42"/>
    <w:rsid w:val="002A7ECB"/>
    <w:rsid w:val="002B02E9"/>
    <w:rsid w:val="002B0A78"/>
    <w:rsid w:val="002B1E10"/>
    <w:rsid w:val="002B2A36"/>
    <w:rsid w:val="002B337D"/>
    <w:rsid w:val="002B3572"/>
    <w:rsid w:val="002B5696"/>
    <w:rsid w:val="002B5C88"/>
    <w:rsid w:val="002B662C"/>
    <w:rsid w:val="002B6AED"/>
    <w:rsid w:val="002B7A71"/>
    <w:rsid w:val="002C0746"/>
    <w:rsid w:val="002C2F1C"/>
    <w:rsid w:val="002C3E0A"/>
    <w:rsid w:val="002C494A"/>
    <w:rsid w:val="002C4C83"/>
    <w:rsid w:val="002C7D2E"/>
    <w:rsid w:val="002C7D6E"/>
    <w:rsid w:val="002D1387"/>
    <w:rsid w:val="002D2737"/>
    <w:rsid w:val="002D319C"/>
    <w:rsid w:val="002D3B66"/>
    <w:rsid w:val="002D3BD8"/>
    <w:rsid w:val="002D61CA"/>
    <w:rsid w:val="002D63FC"/>
    <w:rsid w:val="002D775D"/>
    <w:rsid w:val="002D7A22"/>
    <w:rsid w:val="002D7A45"/>
    <w:rsid w:val="002D7BB6"/>
    <w:rsid w:val="002E0EB2"/>
    <w:rsid w:val="002E1991"/>
    <w:rsid w:val="002E28EC"/>
    <w:rsid w:val="002E2B5C"/>
    <w:rsid w:val="002E3401"/>
    <w:rsid w:val="002E4BEA"/>
    <w:rsid w:val="002E5C7C"/>
    <w:rsid w:val="002E6AD4"/>
    <w:rsid w:val="002E7B38"/>
    <w:rsid w:val="002F0C32"/>
    <w:rsid w:val="002F1248"/>
    <w:rsid w:val="002F278A"/>
    <w:rsid w:val="002F281B"/>
    <w:rsid w:val="002F304D"/>
    <w:rsid w:val="002F4ADA"/>
    <w:rsid w:val="002F4D69"/>
    <w:rsid w:val="002F5430"/>
    <w:rsid w:val="002F6027"/>
    <w:rsid w:val="0030101A"/>
    <w:rsid w:val="00301667"/>
    <w:rsid w:val="0030236D"/>
    <w:rsid w:val="00302C30"/>
    <w:rsid w:val="00303494"/>
    <w:rsid w:val="00305ECD"/>
    <w:rsid w:val="003065CB"/>
    <w:rsid w:val="00307855"/>
    <w:rsid w:val="003105CF"/>
    <w:rsid w:val="00310776"/>
    <w:rsid w:val="00310A47"/>
    <w:rsid w:val="003118BC"/>
    <w:rsid w:val="00314E28"/>
    <w:rsid w:val="003151F6"/>
    <w:rsid w:val="003176CB"/>
    <w:rsid w:val="00317AB0"/>
    <w:rsid w:val="00317D0F"/>
    <w:rsid w:val="00321120"/>
    <w:rsid w:val="0032384F"/>
    <w:rsid w:val="00324FC2"/>
    <w:rsid w:val="003266E8"/>
    <w:rsid w:val="003267CC"/>
    <w:rsid w:val="00327D9D"/>
    <w:rsid w:val="0033043D"/>
    <w:rsid w:val="00330B60"/>
    <w:rsid w:val="00331368"/>
    <w:rsid w:val="00333A7F"/>
    <w:rsid w:val="00335C79"/>
    <w:rsid w:val="003363B1"/>
    <w:rsid w:val="003365D2"/>
    <w:rsid w:val="003409C4"/>
    <w:rsid w:val="00341082"/>
    <w:rsid w:val="00343EE7"/>
    <w:rsid w:val="00345931"/>
    <w:rsid w:val="00345D65"/>
    <w:rsid w:val="003507E9"/>
    <w:rsid w:val="00353160"/>
    <w:rsid w:val="00353E41"/>
    <w:rsid w:val="00354A22"/>
    <w:rsid w:val="00354E97"/>
    <w:rsid w:val="00356072"/>
    <w:rsid w:val="00356B7A"/>
    <w:rsid w:val="00356B95"/>
    <w:rsid w:val="00356C0F"/>
    <w:rsid w:val="00357257"/>
    <w:rsid w:val="00357F87"/>
    <w:rsid w:val="00360A7B"/>
    <w:rsid w:val="00360D19"/>
    <w:rsid w:val="00362B3E"/>
    <w:rsid w:val="003634CF"/>
    <w:rsid w:val="00364BFA"/>
    <w:rsid w:val="00364DCE"/>
    <w:rsid w:val="00365362"/>
    <w:rsid w:val="003656BC"/>
    <w:rsid w:val="00365A89"/>
    <w:rsid w:val="00365C74"/>
    <w:rsid w:val="00365FEB"/>
    <w:rsid w:val="0036667C"/>
    <w:rsid w:val="0036706C"/>
    <w:rsid w:val="00371175"/>
    <w:rsid w:val="0037200B"/>
    <w:rsid w:val="00373CE3"/>
    <w:rsid w:val="0037470C"/>
    <w:rsid w:val="0037474A"/>
    <w:rsid w:val="00374B8F"/>
    <w:rsid w:val="003761E7"/>
    <w:rsid w:val="00377B4B"/>
    <w:rsid w:val="00381243"/>
    <w:rsid w:val="0038132C"/>
    <w:rsid w:val="00382AA7"/>
    <w:rsid w:val="00383051"/>
    <w:rsid w:val="00383D88"/>
    <w:rsid w:val="00391CCD"/>
    <w:rsid w:val="00392ADD"/>
    <w:rsid w:val="003933BE"/>
    <w:rsid w:val="00393D07"/>
    <w:rsid w:val="0039473C"/>
    <w:rsid w:val="003948E7"/>
    <w:rsid w:val="00395877"/>
    <w:rsid w:val="00397932"/>
    <w:rsid w:val="00397D50"/>
    <w:rsid w:val="003A02D5"/>
    <w:rsid w:val="003A041A"/>
    <w:rsid w:val="003A20EF"/>
    <w:rsid w:val="003A2182"/>
    <w:rsid w:val="003A2F7E"/>
    <w:rsid w:val="003A2FB4"/>
    <w:rsid w:val="003A3C78"/>
    <w:rsid w:val="003A5988"/>
    <w:rsid w:val="003A6D84"/>
    <w:rsid w:val="003B19FF"/>
    <w:rsid w:val="003B3316"/>
    <w:rsid w:val="003B4178"/>
    <w:rsid w:val="003B4536"/>
    <w:rsid w:val="003B5969"/>
    <w:rsid w:val="003C0E5D"/>
    <w:rsid w:val="003C18DE"/>
    <w:rsid w:val="003C2971"/>
    <w:rsid w:val="003C2ED2"/>
    <w:rsid w:val="003C35CA"/>
    <w:rsid w:val="003C3D08"/>
    <w:rsid w:val="003C40DF"/>
    <w:rsid w:val="003C44B8"/>
    <w:rsid w:val="003C5568"/>
    <w:rsid w:val="003C68A4"/>
    <w:rsid w:val="003C6FF1"/>
    <w:rsid w:val="003C7B1E"/>
    <w:rsid w:val="003D13FE"/>
    <w:rsid w:val="003D2196"/>
    <w:rsid w:val="003D2EE6"/>
    <w:rsid w:val="003D3971"/>
    <w:rsid w:val="003D44B4"/>
    <w:rsid w:val="003D50C7"/>
    <w:rsid w:val="003D5938"/>
    <w:rsid w:val="003D5C6C"/>
    <w:rsid w:val="003D6D2F"/>
    <w:rsid w:val="003D73F1"/>
    <w:rsid w:val="003D7FD0"/>
    <w:rsid w:val="003E2E4A"/>
    <w:rsid w:val="003E5633"/>
    <w:rsid w:val="003E620C"/>
    <w:rsid w:val="003E6850"/>
    <w:rsid w:val="003E6977"/>
    <w:rsid w:val="003E6B0B"/>
    <w:rsid w:val="003E7B96"/>
    <w:rsid w:val="003F07B9"/>
    <w:rsid w:val="003F0977"/>
    <w:rsid w:val="003F0A9A"/>
    <w:rsid w:val="003F15AF"/>
    <w:rsid w:val="003F1D92"/>
    <w:rsid w:val="003F476F"/>
    <w:rsid w:val="003F6F4A"/>
    <w:rsid w:val="003F7414"/>
    <w:rsid w:val="003F77E3"/>
    <w:rsid w:val="00401471"/>
    <w:rsid w:val="004019B5"/>
    <w:rsid w:val="00401EBD"/>
    <w:rsid w:val="00406E8B"/>
    <w:rsid w:val="00410286"/>
    <w:rsid w:val="004108C0"/>
    <w:rsid w:val="004114F8"/>
    <w:rsid w:val="00411676"/>
    <w:rsid w:val="004137D7"/>
    <w:rsid w:val="004140AF"/>
    <w:rsid w:val="0041581A"/>
    <w:rsid w:val="00415977"/>
    <w:rsid w:val="004169AD"/>
    <w:rsid w:val="00416DD1"/>
    <w:rsid w:val="004205E5"/>
    <w:rsid w:val="00422219"/>
    <w:rsid w:val="00422BC2"/>
    <w:rsid w:val="00422CA6"/>
    <w:rsid w:val="0042409D"/>
    <w:rsid w:val="00424A9B"/>
    <w:rsid w:val="004252F9"/>
    <w:rsid w:val="00425304"/>
    <w:rsid w:val="0042565E"/>
    <w:rsid w:val="0042577F"/>
    <w:rsid w:val="0042766A"/>
    <w:rsid w:val="00427679"/>
    <w:rsid w:val="00431C0A"/>
    <w:rsid w:val="004337E4"/>
    <w:rsid w:val="00435EAD"/>
    <w:rsid w:val="00436F4A"/>
    <w:rsid w:val="00437A83"/>
    <w:rsid w:val="00442B1F"/>
    <w:rsid w:val="0044348C"/>
    <w:rsid w:val="004440A3"/>
    <w:rsid w:val="00445F34"/>
    <w:rsid w:val="004465AD"/>
    <w:rsid w:val="004471ED"/>
    <w:rsid w:val="00450A96"/>
    <w:rsid w:val="0045193F"/>
    <w:rsid w:val="00452A65"/>
    <w:rsid w:val="0045365A"/>
    <w:rsid w:val="004537B1"/>
    <w:rsid w:val="0045543D"/>
    <w:rsid w:val="00455782"/>
    <w:rsid w:val="0045637E"/>
    <w:rsid w:val="00456DBB"/>
    <w:rsid w:val="00457004"/>
    <w:rsid w:val="004614EE"/>
    <w:rsid w:val="004629C0"/>
    <w:rsid w:val="00463C51"/>
    <w:rsid w:val="0046483F"/>
    <w:rsid w:val="00465439"/>
    <w:rsid w:val="004654E1"/>
    <w:rsid w:val="004676D9"/>
    <w:rsid w:val="00467745"/>
    <w:rsid w:val="00470921"/>
    <w:rsid w:val="004734D8"/>
    <w:rsid w:val="00473730"/>
    <w:rsid w:val="00473A2F"/>
    <w:rsid w:val="004742C1"/>
    <w:rsid w:val="00474316"/>
    <w:rsid w:val="004745CC"/>
    <w:rsid w:val="00475ACF"/>
    <w:rsid w:val="00476651"/>
    <w:rsid w:val="00477662"/>
    <w:rsid w:val="00477760"/>
    <w:rsid w:val="00481E8F"/>
    <w:rsid w:val="00482BE7"/>
    <w:rsid w:val="00482D6B"/>
    <w:rsid w:val="00482D8B"/>
    <w:rsid w:val="0048303D"/>
    <w:rsid w:val="00485313"/>
    <w:rsid w:val="00485518"/>
    <w:rsid w:val="00485E4A"/>
    <w:rsid w:val="004860C7"/>
    <w:rsid w:val="0048688A"/>
    <w:rsid w:val="004876B9"/>
    <w:rsid w:val="004878B2"/>
    <w:rsid w:val="004916E3"/>
    <w:rsid w:val="00491FBF"/>
    <w:rsid w:val="0049336C"/>
    <w:rsid w:val="00493466"/>
    <w:rsid w:val="0049415C"/>
    <w:rsid w:val="004950A7"/>
    <w:rsid w:val="00495F8B"/>
    <w:rsid w:val="0049687D"/>
    <w:rsid w:val="0049783B"/>
    <w:rsid w:val="004A0FCF"/>
    <w:rsid w:val="004A1DE7"/>
    <w:rsid w:val="004A22BD"/>
    <w:rsid w:val="004A2682"/>
    <w:rsid w:val="004A2A51"/>
    <w:rsid w:val="004A4858"/>
    <w:rsid w:val="004A5804"/>
    <w:rsid w:val="004A5A0A"/>
    <w:rsid w:val="004A7E7D"/>
    <w:rsid w:val="004B0153"/>
    <w:rsid w:val="004B02B6"/>
    <w:rsid w:val="004B09CD"/>
    <w:rsid w:val="004B25EB"/>
    <w:rsid w:val="004B353F"/>
    <w:rsid w:val="004B4300"/>
    <w:rsid w:val="004B610A"/>
    <w:rsid w:val="004B79AE"/>
    <w:rsid w:val="004C0515"/>
    <w:rsid w:val="004C088F"/>
    <w:rsid w:val="004C11EA"/>
    <w:rsid w:val="004C1D92"/>
    <w:rsid w:val="004C1DA1"/>
    <w:rsid w:val="004C3F5D"/>
    <w:rsid w:val="004C4CBF"/>
    <w:rsid w:val="004C7744"/>
    <w:rsid w:val="004C79B4"/>
    <w:rsid w:val="004D0DD9"/>
    <w:rsid w:val="004D1E02"/>
    <w:rsid w:val="004D21CF"/>
    <w:rsid w:val="004D22DE"/>
    <w:rsid w:val="004D2CA5"/>
    <w:rsid w:val="004D319E"/>
    <w:rsid w:val="004D353D"/>
    <w:rsid w:val="004D37CD"/>
    <w:rsid w:val="004D4656"/>
    <w:rsid w:val="004D4987"/>
    <w:rsid w:val="004D5278"/>
    <w:rsid w:val="004D57A0"/>
    <w:rsid w:val="004D6748"/>
    <w:rsid w:val="004D733B"/>
    <w:rsid w:val="004E32B9"/>
    <w:rsid w:val="004E3C0E"/>
    <w:rsid w:val="004E51E3"/>
    <w:rsid w:val="004E577B"/>
    <w:rsid w:val="004E5D9C"/>
    <w:rsid w:val="004E6D38"/>
    <w:rsid w:val="004E7CF7"/>
    <w:rsid w:val="004F1260"/>
    <w:rsid w:val="004F2391"/>
    <w:rsid w:val="004F3165"/>
    <w:rsid w:val="004F39A5"/>
    <w:rsid w:val="004F5C82"/>
    <w:rsid w:val="004F70F4"/>
    <w:rsid w:val="004F76F3"/>
    <w:rsid w:val="00500A72"/>
    <w:rsid w:val="005013C1"/>
    <w:rsid w:val="005013E3"/>
    <w:rsid w:val="0050166A"/>
    <w:rsid w:val="00502062"/>
    <w:rsid w:val="0050369C"/>
    <w:rsid w:val="0050424B"/>
    <w:rsid w:val="00504CD2"/>
    <w:rsid w:val="005064B8"/>
    <w:rsid w:val="005079B1"/>
    <w:rsid w:val="00507D46"/>
    <w:rsid w:val="00510692"/>
    <w:rsid w:val="005113BC"/>
    <w:rsid w:val="00512A96"/>
    <w:rsid w:val="00512EC6"/>
    <w:rsid w:val="00521C2F"/>
    <w:rsid w:val="00521EAB"/>
    <w:rsid w:val="005229BD"/>
    <w:rsid w:val="0052366E"/>
    <w:rsid w:val="005243E7"/>
    <w:rsid w:val="005249C3"/>
    <w:rsid w:val="00524D3D"/>
    <w:rsid w:val="00525627"/>
    <w:rsid w:val="0052646D"/>
    <w:rsid w:val="005303DB"/>
    <w:rsid w:val="005323E8"/>
    <w:rsid w:val="00533F7A"/>
    <w:rsid w:val="005349DF"/>
    <w:rsid w:val="00534A0B"/>
    <w:rsid w:val="0053576C"/>
    <w:rsid w:val="00536459"/>
    <w:rsid w:val="0054104A"/>
    <w:rsid w:val="005418D1"/>
    <w:rsid w:val="0054203D"/>
    <w:rsid w:val="00542A91"/>
    <w:rsid w:val="005458C0"/>
    <w:rsid w:val="00546141"/>
    <w:rsid w:val="00546786"/>
    <w:rsid w:val="005517D0"/>
    <w:rsid w:val="00551F79"/>
    <w:rsid w:val="00551FB8"/>
    <w:rsid w:val="005563E4"/>
    <w:rsid w:val="005565BC"/>
    <w:rsid w:val="005569EE"/>
    <w:rsid w:val="005571C2"/>
    <w:rsid w:val="005578BC"/>
    <w:rsid w:val="00557C71"/>
    <w:rsid w:val="00561AE8"/>
    <w:rsid w:val="00563F52"/>
    <w:rsid w:val="0056463A"/>
    <w:rsid w:val="00564E08"/>
    <w:rsid w:val="00566691"/>
    <w:rsid w:val="00567CD2"/>
    <w:rsid w:val="00571605"/>
    <w:rsid w:val="00572A40"/>
    <w:rsid w:val="00572BE1"/>
    <w:rsid w:val="00573528"/>
    <w:rsid w:val="00574CD9"/>
    <w:rsid w:val="00575087"/>
    <w:rsid w:val="00575A32"/>
    <w:rsid w:val="00576F8B"/>
    <w:rsid w:val="0058010A"/>
    <w:rsid w:val="00580BF2"/>
    <w:rsid w:val="00580DD3"/>
    <w:rsid w:val="00584476"/>
    <w:rsid w:val="00585C3D"/>
    <w:rsid w:val="00587181"/>
    <w:rsid w:val="00591EE2"/>
    <w:rsid w:val="00593F30"/>
    <w:rsid w:val="00595A36"/>
    <w:rsid w:val="00595B26"/>
    <w:rsid w:val="00597009"/>
    <w:rsid w:val="0059741D"/>
    <w:rsid w:val="00597DA5"/>
    <w:rsid w:val="005A07C9"/>
    <w:rsid w:val="005A3523"/>
    <w:rsid w:val="005A3544"/>
    <w:rsid w:val="005A3C82"/>
    <w:rsid w:val="005A4DA5"/>
    <w:rsid w:val="005A7A52"/>
    <w:rsid w:val="005B0331"/>
    <w:rsid w:val="005B1EF3"/>
    <w:rsid w:val="005B32AC"/>
    <w:rsid w:val="005B3776"/>
    <w:rsid w:val="005B39AE"/>
    <w:rsid w:val="005B3A0B"/>
    <w:rsid w:val="005B4000"/>
    <w:rsid w:val="005B405E"/>
    <w:rsid w:val="005B42F5"/>
    <w:rsid w:val="005B4BE8"/>
    <w:rsid w:val="005B62ED"/>
    <w:rsid w:val="005B6FA0"/>
    <w:rsid w:val="005B7475"/>
    <w:rsid w:val="005C00CC"/>
    <w:rsid w:val="005C11DD"/>
    <w:rsid w:val="005C1D5C"/>
    <w:rsid w:val="005C2A31"/>
    <w:rsid w:val="005C32C7"/>
    <w:rsid w:val="005C3431"/>
    <w:rsid w:val="005C41FB"/>
    <w:rsid w:val="005C4A82"/>
    <w:rsid w:val="005C4D49"/>
    <w:rsid w:val="005C756A"/>
    <w:rsid w:val="005C7A0F"/>
    <w:rsid w:val="005D02F8"/>
    <w:rsid w:val="005D054C"/>
    <w:rsid w:val="005D5296"/>
    <w:rsid w:val="005D6019"/>
    <w:rsid w:val="005D64A9"/>
    <w:rsid w:val="005D67BD"/>
    <w:rsid w:val="005D6C98"/>
    <w:rsid w:val="005D7866"/>
    <w:rsid w:val="005E1F12"/>
    <w:rsid w:val="005E37F0"/>
    <w:rsid w:val="005E3F14"/>
    <w:rsid w:val="005E3F89"/>
    <w:rsid w:val="005E4027"/>
    <w:rsid w:val="005E4CDD"/>
    <w:rsid w:val="005E563F"/>
    <w:rsid w:val="005E59FE"/>
    <w:rsid w:val="005E6E43"/>
    <w:rsid w:val="005E7124"/>
    <w:rsid w:val="005E775A"/>
    <w:rsid w:val="005F27CB"/>
    <w:rsid w:val="005F3101"/>
    <w:rsid w:val="005F3324"/>
    <w:rsid w:val="005F38FE"/>
    <w:rsid w:val="005F404C"/>
    <w:rsid w:val="005F680F"/>
    <w:rsid w:val="005F6C14"/>
    <w:rsid w:val="005F75F5"/>
    <w:rsid w:val="006008BC"/>
    <w:rsid w:val="006012A5"/>
    <w:rsid w:val="00602517"/>
    <w:rsid w:val="006041B8"/>
    <w:rsid w:val="00604725"/>
    <w:rsid w:val="00607587"/>
    <w:rsid w:val="006110B2"/>
    <w:rsid w:val="00612888"/>
    <w:rsid w:val="006131A9"/>
    <w:rsid w:val="006135E7"/>
    <w:rsid w:val="00613885"/>
    <w:rsid w:val="00613C5F"/>
    <w:rsid w:val="006161F9"/>
    <w:rsid w:val="00617974"/>
    <w:rsid w:val="006205AB"/>
    <w:rsid w:val="00621073"/>
    <w:rsid w:val="00622817"/>
    <w:rsid w:val="00622CC7"/>
    <w:rsid w:val="00622EC4"/>
    <w:rsid w:val="00623BA9"/>
    <w:rsid w:val="00623FD6"/>
    <w:rsid w:val="006248EB"/>
    <w:rsid w:val="00624E73"/>
    <w:rsid w:val="006275E9"/>
    <w:rsid w:val="0062769C"/>
    <w:rsid w:val="00627956"/>
    <w:rsid w:val="006304F8"/>
    <w:rsid w:val="00630869"/>
    <w:rsid w:val="00633F99"/>
    <w:rsid w:val="00635658"/>
    <w:rsid w:val="0063720C"/>
    <w:rsid w:val="00640DDE"/>
    <w:rsid w:val="00640E93"/>
    <w:rsid w:val="00641BFF"/>
    <w:rsid w:val="00642019"/>
    <w:rsid w:val="00642F74"/>
    <w:rsid w:val="0064312D"/>
    <w:rsid w:val="00643222"/>
    <w:rsid w:val="00644D90"/>
    <w:rsid w:val="00644DF8"/>
    <w:rsid w:val="0064538A"/>
    <w:rsid w:val="0064539C"/>
    <w:rsid w:val="006454E4"/>
    <w:rsid w:val="00645725"/>
    <w:rsid w:val="006478A3"/>
    <w:rsid w:val="006479B6"/>
    <w:rsid w:val="00647FD5"/>
    <w:rsid w:val="00651E35"/>
    <w:rsid w:val="006521BC"/>
    <w:rsid w:val="006533AE"/>
    <w:rsid w:val="00653E71"/>
    <w:rsid w:val="006550E0"/>
    <w:rsid w:val="00660EBB"/>
    <w:rsid w:val="00661C85"/>
    <w:rsid w:val="00661F8F"/>
    <w:rsid w:val="00663349"/>
    <w:rsid w:val="006637C9"/>
    <w:rsid w:val="00670AF7"/>
    <w:rsid w:val="00671AB0"/>
    <w:rsid w:val="00672106"/>
    <w:rsid w:val="00673E5F"/>
    <w:rsid w:val="00673EAD"/>
    <w:rsid w:val="00674067"/>
    <w:rsid w:val="00674415"/>
    <w:rsid w:val="0067549A"/>
    <w:rsid w:val="0067630C"/>
    <w:rsid w:val="00677A63"/>
    <w:rsid w:val="00680A53"/>
    <w:rsid w:val="00682531"/>
    <w:rsid w:val="006846D9"/>
    <w:rsid w:val="00684A1C"/>
    <w:rsid w:val="006871FD"/>
    <w:rsid w:val="006879A8"/>
    <w:rsid w:val="00687A1B"/>
    <w:rsid w:val="00687FA9"/>
    <w:rsid w:val="00690FC4"/>
    <w:rsid w:val="006915C6"/>
    <w:rsid w:val="006915CA"/>
    <w:rsid w:val="00692F91"/>
    <w:rsid w:val="00694463"/>
    <w:rsid w:val="00694C83"/>
    <w:rsid w:val="006A0177"/>
    <w:rsid w:val="006A020D"/>
    <w:rsid w:val="006A04E4"/>
    <w:rsid w:val="006A0BDC"/>
    <w:rsid w:val="006A0E22"/>
    <w:rsid w:val="006A119B"/>
    <w:rsid w:val="006A176D"/>
    <w:rsid w:val="006A22A1"/>
    <w:rsid w:val="006A2F5B"/>
    <w:rsid w:val="006A348F"/>
    <w:rsid w:val="006A388E"/>
    <w:rsid w:val="006A4871"/>
    <w:rsid w:val="006A6760"/>
    <w:rsid w:val="006A678C"/>
    <w:rsid w:val="006A699B"/>
    <w:rsid w:val="006B1608"/>
    <w:rsid w:val="006B1A03"/>
    <w:rsid w:val="006B2FF3"/>
    <w:rsid w:val="006B3BA9"/>
    <w:rsid w:val="006B3EDF"/>
    <w:rsid w:val="006B471B"/>
    <w:rsid w:val="006B50B0"/>
    <w:rsid w:val="006B7555"/>
    <w:rsid w:val="006C02AF"/>
    <w:rsid w:val="006C07C0"/>
    <w:rsid w:val="006C19FD"/>
    <w:rsid w:val="006C31D3"/>
    <w:rsid w:val="006C466D"/>
    <w:rsid w:val="006C4CA3"/>
    <w:rsid w:val="006C5C55"/>
    <w:rsid w:val="006D0E77"/>
    <w:rsid w:val="006D4214"/>
    <w:rsid w:val="006D5D75"/>
    <w:rsid w:val="006D66BD"/>
    <w:rsid w:val="006D7352"/>
    <w:rsid w:val="006E09C2"/>
    <w:rsid w:val="006E14A6"/>
    <w:rsid w:val="006E23EF"/>
    <w:rsid w:val="006E3369"/>
    <w:rsid w:val="006E3A28"/>
    <w:rsid w:val="006E5A26"/>
    <w:rsid w:val="006E6351"/>
    <w:rsid w:val="006E77F0"/>
    <w:rsid w:val="006F07E1"/>
    <w:rsid w:val="006F1D0D"/>
    <w:rsid w:val="006F2BF3"/>
    <w:rsid w:val="006F322B"/>
    <w:rsid w:val="006F702E"/>
    <w:rsid w:val="006F7966"/>
    <w:rsid w:val="006F7A79"/>
    <w:rsid w:val="00701900"/>
    <w:rsid w:val="00701C79"/>
    <w:rsid w:val="0070335E"/>
    <w:rsid w:val="007035FA"/>
    <w:rsid w:val="00703AD2"/>
    <w:rsid w:val="0070403B"/>
    <w:rsid w:val="0070447B"/>
    <w:rsid w:val="007056F2"/>
    <w:rsid w:val="00707A37"/>
    <w:rsid w:val="0071026F"/>
    <w:rsid w:val="00712044"/>
    <w:rsid w:val="00712DF4"/>
    <w:rsid w:val="007142C3"/>
    <w:rsid w:val="0071626F"/>
    <w:rsid w:val="00716D4A"/>
    <w:rsid w:val="0071714E"/>
    <w:rsid w:val="007175B2"/>
    <w:rsid w:val="00721119"/>
    <w:rsid w:val="00721D61"/>
    <w:rsid w:val="00722594"/>
    <w:rsid w:val="00722EB2"/>
    <w:rsid w:val="0072412F"/>
    <w:rsid w:val="0072589A"/>
    <w:rsid w:val="007265E0"/>
    <w:rsid w:val="00726D6F"/>
    <w:rsid w:val="007302A1"/>
    <w:rsid w:val="0073107D"/>
    <w:rsid w:val="00731C9F"/>
    <w:rsid w:val="00737FE1"/>
    <w:rsid w:val="0074162E"/>
    <w:rsid w:val="00741C3D"/>
    <w:rsid w:val="00742FE8"/>
    <w:rsid w:val="00744E28"/>
    <w:rsid w:val="007451D7"/>
    <w:rsid w:val="007457EA"/>
    <w:rsid w:val="00745E6E"/>
    <w:rsid w:val="00746F9D"/>
    <w:rsid w:val="007509EA"/>
    <w:rsid w:val="00750B1E"/>
    <w:rsid w:val="00750C56"/>
    <w:rsid w:val="00752320"/>
    <w:rsid w:val="007533D7"/>
    <w:rsid w:val="00753D4D"/>
    <w:rsid w:val="00754C28"/>
    <w:rsid w:val="007579B0"/>
    <w:rsid w:val="00760E78"/>
    <w:rsid w:val="007640E9"/>
    <w:rsid w:val="00764DFF"/>
    <w:rsid w:val="00766356"/>
    <w:rsid w:val="00766621"/>
    <w:rsid w:val="007715A3"/>
    <w:rsid w:val="00771FCF"/>
    <w:rsid w:val="00772101"/>
    <w:rsid w:val="00772667"/>
    <w:rsid w:val="00772DE9"/>
    <w:rsid w:val="00774450"/>
    <w:rsid w:val="007744EB"/>
    <w:rsid w:val="0077483B"/>
    <w:rsid w:val="00775128"/>
    <w:rsid w:val="00777433"/>
    <w:rsid w:val="00777F3F"/>
    <w:rsid w:val="00783209"/>
    <w:rsid w:val="0078547C"/>
    <w:rsid w:val="0078566F"/>
    <w:rsid w:val="007858E9"/>
    <w:rsid w:val="0078668A"/>
    <w:rsid w:val="00786780"/>
    <w:rsid w:val="00786AFE"/>
    <w:rsid w:val="00787FD9"/>
    <w:rsid w:val="00792E6F"/>
    <w:rsid w:val="0079381C"/>
    <w:rsid w:val="007951CA"/>
    <w:rsid w:val="007951E4"/>
    <w:rsid w:val="007956EF"/>
    <w:rsid w:val="00795EA3"/>
    <w:rsid w:val="00796557"/>
    <w:rsid w:val="007971FE"/>
    <w:rsid w:val="007A28A5"/>
    <w:rsid w:val="007A2F1A"/>
    <w:rsid w:val="007A2FF8"/>
    <w:rsid w:val="007A44B7"/>
    <w:rsid w:val="007A4F21"/>
    <w:rsid w:val="007B0634"/>
    <w:rsid w:val="007B0B46"/>
    <w:rsid w:val="007B1332"/>
    <w:rsid w:val="007B1706"/>
    <w:rsid w:val="007B1A85"/>
    <w:rsid w:val="007B2667"/>
    <w:rsid w:val="007B36D0"/>
    <w:rsid w:val="007B4091"/>
    <w:rsid w:val="007B48F2"/>
    <w:rsid w:val="007B4ED4"/>
    <w:rsid w:val="007B5AAB"/>
    <w:rsid w:val="007B65BE"/>
    <w:rsid w:val="007C0EA5"/>
    <w:rsid w:val="007C13FC"/>
    <w:rsid w:val="007C25EA"/>
    <w:rsid w:val="007C26C3"/>
    <w:rsid w:val="007C2EFF"/>
    <w:rsid w:val="007C496D"/>
    <w:rsid w:val="007C66A4"/>
    <w:rsid w:val="007C6BCC"/>
    <w:rsid w:val="007C6D12"/>
    <w:rsid w:val="007C7C3B"/>
    <w:rsid w:val="007D0184"/>
    <w:rsid w:val="007D02A8"/>
    <w:rsid w:val="007D1B66"/>
    <w:rsid w:val="007D2CE7"/>
    <w:rsid w:val="007D4D4B"/>
    <w:rsid w:val="007D5A5A"/>
    <w:rsid w:val="007D68C3"/>
    <w:rsid w:val="007D6DBD"/>
    <w:rsid w:val="007D7546"/>
    <w:rsid w:val="007D7C61"/>
    <w:rsid w:val="007E0CE0"/>
    <w:rsid w:val="007E147C"/>
    <w:rsid w:val="007E1BC3"/>
    <w:rsid w:val="007E1F94"/>
    <w:rsid w:val="007E74FA"/>
    <w:rsid w:val="007E7852"/>
    <w:rsid w:val="007F0750"/>
    <w:rsid w:val="007F0879"/>
    <w:rsid w:val="007F1F65"/>
    <w:rsid w:val="007F3836"/>
    <w:rsid w:val="007F4585"/>
    <w:rsid w:val="007F4EFC"/>
    <w:rsid w:val="007F51D3"/>
    <w:rsid w:val="007F650F"/>
    <w:rsid w:val="007F6781"/>
    <w:rsid w:val="007F778F"/>
    <w:rsid w:val="00801962"/>
    <w:rsid w:val="008031E9"/>
    <w:rsid w:val="00804326"/>
    <w:rsid w:val="00804A9C"/>
    <w:rsid w:val="0080666D"/>
    <w:rsid w:val="008076EF"/>
    <w:rsid w:val="00810366"/>
    <w:rsid w:val="008109C5"/>
    <w:rsid w:val="008124C9"/>
    <w:rsid w:val="00812B1B"/>
    <w:rsid w:val="00813002"/>
    <w:rsid w:val="00813748"/>
    <w:rsid w:val="008141A1"/>
    <w:rsid w:val="00814E52"/>
    <w:rsid w:val="00816004"/>
    <w:rsid w:val="00817210"/>
    <w:rsid w:val="00817DEE"/>
    <w:rsid w:val="00820037"/>
    <w:rsid w:val="00823A18"/>
    <w:rsid w:val="00823E42"/>
    <w:rsid w:val="00824E03"/>
    <w:rsid w:val="008252FC"/>
    <w:rsid w:val="00826FCE"/>
    <w:rsid w:val="008274DB"/>
    <w:rsid w:val="00827A12"/>
    <w:rsid w:val="00827DE4"/>
    <w:rsid w:val="0083005F"/>
    <w:rsid w:val="00830181"/>
    <w:rsid w:val="00830465"/>
    <w:rsid w:val="00831329"/>
    <w:rsid w:val="0083327E"/>
    <w:rsid w:val="008342A4"/>
    <w:rsid w:val="008348B7"/>
    <w:rsid w:val="008351E6"/>
    <w:rsid w:val="0083553A"/>
    <w:rsid w:val="0083636E"/>
    <w:rsid w:val="008378B1"/>
    <w:rsid w:val="0084079F"/>
    <w:rsid w:val="00840B32"/>
    <w:rsid w:val="00842AF4"/>
    <w:rsid w:val="00842F4B"/>
    <w:rsid w:val="00844068"/>
    <w:rsid w:val="00844CFE"/>
    <w:rsid w:val="0084545D"/>
    <w:rsid w:val="008461E6"/>
    <w:rsid w:val="008468D8"/>
    <w:rsid w:val="00846ABB"/>
    <w:rsid w:val="00846E17"/>
    <w:rsid w:val="008505B3"/>
    <w:rsid w:val="0085149A"/>
    <w:rsid w:val="00851DC5"/>
    <w:rsid w:val="008523E9"/>
    <w:rsid w:val="00852564"/>
    <w:rsid w:val="00852C91"/>
    <w:rsid w:val="0085791C"/>
    <w:rsid w:val="00861120"/>
    <w:rsid w:val="0086181B"/>
    <w:rsid w:val="00863C03"/>
    <w:rsid w:val="008641A6"/>
    <w:rsid w:val="008649F8"/>
    <w:rsid w:val="00865B6F"/>
    <w:rsid w:val="00866396"/>
    <w:rsid w:val="00866E62"/>
    <w:rsid w:val="00870D0E"/>
    <w:rsid w:val="008715DD"/>
    <w:rsid w:val="00871DC3"/>
    <w:rsid w:val="00872496"/>
    <w:rsid w:val="008754A5"/>
    <w:rsid w:val="00877114"/>
    <w:rsid w:val="00877525"/>
    <w:rsid w:val="008809DB"/>
    <w:rsid w:val="008813DB"/>
    <w:rsid w:val="0088180A"/>
    <w:rsid w:val="00882186"/>
    <w:rsid w:val="00883BE6"/>
    <w:rsid w:val="008841CA"/>
    <w:rsid w:val="00885E9C"/>
    <w:rsid w:val="00886985"/>
    <w:rsid w:val="0088784C"/>
    <w:rsid w:val="00890708"/>
    <w:rsid w:val="008917CE"/>
    <w:rsid w:val="00891C84"/>
    <w:rsid w:val="00892001"/>
    <w:rsid w:val="00893440"/>
    <w:rsid w:val="00893AB4"/>
    <w:rsid w:val="00893D90"/>
    <w:rsid w:val="0089568B"/>
    <w:rsid w:val="008957CB"/>
    <w:rsid w:val="00896CCC"/>
    <w:rsid w:val="008978B6"/>
    <w:rsid w:val="008A0EA9"/>
    <w:rsid w:val="008A31B3"/>
    <w:rsid w:val="008A4057"/>
    <w:rsid w:val="008A5DCD"/>
    <w:rsid w:val="008A5F90"/>
    <w:rsid w:val="008A6784"/>
    <w:rsid w:val="008A6992"/>
    <w:rsid w:val="008A6D85"/>
    <w:rsid w:val="008B05FF"/>
    <w:rsid w:val="008B08B1"/>
    <w:rsid w:val="008B12A8"/>
    <w:rsid w:val="008B25E4"/>
    <w:rsid w:val="008B371D"/>
    <w:rsid w:val="008B73B1"/>
    <w:rsid w:val="008B7E8F"/>
    <w:rsid w:val="008C010C"/>
    <w:rsid w:val="008C0686"/>
    <w:rsid w:val="008C26D6"/>
    <w:rsid w:val="008C4EAE"/>
    <w:rsid w:val="008C67DA"/>
    <w:rsid w:val="008C7B6C"/>
    <w:rsid w:val="008C7BB1"/>
    <w:rsid w:val="008D045B"/>
    <w:rsid w:val="008D3001"/>
    <w:rsid w:val="008D56EE"/>
    <w:rsid w:val="008D5816"/>
    <w:rsid w:val="008E02F0"/>
    <w:rsid w:val="008E0A22"/>
    <w:rsid w:val="008E158A"/>
    <w:rsid w:val="008E2DB8"/>
    <w:rsid w:val="008E31A7"/>
    <w:rsid w:val="008E3A29"/>
    <w:rsid w:val="008E428B"/>
    <w:rsid w:val="008E57A3"/>
    <w:rsid w:val="008E5A8A"/>
    <w:rsid w:val="008E6B2D"/>
    <w:rsid w:val="008E77EA"/>
    <w:rsid w:val="008F0E50"/>
    <w:rsid w:val="008F14CC"/>
    <w:rsid w:val="008F1DDD"/>
    <w:rsid w:val="008F33F3"/>
    <w:rsid w:val="008F4D23"/>
    <w:rsid w:val="008F4E88"/>
    <w:rsid w:val="008F7F0E"/>
    <w:rsid w:val="009002F1"/>
    <w:rsid w:val="00900EB9"/>
    <w:rsid w:val="0090326D"/>
    <w:rsid w:val="00905BA2"/>
    <w:rsid w:val="00906D47"/>
    <w:rsid w:val="00906ED7"/>
    <w:rsid w:val="009111D7"/>
    <w:rsid w:val="009133C2"/>
    <w:rsid w:val="00914CEC"/>
    <w:rsid w:val="009154A6"/>
    <w:rsid w:val="00917A1B"/>
    <w:rsid w:val="00920238"/>
    <w:rsid w:val="00920B7B"/>
    <w:rsid w:val="00923560"/>
    <w:rsid w:val="00923E6E"/>
    <w:rsid w:val="0092480C"/>
    <w:rsid w:val="00924E39"/>
    <w:rsid w:val="009257D2"/>
    <w:rsid w:val="00925CBA"/>
    <w:rsid w:val="009261E7"/>
    <w:rsid w:val="00930BAE"/>
    <w:rsid w:val="00931A1B"/>
    <w:rsid w:val="00931A46"/>
    <w:rsid w:val="009323C4"/>
    <w:rsid w:val="00933FDF"/>
    <w:rsid w:val="009340A4"/>
    <w:rsid w:val="00935C5E"/>
    <w:rsid w:val="00936109"/>
    <w:rsid w:val="00937B22"/>
    <w:rsid w:val="0094181F"/>
    <w:rsid w:val="00942F8F"/>
    <w:rsid w:val="00943284"/>
    <w:rsid w:val="009432E7"/>
    <w:rsid w:val="009438D5"/>
    <w:rsid w:val="0094453A"/>
    <w:rsid w:val="0094501F"/>
    <w:rsid w:val="0094525A"/>
    <w:rsid w:val="00945AA8"/>
    <w:rsid w:val="009465FD"/>
    <w:rsid w:val="00946C2E"/>
    <w:rsid w:val="0095031A"/>
    <w:rsid w:val="00954E64"/>
    <w:rsid w:val="00955010"/>
    <w:rsid w:val="00955CE2"/>
    <w:rsid w:val="00955DD5"/>
    <w:rsid w:val="00956D4B"/>
    <w:rsid w:val="00961923"/>
    <w:rsid w:val="00961CE2"/>
    <w:rsid w:val="00962CF1"/>
    <w:rsid w:val="00962E0B"/>
    <w:rsid w:val="0096434B"/>
    <w:rsid w:val="009653C8"/>
    <w:rsid w:val="0096546A"/>
    <w:rsid w:val="00967940"/>
    <w:rsid w:val="00973AA0"/>
    <w:rsid w:val="00974D1C"/>
    <w:rsid w:val="00976BE2"/>
    <w:rsid w:val="00976CC8"/>
    <w:rsid w:val="00980AF5"/>
    <w:rsid w:val="00980C1F"/>
    <w:rsid w:val="0098365D"/>
    <w:rsid w:val="00983952"/>
    <w:rsid w:val="00984902"/>
    <w:rsid w:val="00985A4A"/>
    <w:rsid w:val="00987615"/>
    <w:rsid w:val="0099001A"/>
    <w:rsid w:val="00991636"/>
    <w:rsid w:val="00991900"/>
    <w:rsid w:val="00991DAE"/>
    <w:rsid w:val="009925D7"/>
    <w:rsid w:val="009928A0"/>
    <w:rsid w:val="00993AA8"/>
    <w:rsid w:val="00993B29"/>
    <w:rsid w:val="0099546B"/>
    <w:rsid w:val="00997B01"/>
    <w:rsid w:val="009A07E6"/>
    <w:rsid w:val="009A2AEC"/>
    <w:rsid w:val="009A3728"/>
    <w:rsid w:val="009A63D5"/>
    <w:rsid w:val="009A7859"/>
    <w:rsid w:val="009B0792"/>
    <w:rsid w:val="009B1218"/>
    <w:rsid w:val="009B1B0C"/>
    <w:rsid w:val="009B238F"/>
    <w:rsid w:val="009B2CCB"/>
    <w:rsid w:val="009B3D2A"/>
    <w:rsid w:val="009B4652"/>
    <w:rsid w:val="009B480C"/>
    <w:rsid w:val="009B4D51"/>
    <w:rsid w:val="009B4EB1"/>
    <w:rsid w:val="009B5359"/>
    <w:rsid w:val="009B547E"/>
    <w:rsid w:val="009B58B6"/>
    <w:rsid w:val="009B61D0"/>
    <w:rsid w:val="009B72D2"/>
    <w:rsid w:val="009B74D2"/>
    <w:rsid w:val="009C02D9"/>
    <w:rsid w:val="009C1B6A"/>
    <w:rsid w:val="009C24A5"/>
    <w:rsid w:val="009C5D6E"/>
    <w:rsid w:val="009D0949"/>
    <w:rsid w:val="009D0FC2"/>
    <w:rsid w:val="009D1A75"/>
    <w:rsid w:val="009D294F"/>
    <w:rsid w:val="009D3150"/>
    <w:rsid w:val="009D3AB4"/>
    <w:rsid w:val="009D6008"/>
    <w:rsid w:val="009D76E3"/>
    <w:rsid w:val="009E0005"/>
    <w:rsid w:val="009E0069"/>
    <w:rsid w:val="009E2E19"/>
    <w:rsid w:val="009E3392"/>
    <w:rsid w:val="009E3616"/>
    <w:rsid w:val="009E4630"/>
    <w:rsid w:val="009E655A"/>
    <w:rsid w:val="009E6DCD"/>
    <w:rsid w:val="009E78FA"/>
    <w:rsid w:val="009F0A68"/>
    <w:rsid w:val="009F144D"/>
    <w:rsid w:val="009F43AF"/>
    <w:rsid w:val="009F5706"/>
    <w:rsid w:val="009F63F2"/>
    <w:rsid w:val="009F6A08"/>
    <w:rsid w:val="00A00EE8"/>
    <w:rsid w:val="00A03EFA"/>
    <w:rsid w:val="00A044D7"/>
    <w:rsid w:val="00A04706"/>
    <w:rsid w:val="00A0672D"/>
    <w:rsid w:val="00A0766C"/>
    <w:rsid w:val="00A07F78"/>
    <w:rsid w:val="00A10838"/>
    <w:rsid w:val="00A1106D"/>
    <w:rsid w:val="00A131DA"/>
    <w:rsid w:val="00A15877"/>
    <w:rsid w:val="00A15D87"/>
    <w:rsid w:val="00A15FEE"/>
    <w:rsid w:val="00A161CB"/>
    <w:rsid w:val="00A200D1"/>
    <w:rsid w:val="00A224D1"/>
    <w:rsid w:val="00A23459"/>
    <w:rsid w:val="00A236A7"/>
    <w:rsid w:val="00A25461"/>
    <w:rsid w:val="00A26CCC"/>
    <w:rsid w:val="00A27E6C"/>
    <w:rsid w:val="00A27F27"/>
    <w:rsid w:val="00A3012C"/>
    <w:rsid w:val="00A30220"/>
    <w:rsid w:val="00A3048D"/>
    <w:rsid w:val="00A30762"/>
    <w:rsid w:val="00A31C25"/>
    <w:rsid w:val="00A33E95"/>
    <w:rsid w:val="00A34340"/>
    <w:rsid w:val="00A3471F"/>
    <w:rsid w:val="00A34B77"/>
    <w:rsid w:val="00A37112"/>
    <w:rsid w:val="00A42893"/>
    <w:rsid w:val="00A43860"/>
    <w:rsid w:val="00A44635"/>
    <w:rsid w:val="00A45142"/>
    <w:rsid w:val="00A461D8"/>
    <w:rsid w:val="00A51FCC"/>
    <w:rsid w:val="00A53046"/>
    <w:rsid w:val="00A550FF"/>
    <w:rsid w:val="00A556C3"/>
    <w:rsid w:val="00A56828"/>
    <w:rsid w:val="00A56AAB"/>
    <w:rsid w:val="00A56DBB"/>
    <w:rsid w:val="00A577E4"/>
    <w:rsid w:val="00A60BC5"/>
    <w:rsid w:val="00A6176F"/>
    <w:rsid w:val="00A61C19"/>
    <w:rsid w:val="00A62AF2"/>
    <w:rsid w:val="00A63682"/>
    <w:rsid w:val="00A65992"/>
    <w:rsid w:val="00A66A21"/>
    <w:rsid w:val="00A67587"/>
    <w:rsid w:val="00A72FAC"/>
    <w:rsid w:val="00A7457C"/>
    <w:rsid w:val="00A745CB"/>
    <w:rsid w:val="00A746C5"/>
    <w:rsid w:val="00A758AD"/>
    <w:rsid w:val="00A76D8A"/>
    <w:rsid w:val="00A77C2A"/>
    <w:rsid w:val="00A80EE9"/>
    <w:rsid w:val="00A80FC1"/>
    <w:rsid w:val="00A81D41"/>
    <w:rsid w:val="00A821A1"/>
    <w:rsid w:val="00A826C2"/>
    <w:rsid w:val="00A85070"/>
    <w:rsid w:val="00A863BB"/>
    <w:rsid w:val="00A86C90"/>
    <w:rsid w:val="00A877EE"/>
    <w:rsid w:val="00A91094"/>
    <w:rsid w:val="00A924CB"/>
    <w:rsid w:val="00A93499"/>
    <w:rsid w:val="00A9370B"/>
    <w:rsid w:val="00A94AC5"/>
    <w:rsid w:val="00A952F3"/>
    <w:rsid w:val="00A96A76"/>
    <w:rsid w:val="00A97A19"/>
    <w:rsid w:val="00AA1BE2"/>
    <w:rsid w:val="00AA1CB4"/>
    <w:rsid w:val="00AA201A"/>
    <w:rsid w:val="00AA2509"/>
    <w:rsid w:val="00AA4201"/>
    <w:rsid w:val="00AA43AB"/>
    <w:rsid w:val="00AA51FA"/>
    <w:rsid w:val="00AA6ABB"/>
    <w:rsid w:val="00AA6C97"/>
    <w:rsid w:val="00AA7068"/>
    <w:rsid w:val="00AB0433"/>
    <w:rsid w:val="00AB0698"/>
    <w:rsid w:val="00AB0F65"/>
    <w:rsid w:val="00AB1EA5"/>
    <w:rsid w:val="00AB3413"/>
    <w:rsid w:val="00AB4FE2"/>
    <w:rsid w:val="00AB50A9"/>
    <w:rsid w:val="00AB5859"/>
    <w:rsid w:val="00AB669B"/>
    <w:rsid w:val="00AC2D6E"/>
    <w:rsid w:val="00AC2E71"/>
    <w:rsid w:val="00AC7A0D"/>
    <w:rsid w:val="00AD16AF"/>
    <w:rsid w:val="00AD179A"/>
    <w:rsid w:val="00AD279F"/>
    <w:rsid w:val="00AD28FC"/>
    <w:rsid w:val="00AD2B4D"/>
    <w:rsid w:val="00AD30E3"/>
    <w:rsid w:val="00AD344C"/>
    <w:rsid w:val="00AD3871"/>
    <w:rsid w:val="00AD3D70"/>
    <w:rsid w:val="00AD4750"/>
    <w:rsid w:val="00AD7382"/>
    <w:rsid w:val="00AE0755"/>
    <w:rsid w:val="00AE12E8"/>
    <w:rsid w:val="00AE4546"/>
    <w:rsid w:val="00AE53DA"/>
    <w:rsid w:val="00AE549B"/>
    <w:rsid w:val="00AE6C9A"/>
    <w:rsid w:val="00AE7ABA"/>
    <w:rsid w:val="00AF1211"/>
    <w:rsid w:val="00AF12A2"/>
    <w:rsid w:val="00AF1464"/>
    <w:rsid w:val="00AF6380"/>
    <w:rsid w:val="00AF6BC7"/>
    <w:rsid w:val="00AF6F03"/>
    <w:rsid w:val="00B00E83"/>
    <w:rsid w:val="00B01D10"/>
    <w:rsid w:val="00B03080"/>
    <w:rsid w:val="00B06075"/>
    <w:rsid w:val="00B07460"/>
    <w:rsid w:val="00B074AB"/>
    <w:rsid w:val="00B07CE6"/>
    <w:rsid w:val="00B10132"/>
    <w:rsid w:val="00B103BA"/>
    <w:rsid w:val="00B10A0B"/>
    <w:rsid w:val="00B11AFC"/>
    <w:rsid w:val="00B1340E"/>
    <w:rsid w:val="00B166C9"/>
    <w:rsid w:val="00B20BA9"/>
    <w:rsid w:val="00B21491"/>
    <w:rsid w:val="00B241F8"/>
    <w:rsid w:val="00B25303"/>
    <w:rsid w:val="00B26052"/>
    <w:rsid w:val="00B2612C"/>
    <w:rsid w:val="00B26BD5"/>
    <w:rsid w:val="00B30F15"/>
    <w:rsid w:val="00B31973"/>
    <w:rsid w:val="00B320A0"/>
    <w:rsid w:val="00B34306"/>
    <w:rsid w:val="00B34404"/>
    <w:rsid w:val="00B34C08"/>
    <w:rsid w:val="00B34CCF"/>
    <w:rsid w:val="00B34F28"/>
    <w:rsid w:val="00B3522F"/>
    <w:rsid w:val="00B3581B"/>
    <w:rsid w:val="00B361A1"/>
    <w:rsid w:val="00B3660C"/>
    <w:rsid w:val="00B370BF"/>
    <w:rsid w:val="00B372EE"/>
    <w:rsid w:val="00B376F8"/>
    <w:rsid w:val="00B37EF3"/>
    <w:rsid w:val="00B40D4D"/>
    <w:rsid w:val="00B41710"/>
    <w:rsid w:val="00B421F8"/>
    <w:rsid w:val="00B429A1"/>
    <w:rsid w:val="00B42C8C"/>
    <w:rsid w:val="00B446BE"/>
    <w:rsid w:val="00B44FC0"/>
    <w:rsid w:val="00B456BD"/>
    <w:rsid w:val="00B45DDB"/>
    <w:rsid w:val="00B47220"/>
    <w:rsid w:val="00B50006"/>
    <w:rsid w:val="00B502EA"/>
    <w:rsid w:val="00B51E40"/>
    <w:rsid w:val="00B54CD9"/>
    <w:rsid w:val="00B54D21"/>
    <w:rsid w:val="00B54F7F"/>
    <w:rsid w:val="00B557AF"/>
    <w:rsid w:val="00B55FE6"/>
    <w:rsid w:val="00B57012"/>
    <w:rsid w:val="00B57852"/>
    <w:rsid w:val="00B60407"/>
    <w:rsid w:val="00B6069E"/>
    <w:rsid w:val="00B60DD9"/>
    <w:rsid w:val="00B621DE"/>
    <w:rsid w:val="00B62D2E"/>
    <w:rsid w:val="00B63695"/>
    <w:rsid w:val="00B6378A"/>
    <w:rsid w:val="00B63E92"/>
    <w:rsid w:val="00B6551A"/>
    <w:rsid w:val="00B656FD"/>
    <w:rsid w:val="00B6603C"/>
    <w:rsid w:val="00B66841"/>
    <w:rsid w:val="00B67294"/>
    <w:rsid w:val="00B67AEE"/>
    <w:rsid w:val="00B702DA"/>
    <w:rsid w:val="00B708C9"/>
    <w:rsid w:val="00B70955"/>
    <w:rsid w:val="00B7291B"/>
    <w:rsid w:val="00B73486"/>
    <w:rsid w:val="00B73F9B"/>
    <w:rsid w:val="00B7572A"/>
    <w:rsid w:val="00B76DD0"/>
    <w:rsid w:val="00B77809"/>
    <w:rsid w:val="00B779FD"/>
    <w:rsid w:val="00B80B94"/>
    <w:rsid w:val="00B81237"/>
    <w:rsid w:val="00B81906"/>
    <w:rsid w:val="00B84393"/>
    <w:rsid w:val="00B8572C"/>
    <w:rsid w:val="00B87515"/>
    <w:rsid w:val="00B87839"/>
    <w:rsid w:val="00B944D5"/>
    <w:rsid w:val="00B95F7D"/>
    <w:rsid w:val="00B964B7"/>
    <w:rsid w:val="00B96B6E"/>
    <w:rsid w:val="00BA0C4D"/>
    <w:rsid w:val="00BA0C8A"/>
    <w:rsid w:val="00BA1487"/>
    <w:rsid w:val="00BA194D"/>
    <w:rsid w:val="00BA208B"/>
    <w:rsid w:val="00BA2D6C"/>
    <w:rsid w:val="00BA38F0"/>
    <w:rsid w:val="00BA5F6F"/>
    <w:rsid w:val="00BB02B6"/>
    <w:rsid w:val="00BB28F7"/>
    <w:rsid w:val="00BB3D89"/>
    <w:rsid w:val="00BB4464"/>
    <w:rsid w:val="00BB4E7B"/>
    <w:rsid w:val="00BB6CBE"/>
    <w:rsid w:val="00BB7FFE"/>
    <w:rsid w:val="00BC0BBB"/>
    <w:rsid w:val="00BC109E"/>
    <w:rsid w:val="00BC2C0B"/>
    <w:rsid w:val="00BC32FE"/>
    <w:rsid w:val="00BC3B7B"/>
    <w:rsid w:val="00BC3CAE"/>
    <w:rsid w:val="00BC5A1B"/>
    <w:rsid w:val="00BC61AA"/>
    <w:rsid w:val="00BD04A0"/>
    <w:rsid w:val="00BD0745"/>
    <w:rsid w:val="00BD188A"/>
    <w:rsid w:val="00BD1D92"/>
    <w:rsid w:val="00BD3BA2"/>
    <w:rsid w:val="00BD48C6"/>
    <w:rsid w:val="00BD6872"/>
    <w:rsid w:val="00BD7F7A"/>
    <w:rsid w:val="00BE049B"/>
    <w:rsid w:val="00BE1098"/>
    <w:rsid w:val="00BE1684"/>
    <w:rsid w:val="00BE2972"/>
    <w:rsid w:val="00BE3095"/>
    <w:rsid w:val="00BE322D"/>
    <w:rsid w:val="00BE3444"/>
    <w:rsid w:val="00BE34DD"/>
    <w:rsid w:val="00BE571A"/>
    <w:rsid w:val="00BE5F31"/>
    <w:rsid w:val="00BE7ED5"/>
    <w:rsid w:val="00BF0C24"/>
    <w:rsid w:val="00BF243E"/>
    <w:rsid w:val="00BF2E4C"/>
    <w:rsid w:val="00BF342E"/>
    <w:rsid w:val="00BF40B9"/>
    <w:rsid w:val="00C00583"/>
    <w:rsid w:val="00C0066E"/>
    <w:rsid w:val="00C027CF"/>
    <w:rsid w:val="00C02831"/>
    <w:rsid w:val="00C03FE7"/>
    <w:rsid w:val="00C06671"/>
    <w:rsid w:val="00C07289"/>
    <w:rsid w:val="00C07BFF"/>
    <w:rsid w:val="00C07C66"/>
    <w:rsid w:val="00C10165"/>
    <w:rsid w:val="00C10C33"/>
    <w:rsid w:val="00C110CB"/>
    <w:rsid w:val="00C12376"/>
    <w:rsid w:val="00C14238"/>
    <w:rsid w:val="00C15110"/>
    <w:rsid w:val="00C1541D"/>
    <w:rsid w:val="00C16F52"/>
    <w:rsid w:val="00C17154"/>
    <w:rsid w:val="00C20CBA"/>
    <w:rsid w:val="00C20DEF"/>
    <w:rsid w:val="00C20EE0"/>
    <w:rsid w:val="00C2119A"/>
    <w:rsid w:val="00C21EDD"/>
    <w:rsid w:val="00C22956"/>
    <w:rsid w:val="00C22BD9"/>
    <w:rsid w:val="00C252CA"/>
    <w:rsid w:val="00C25C54"/>
    <w:rsid w:val="00C26D45"/>
    <w:rsid w:val="00C27001"/>
    <w:rsid w:val="00C27722"/>
    <w:rsid w:val="00C3257D"/>
    <w:rsid w:val="00C326D4"/>
    <w:rsid w:val="00C347F0"/>
    <w:rsid w:val="00C34E00"/>
    <w:rsid w:val="00C35343"/>
    <w:rsid w:val="00C36FA9"/>
    <w:rsid w:val="00C3734A"/>
    <w:rsid w:val="00C41FD0"/>
    <w:rsid w:val="00C42942"/>
    <w:rsid w:val="00C445B0"/>
    <w:rsid w:val="00C45C3C"/>
    <w:rsid w:val="00C464F2"/>
    <w:rsid w:val="00C47522"/>
    <w:rsid w:val="00C5036F"/>
    <w:rsid w:val="00C50EFB"/>
    <w:rsid w:val="00C51D90"/>
    <w:rsid w:val="00C524DB"/>
    <w:rsid w:val="00C53C3B"/>
    <w:rsid w:val="00C54D8B"/>
    <w:rsid w:val="00C54ED4"/>
    <w:rsid w:val="00C5570F"/>
    <w:rsid w:val="00C55AFC"/>
    <w:rsid w:val="00C56928"/>
    <w:rsid w:val="00C5732E"/>
    <w:rsid w:val="00C576DD"/>
    <w:rsid w:val="00C57949"/>
    <w:rsid w:val="00C60210"/>
    <w:rsid w:val="00C608A0"/>
    <w:rsid w:val="00C6108D"/>
    <w:rsid w:val="00C6214D"/>
    <w:rsid w:val="00C62D1E"/>
    <w:rsid w:val="00C63A8B"/>
    <w:rsid w:val="00C65ED8"/>
    <w:rsid w:val="00C671BE"/>
    <w:rsid w:val="00C674C0"/>
    <w:rsid w:val="00C7021E"/>
    <w:rsid w:val="00C702E3"/>
    <w:rsid w:val="00C717B6"/>
    <w:rsid w:val="00C7245B"/>
    <w:rsid w:val="00C73F33"/>
    <w:rsid w:val="00C746E0"/>
    <w:rsid w:val="00C74C71"/>
    <w:rsid w:val="00C76ACD"/>
    <w:rsid w:val="00C775EA"/>
    <w:rsid w:val="00C85036"/>
    <w:rsid w:val="00C86261"/>
    <w:rsid w:val="00C86788"/>
    <w:rsid w:val="00C86E50"/>
    <w:rsid w:val="00C91826"/>
    <w:rsid w:val="00C92506"/>
    <w:rsid w:val="00C930F5"/>
    <w:rsid w:val="00C936D6"/>
    <w:rsid w:val="00C936F0"/>
    <w:rsid w:val="00C95CAD"/>
    <w:rsid w:val="00C96C86"/>
    <w:rsid w:val="00C97A3D"/>
    <w:rsid w:val="00CA0D96"/>
    <w:rsid w:val="00CA2F89"/>
    <w:rsid w:val="00CA50B1"/>
    <w:rsid w:val="00CA606C"/>
    <w:rsid w:val="00CA6EA9"/>
    <w:rsid w:val="00CA7E25"/>
    <w:rsid w:val="00CB19F6"/>
    <w:rsid w:val="00CB2DC4"/>
    <w:rsid w:val="00CB416F"/>
    <w:rsid w:val="00CB4AC9"/>
    <w:rsid w:val="00CB5AD8"/>
    <w:rsid w:val="00CB5ED7"/>
    <w:rsid w:val="00CB5FBF"/>
    <w:rsid w:val="00CB602B"/>
    <w:rsid w:val="00CB60AF"/>
    <w:rsid w:val="00CB78DF"/>
    <w:rsid w:val="00CB7E92"/>
    <w:rsid w:val="00CB7FF6"/>
    <w:rsid w:val="00CC3768"/>
    <w:rsid w:val="00CC3A0D"/>
    <w:rsid w:val="00CC3F42"/>
    <w:rsid w:val="00CC41D0"/>
    <w:rsid w:val="00CC41DE"/>
    <w:rsid w:val="00CC45B7"/>
    <w:rsid w:val="00CC6ACB"/>
    <w:rsid w:val="00CC7849"/>
    <w:rsid w:val="00CD0D17"/>
    <w:rsid w:val="00CD1227"/>
    <w:rsid w:val="00CD1571"/>
    <w:rsid w:val="00CD3275"/>
    <w:rsid w:val="00CD3BC5"/>
    <w:rsid w:val="00CD57E2"/>
    <w:rsid w:val="00CD5C35"/>
    <w:rsid w:val="00CD65E5"/>
    <w:rsid w:val="00CD784C"/>
    <w:rsid w:val="00CD7EC9"/>
    <w:rsid w:val="00CE0391"/>
    <w:rsid w:val="00CE0980"/>
    <w:rsid w:val="00CE1B23"/>
    <w:rsid w:val="00CE21B1"/>
    <w:rsid w:val="00CE3B3B"/>
    <w:rsid w:val="00CE42D9"/>
    <w:rsid w:val="00CE60FB"/>
    <w:rsid w:val="00CF1735"/>
    <w:rsid w:val="00CF1E11"/>
    <w:rsid w:val="00CF2506"/>
    <w:rsid w:val="00CF2994"/>
    <w:rsid w:val="00CF3A0E"/>
    <w:rsid w:val="00CF3CE8"/>
    <w:rsid w:val="00CF47C4"/>
    <w:rsid w:val="00CF5661"/>
    <w:rsid w:val="00D00287"/>
    <w:rsid w:val="00D02332"/>
    <w:rsid w:val="00D02965"/>
    <w:rsid w:val="00D03CB5"/>
    <w:rsid w:val="00D05497"/>
    <w:rsid w:val="00D068CF"/>
    <w:rsid w:val="00D06BF6"/>
    <w:rsid w:val="00D07052"/>
    <w:rsid w:val="00D0730C"/>
    <w:rsid w:val="00D07846"/>
    <w:rsid w:val="00D07ABD"/>
    <w:rsid w:val="00D106BC"/>
    <w:rsid w:val="00D11FC5"/>
    <w:rsid w:val="00D1413B"/>
    <w:rsid w:val="00D15936"/>
    <w:rsid w:val="00D17CC7"/>
    <w:rsid w:val="00D215C3"/>
    <w:rsid w:val="00D21FBC"/>
    <w:rsid w:val="00D220A6"/>
    <w:rsid w:val="00D225F7"/>
    <w:rsid w:val="00D2274B"/>
    <w:rsid w:val="00D22BBE"/>
    <w:rsid w:val="00D23465"/>
    <w:rsid w:val="00D2648F"/>
    <w:rsid w:val="00D31ACE"/>
    <w:rsid w:val="00D32B58"/>
    <w:rsid w:val="00D336B6"/>
    <w:rsid w:val="00D33ED0"/>
    <w:rsid w:val="00D36FA5"/>
    <w:rsid w:val="00D37C77"/>
    <w:rsid w:val="00D42049"/>
    <w:rsid w:val="00D42170"/>
    <w:rsid w:val="00D42899"/>
    <w:rsid w:val="00D44024"/>
    <w:rsid w:val="00D44F2A"/>
    <w:rsid w:val="00D45C85"/>
    <w:rsid w:val="00D45E45"/>
    <w:rsid w:val="00D4664B"/>
    <w:rsid w:val="00D50F95"/>
    <w:rsid w:val="00D53B31"/>
    <w:rsid w:val="00D54912"/>
    <w:rsid w:val="00D56472"/>
    <w:rsid w:val="00D5668A"/>
    <w:rsid w:val="00D56FBC"/>
    <w:rsid w:val="00D56FBF"/>
    <w:rsid w:val="00D57893"/>
    <w:rsid w:val="00D603AC"/>
    <w:rsid w:val="00D635CF"/>
    <w:rsid w:val="00D65ACB"/>
    <w:rsid w:val="00D65F69"/>
    <w:rsid w:val="00D67668"/>
    <w:rsid w:val="00D704CE"/>
    <w:rsid w:val="00D71B9E"/>
    <w:rsid w:val="00D71D43"/>
    <w:rsid w:val="00D74CDB"/>
    <w:rsid w:val="00D75DA5"/>
    <w:rsid w:val="00D801BB"/>
    <w:rsid w:val="00D801FD"/>
    <w:rsid w:val="00D84BCB"/>
    <w:rsid w:val="00D85150"/>
    <w:rsid w:val="00D853B6"/>
    <w:rsid w:val="00D86551"/>
    <w:rsid w:val="00D868EF"/>
    <w:rsid w:val="00D86F30"/>
    <w:rsid w:val="00D901DF"/>
    <w:rsid w:val="00D92C27"/>
    <w:rsid w:val="00D94F40"/>
    <w:rsid w:val="00D973E6"/>
    <w:rsid w:val="00D974D3"/>
    <w:rsid w:val="00DA0BD0"/>
    <w:rsid w:val="00DA17E0"/>
    <w:rsid w:val="00DA2DBD"/>
    <w:rsid w:val="00DA3134"/>
    <w:rsid w:val="00DA33C0"/>
    <w:rsid w:val="00DA3A45"/>
    <w:rsid w:val="00DA4D6C"/>
    <w:rsid w:val="00DA5EEA"/>
    <w:rsid w:val="00DA619B"/>
    <w:rsid w:val="00DA61D2"/>
    <w:rsid w:val="00DB01AC"/>
    <w:rsid w:val="00DB0CE7"/>
    <w:rsid w:val="00DB40A8"/>
    <w:rsid w:val="00DB4FFF"/>
    <w:rsid w:val="00DC04E7"/>
    <w:rsid w:val="00DC0A66"/>
    <w:rsid w:val="00DC15ED"/>
    <w:rsid w:val="00DC1C51"/>
    <w:rsid w:val="00DC2418"/>
    <w:rsid w:val="00DC30C7"/>
    <w:rsid w:val="00DC33D8"/>
    <w:rsid w:val="00DC60DE"/>
    <w:rsid w:val="00DD08B4"/>
    <w:rsid w:val="00DD0FA7"/>
    <w:rsid w:val="00DD1900"/>
    <w:rsid w:val="00DD2BDA"/>
    <w:rsid w:val="00DD35F5"/>
    <w:rsid w:val="00DD536D"/>
    <w:rsid w:val="00DD56AD"/>
    <w:rsid w:val="00DD5EE6"/>
    <w:rsid w:val="00DD62FD"/>
    <w:rsid w:val="00DD6536"/>
    <w:rsid w:val="00DD70A0"/>
    <w:rsid w:val="00DD761B"/>
    <w:rsid w:val="00DE1492"/>
    <w:rsid w:val="00DE1524"/>
    <w:rsid w:val="00DE275C"/>
    <w:rsid w:val="00DE27FC"/>
    <w:rsid w:val="00DE2B72"/>
    <w:rsid w:val="00DE2E0D"/>
    <w:rsid w:val="00DE3D0F"/>
    <w:rsid w:val="00DE43AC"/>
    <w:rsid w:val="00DE6287"/>
    <w:rsid w:val="00DE6860"/>
    <w:rsid w:val="00DE7098"/>
    <w:rsid w:val="00DE7333"/>
    <w:rsid w:val="00DF0828"/>
    <w:rsid w:val="00DF172E"/>
    <w:rsid w:val="00DF6929"/>
    <w:rsid w:val="00E03425"/>
    <w:rsid w:val="00E0506E"/>
    <w:rsid w:val="00E06A81"/>
    <w:rsid w:val="00E10343"/>
    <w:rsid w:val="00E10421"/>
    <w:rsid w:val="00E10570"/>
    <w:rsid w:val="00E10F46"/>
    <w:rsid w:val="00E11D6F"/>
    <w:rsid w:val="00E11F12"/>
    <w:rsid w:val="00E12D31"/>
    <w:rsid w:val="00E14881"/>
    <w:rsid w:val="00E16C2D"/>
    <w:rsid w:val="00E16CA9"/>
    <w:rsid w:val="00E16F80"/>
    <w:rsid w:val="00E20A05"/>
    <w:rsid w:val="00E20A9A"/>
    <w:rsid w:val="00E218B3"/>
    <w:rsid w:val="00E21C4C"/>
    <w:rsid w:val="00E22110"/>
    <w:rsid w:val="00E22196"/>
    <w:rsid w:val="00E24076"/>
    <w:rsid w:val="00E27B6B"/>
    <w:rsid w:val="00E301E2"/>
    <w:rsid w:val="00E30B64"/>
    <w:rsid w:val="00E30E9C"/>
    <w:rsid w:val="00E32545"/>
    <w:rsid w:val="00E32F2F"/>
    <w:rsid w:val="00E33528"/>
    <w:rsid w:val="00E33C65"/>
    <w:rsid w:val="00E362C8"/>
    <w:rsid w:val="00E364C7"/>
    <w:rsid w:val="00E37E2B"/>
    <w:rsid w:val="00E40823"/>
    <w:rsid w:val="00E40E22"/>
    <w:rsid w:val="00E43381"/>
    <w:rsid w:val="00E43518"/>
    <w:rsid w:val="00E4445D"/>
    <w:rsid w:val="00E444B7"/>
    <w:rsid w:val="00E47698"/>
    <w:rsid w:val="00E517D9"/>
    <w:rsid w:val="00E51800"/>
    <w:rsid w:val="00E525B6"/>
    <w:rsid w:val="00E53B68"/>
    <w:rsid w:val="00E55499"/>
    <w:rsid w:val="00E55715"/>
    <w:rsid w:val="00E56D38"/>
    <w:rsid w:val="00E60029"/>
    <w:rsid w:val="00E60116"/>
    <w:rsid w:val="00E60FAE"/>
    <w:rsid w:val="00E610F2"/>
    <w:rsid w:val="00E63085"/>
    <w:rsid w:val="00E644D7"/>
    <w:rsid w:val="00E66D26"/>
    <w:rsid w:val="00E67227"/>
    <w:rsid w:val="00E714ED"/>
    <w:rsid w:val="00E715FB"/>
    <w:rsid w:val="00E72C1A"/>
    <w:rsid w:val="00E734FD"/>
    <w:rsid w:val="00E73F2C"/>
    <w:rsid w:val="00E7560E"/>
    <w:rsid w:val="00E7589F"/>
    <w:rsid w:val="00E75E44"/>
    <w:rsid w:val="00E77A97"/>
    <w:rsid w:val="00E77D15"/>
    <w:rsid w:val="00E80C97"/>
    <w:rsid w:val="00E86EDF"/>
    <w:rsid w:val="00E871B1"/>
    <w:rsid w:val="00E87F95"/>
    <w:rsid w:val="00E90C8A"/>
    <w:rsid w:val="00E91009"/>
    <w:rsid w:val="00E93EFB"/>
    <w:rsid w:val="00E963BC"/>
    <w:rsid w:val="00E97652"/>
    <w:rsid w:val="00EA0436"/>
    <w:rsid w:val="00EA05B8"/>
    <w:rsid w:val="00EA24DE"/>
    <w:rsid w:val="00EA2AF1"/>
    <w:rsid w:val="00EA2D80"/>
    <w:rsid w:val="00EA37BC"/>
    <w:rsid w:val="00EA453C"/>
    <w:rsid w:val="00EA4B20"/>
    <w:rsid w:val="00EA5D8D"/>
    <w:rsid w:val="00EA5EC9"/>
    <w:rsid w:val="00EA71AC"/>
    <w:rsid w:val="00EA72C8"/>
    <w:rsid w:val="00EB060F"/>
    <w:rsid w:val="00EB09A2"/>
    <w:rsid w:val="00EB1311"/>
    <w:rsid w:val="00EB2875"/>
    <w:rsid w:val="00EB389F"/>
    <w:rsid w:val="00EB4F00"/>
    <w:rsid w:val="00EB752B"/>
    <w:rsid w:val="00EC0206"/>
    <w:rsid w:val="00EC03C4"/>
    <w:rsid w:val="00EC10FC"/>
    <w:rsid w:val="00EC1A9E"/>
    <w:rsid w:val="00EC37C2"/>
    <w:rsid w:val="00EC4D4C"/>
    <w:rsid w:val="00EC6D33"/>
    <w:rsid w:val="00EC7E1B"/>
    <w:rsid w:val="00EC7F7F"/>
    <w:rsid w:val="00ED00B7"/>
    <w:rsid w:val="00ED0F29"/>
    <w:rsid w:val="00ED1FF2"/>
    <w:rsid w:val="00ED2886"/>
    <w:rsid w:val="00ED3B2B"/>
    <w:rsid w:val="00ED413F"/>
    <w:rsid w:val="00ED720D"/>
    <w:rsid w:val="00ED75B6"/>
    <w:rsid w:val="00ED7D5D"/>
    <w:rsid w:val="00ED7DAD"/>
    <w:rsid w:val="00EE06BE"/>
    <w:rsid w:val="00EE304E"/>
    <w:rsid w:val="00EE560C"/>
    <w:rsid w:val="00EE749E"/>
    <w:rsid w:val="00EE7AD5"/>
    <w:rsid w:val="00EE7BFC"/>
    <w:rsid w:val="00EF0788"/>
    <w:rsid w:val="00EF1F91"/>
    <w:rsid w:val="00EF26E7"/>
    <w:rsid w:val="00EF2D66"/>
    <w:rsid w:val="00EF3C42"/>
    <w:rsid w:val="00EF7898"/>
    <w:rsid w:val="00EF79A5"/>
    <w:rsid w:val="00F00BA2"/>
    <w:rsid w:val="00F02214"/>
    <w:rsid w:val="00F0414A"/>
    <w:rsid w:val="00F05A75"/>
    <w:rsid w:val="00F06A27"/>
    <w:rsid w:val="00F07886"/>
    <w:rsid w:val="00F139CB"/>
    <w:rsid w:val="00F13AA4"/>
    <w:rsid w:val="00F1685C"/>
    <w:rsid w:val="00F16EEE"/>
    <w:rsid w:val="00F17CF1"/>
    <w:rsid w:val="00F20114"/>
    <w:rsid w:val="00F20C05"/>
    <w:rsid w:val="00F232F0"/>
    <w:rsid w:val="00F2387A"/>
    <w:rsid w:val="00F2443E"/>
    <w:rsid w:val="00F2454F"/>
    <w:rsid w:val="00F24709"/>
    <w:rsid w:val="00F26D5F"/>
    <w:rsid w:val="00F30E5C"/>
    <w:rsid w:val="00F314A1"/>
    <w:rsid w:val="00F332C2"/>
    <w:rsid w:val="00F34FE1"/>
    <w:rsid w:val="00F375F8"/>
    <w:rsid w:val="00F40A92"/>
    <w:rsid w:val="00F40F99"/>
    <w:rsid w:val="00F423BC"/>
    <w:rsid w:val="00F44B44"/>
    <w:rsid w:val="00F44B52"/>
    <w:rsid w:val="00F44E05"/>
    <w:rsid w:val="00F44E7E"/>
    <w:rsid w:val="00F45897"/>
    <w:rsid w:val="00F46B70"/>
    <w:rsid w:val="00F46F1E"/>
    <w:rsid w:val="00F47B63"/>
    <w:rsid w:val="00F47C03"/>
    <w:rsid w:val="00F51307"/>
    <w:rsid w:val="00F53C79"/>
    <w:rsid w:val="00F55412"/>
    <w:rsid w:val="00F5545F"/>
    <w:rsid w:val="00F56905"/>
    <w:rsid w:val="00F57AA2"/>
    <w:rsid w:val="00F6192E"/>
    <w:rsid w:val="00F61ACE"/>
    <w:rsid w:val="00F6237F"/>
    <w:rsid w:val="00F62D47"/>
    <w:rsid w:val="00F63C80"/>
    <w:rsid w:val="00F64DCB"/>
    <w:rsid w:val="00F65042"/>
    <w:rsid w:val="00F652CF"/>
    <w:rsid w:val="00F661C0"/>
    <w:rsid w:val="00F66A83"/>
    <w:rsid w:val="00F6749D"/>
    <w:rsid w:val="00F674ED"/>
    <w:rsid w:val="00F7285F"/>
    <w:rsid w:val="00F77C75"/>
    <w:rsid w:val="00F80385"/>
    <w:rsid w:val="00F8260C"/>
    <w:rsid w:val="00F85007"/>
    <w:rsid w:val="00F85409"/>
    <w:rsid w:val="00F8659A"/>
    <w:rsid w:val="00F86A8E"/>
    <w:rsid w:val="00F86B7C"/>
    <w:rsid w:val="00F8774E"/>
    <w:rsid w:val="00F93074"/>
    <w:rsid w:val="00F9357E"/>
    <w:rsid w:val="00F93D84"/>
    <w:rsid w:val="00F942C2"/>
    <w:rsid w:val="00F968B0"/>
    <w:rsid w:val="00F96EA3"/>
    <w:rsid w:val="00F973AB"/>
    <w:rsid w:val="00F978CF"/>
    <w:rsid w:val="00FA0406"/>
    <w:rsid w:val="00FA04A2"/>
    <w:rsid w:val="00FA04FC"/>
    <w:rsid w:val="00FA0A0B"/>
    <w:rsid w:val="00FA130A"/>
    <w:rsid w:val="00FA258F"/>
    <w:rsid w:val="00FA3E59"/>
    <w:rsid w:val="00FA490D"/>
    <w:rsid w:val="00FA77C5"/>
    <w:rsid w:val="00FB0513"/>
    <w:rsid w:val="00FB156B"/>
    <w:rsid w:val="00FB1C23"/>
    <w:rsid w:val="00FB739A"/>
    <w:rsid w:val="00FB7512"/>
    <w:rsid w:val="00FC0422"/>
    <w:rsid w:val="00FC0C9F"/>
    <w:rsid w:val="00FC1665"/>
    <w:rsid w:val="00FC2A55"/>
    <w:rsid w:val="00FC3AC5"/>
    <w:rsid w:val="00FC3C93"/>
    <w:rsid w:val="00FC4423"/>
    <w:rsid w:val="00FC4440"/>
    <w:rsid w:val="00FC4A76"/>
    <w:rsid w:val="00FC4AFF"/>
    <w:rsid w:val="00FC4EDD"/>
    <w:rsid w:val="00FC5454"/>
    <w:rsid w:val="00FC66F9"/>
    <w:rsid w:val="00FC67F0"/>
    <w:rsid w:val="00FC7DEF"/>
    <w:rsid w:val="00FD01F5"/>
    <w:rsid w:val="00FD0D6C"/>
    <w:rsid w:val="00FD1489"/>
    <w:rsid w:val="00FD1A01"/>
    <w:rsid w:val="00FD1E37"/>
    <w:rsid w:val="00FD392B"/>
    <w:rsid w:val="00FD3E5B"/>
    <w:rsid w:val="00FD4CA5"/>
    <w:rsid w:val="00FD5F4D"/>
    <w:rsid w:val="00FD61B1"/>
    <w:rsid w:val="00FD705D"/>
    <w:rsid w:val="00FE0785"/>
    <w:rsid w:val="00FE2BDF"/>
    <w:rsid w:val="00FE3097"/>
    <w:rsid w:val="00FE3166"/>
    <w:rsid w:val="00FE4450"/>
    <w:rsid w:val="00FE4663"/>
    <w:rsid w:val="00FE6F84"/>
    <w:rsid w:val="00FE7865"/>
    <w:rsid w:val="00FF009A"/>
    <w:rsid w:val="00FF13F5"/>
    <w:rsid w:val="00FF1B3D"/>
    <w:rsid w:val="00FF2734"/>
    <w:rsid w:val="00FF470F"/>
    <w:rsid w:val="00FF4C82"/>
    <w:rsid w:val="00FF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3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773D"/>
    <w:rPr>
      <w:color w:val="0000FF"/>
      <w:u w:val="single"/>
    </w:rPr>
  </w:style>
  <w:style w:type="paragraph" w:styleId="a4">
    <w:name w:val="List Number"/>
    <w:basedOn w:val="a"/>
    <w:unhideWhenUsed/>
    <w:rsid w:val="001C773D"/>
    <w:pPr>
      <w:widowControl/>
      <w:autoSpaceDE w:val="0"/>
      <w:autoSpaceDN w:val="0"/>
      <w:spacing w:before="60" w:line="360" w:lineRule="auto"/>
      <w:jc w:val="both"/>
    </w:pPr>
    <w:rPr>
      <w:sz w:val="28"/>
      <w:szCs w:val="24"/>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1C773D"/>
    <w:rPr>
      <w:rFonts w:ascii="Times New Roman" w:eastAsia="Times New Roman" w:hAnsi="Times New Roman"/>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body text Знак Зна"/>
    <w:basedOn w:val="a"/>
    <w:link w:val="a5"/>
    <w:unhideWhenUsed/>
    <w:rsid w:val="001C773D"/>
    <w:pPr>
      <w:spacing w:after="120"/>
    </w:pPr>
    <w:rPr>
      <w:rFonts w:cstheme="minorBidi"/>
      <w:sz w:val="22"/>
      <w:szCs w:val="22"/>
      <w:lang w:eastAsia="en-US"/>
    </w:rPr>
  </w:style>
  <w:style w:type="character" w:customStyle="1" w:styleId="1">
    <w:name w:val="Основной текст Знак1"/>
    <w:basedOn w:val="a0"/>
    <w:link w:val="a6"/>
    <w:uiPriority w:val="99"/>
    <w:semiHidden/>
    <w:rsid w:val="001C773D"/>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1C773D"/>
    <w:pPr>
      <w:spacing w:after="120"/>
      <w:ind w:left="283"/>
    </w:pPr>
  </w:style>
  <w:style w:type="character" w:customStyle="1" w:styleId="a8">
    <w:name w:val="Основной текст с отступом Знак"/>
    <w:basedOn w:val="a0"/>
    <w:link w:val="a7"/>
    <w:uiPriority w:val="99"/>
    <w:semiHidden/>
    <w:rsid w:val="001C773D"/>
    <w:rPr>
      <w:rFonts w:ascii="Times New Roman" w:eastAsia="Times New Roman" w:hAnsi="Times New Roman" w:cs="Times New Roman"/>
      <w:sz w:val="20"/>
      <w:szCs w:val="20"/>
    </w:rPr>
  </w:style>
  <w:style w:type="paragraph" w:customStyle="1" w:styleId="10">
    <w:name w:val="Нумерованный список1"/>
    <w:basedOn w:val="a"/>
    <w:rsid w:val="001C773D"/>
    <w:pPr>
      <w:widowControl/>
      <w:autoSpaceDE w:val="0"/>
      <w:spacing w:before="60" w:line="360" w:lineRule="auto"/>
      <w:jc w:val="both"/>
    </w:pPr>
    <w:rPr>
      <w:sz w:val="28"/>
      <w:szCs w:val="24"/>
      <w:lang w:eastAsia="ar-SA"/>
    </w:rPr>
  </w:style>
  <w:style w:type="paragraph" w:styleId="a9">
    <w:name w:val="Title"/>
    <w:basedOn w:val="a"/>
    <w:link w:val="aa"/>
    <w:qFormat/>
    <w:rsid w:val="007A28A5"/>
    <w:pPr>
      <w:widowControl/>
      <w:jc w:val="center"/>
    </w:pPr>
    <w:rPr>
      <w:b/>
      <w:bCs/>
      <w:color w:val="000000"/>
      <w:sz w:val="24"/>
      <w:szCs w:val="24"/>
    </w:rPr>
  </w:style>
  <w:style w:type="character" w:customStyle="1" w:styleId="aa">
    <w:name w:val="Название Знак"/>
    <w:basedOn w:val="a0"/>
    <w:link w:val="a9"/>
    <w:rsid w:val="007A28A5"/>
    <w:rPr>
      <w:rFonts w:ascii="Times New Roman" w:eastAsia="Times New Roman" w:hAnsi="Times New Roman" w:cs="Times New Roman"/>
      <w:b/>
      <w:bCs/>
      <w:color w:val="000000"/>
      <w:sz w:val="24"/>
      <w:szCs w:val="24"/>
      <w:lang w:eastAsia="ru-RU"/>
    </w:rPr>
  </w:style>
  <w:style w:type="paragraph" w:customStyle="1" w:styleId="ab">
    <w:name w:val="Таблицы (моноширинный)"/>
    <w:basedOn w:val="a"/>
    <w:next w:val="a"/>
    <w:uiPriority w:val="99"/>
    <w:rsid w:val="007A28A5"/>
    <w:pPr>
      <w:widowControl/>
      <w:autoSpaceDE w:val="0"/>
      <w:autoSpaceDN w:val="0"/>
      <w:adjustRightInd w:val="0"/>
      <w:jc w:val="both"/>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485051733">
      <w:bodyDiv w:val="1"/>
      <w:marLeft w:val="0"/>
      <w:marRight w:val="0"/>
      <w:marTop w:val="0"/>
      <w:marBottom w:val="0"/>
      <w:divBdr>
        <w:top w:val="none" w:sz="0" w:space="0" w:color="auto"/>
        <w:left w:val="none" w:sz="0" w:space="0" w:color="auto"/>
        <w:bottom w:val="none" w:sz="0" w:space="0" w:color="auto"/>
        <w:right w:val="none" w:sz="0" w:space="0" w:color="auto"/>
      </w:divBdr>
    </w:div>
    <w:div w:id="18301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webSettings" Target="webSettings.xml"/><Relationship Id="rId7" Type="http://schemas.openxmlformats.org/officeDocument/2006/relationships/hyperlink" Target="https://zakupki.gov.ru/pgz/spring/main-flow?rv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hyperlink" Target="https://zakupki.gov.ru/pgz/spring/main-flow?rvn=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1</cp:lastModifiedBy>
  <cp:revision>6</cp:revision>
  <cp:lastPrinted>2013-02-05T07:10:00Z</cp:lastPrinted>
  <dcterms:created xsi:type="dcterms:W3CDTF">2013-02-01T05:15:00Z</dcterms:created>
  <dcterms:modified xsi:type="dcterms:W3CDTF">2013-02-05T07:10:00Z</dcterms:modified>
</cp:coreProperties>
</file>