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Pr>
          <w:rFonts w:ascii="PT Astra Serif" w:hAnsi="PT Astra Serif" w:cs="Times New Roman"/>
          <w:b/>
          <w:bCs/>
          <w:szCs w:val="24"/>
          <w:lang w:val="en-US"/>
        </w:rPr>
        <w:t>II</w:t>
      </w:r>
      <w:r w:rsidRPr="00A0701D">
        <w:rPr>
          <w:rFonts w:ascii="PT Astra Serif" w:hAnsi="PT Astra Serif" w:cs="Times New Roman"/>
          <w:b/>
          <w:bCs/>
          <w:szCs w:val="24"/>
        </w:rPr>
        <w:t xml:space="preserve">. </w:t>
      </w:r>
      <w:r w:rsidR="00F12074" w:rsidRPr="00CF690A">
        <w:rPr>
          <w:rFonts w:ascii="PT Astra Serif" w:hAnsi="PT Astra Serif" w:cs="Times New Roman"/>
          <w:b/>
          <w:bCs/>
          <w:szCs w:val="24"/>
        </w:rPr>
        <w:t>ТЕХНИЧЕСКОЕ ЗАДАНИЕ</w:t>
      </w:r>
    </w:p>
    <w:p w:rsidR="00145B6D" w:rsidRPr="00CE38E5" w:rsidRDefault="00145B6D">
      <w:pPr>
        <w:pStyle w:val="afff3"/>
        <w:spacing w:after="0" w:line="240" w:lineRule="auto"/>
        <w:ind w:firstLine="709"/>
        <w:jc w:val="both"/>
        <w:rPr>
          <w:rFonts w:ascii="PT Astra Serif" w:hAnsi="PT Astra Serif"/>
          <w:b/>
        </w:rPr>
      </w:pPr>
    </w:p>
    <w:p w:rsidR="00413F73" w:rsidRPr="008164F8" w:rsidRDefault="00413F73" w:rsidP="00413F73">
      <w:pPr>
        <w:ind w:firstLine="709"/>
        <w:jc w:val="both"/>
        <w:rPr>
          <w:rFonts w:ascii="PT Astra Serif" w:hAnsi="PT Astra Serif"/>
          <w:sz w:val="24"/>
          <w:szCs w:val="24"/>
        </w:rPr>
      </w:pPr>
      <w:r w:rsidRPr="008164F8">
        <w:rPr>
          <w:rFonts w:ascii="PT Astra Serif" w:hAnsi="PT Astra Serif"/>
          <w:b/>
          <w:sz w:val="24"/>
          <w:szCs w:val="24"/>
        </w:rPr>
        <w:t>1.</w:t>
      </w:r>
      <w:r w:rsidRPr="008164F8">
        <w:rPr>
          <w:rFonts w:ascii="PT Astra Serif" w:hAnsi="PT Astra Serif"/>
          <w:sz w:val="24"/>
          <w:szCs w:val="24"/>
        </w:rPr>
        <w:t xml:space="preserve"> </w:t>
      </w:r>
      <w:r w:rsidRPr="008164F8">
        <w:rPr>
          <w:rFonts w:ascii="PT Astra Serif" w:hAnsi="PT Astra Serif"/>
          <w:b/>
          <w:sz w:val="24"/>
          <w:szCs w:val="24"/>
        </w:rPr>
        <w:t>Предмет муниципального контракта</w:t>
      </w:r>
      <w:r w:rsidRPr="008164F8">
        <w:rPr>
          <w:rFonts w:ascii="PT Astra Serif" w:hAnsi="PT Astra Serif"/>
          <w:sz w:val="24"/>
          <w:szCs w:val="24"/>
        </w:rPr>
        <w:t>: оказание услуг по предоставлению инфраструктуры для размещения веб-сайтов в сети Интернет (код ОКПД2 63.11.12.000).</w:t>
      </w:r>
    </w:p>
    <w:p w:rsidR="00413F73" w:rsidRPr="008164F8" w:rsidRDefault="00413F73" w:rsidP="00413F73">
      <w:pPr>
        <w:ind w:firstLine="709"/>
        <w:jc w:val="both"/>
        <w:rPr>
          <w:rFonts w:ascii="PT Astra Serif" w:hAnsi="PT Astra Serif"/>
          <w:sz w:val="24"/>
          <w:szCs w:val="24"/>
        </w:rPr>
      </w:pPr>
    </w:p>
    <w:p w:rsidR="00413F73" w:rsidRPr="008164F8" w:rsidRDefault="00413F73" w:rsidP="00413F73">
      <w:pPr>
        <w:widowControl w:val="0"/>
        <w:tabs>
          <w:tab w:val="left" w:pos="709"/>
        </w:tabs>
        <w:suppressAutoHyphens/>
        <w:ind w:firstLine="709"/>
        <w:rPr>
          <w:rFonts w:ascii="PT Astra Serif" w:hAnsi="PT Astra Serif"/>
          <w:color w:val="00000A"/>
          <w:sz w:val="24"/>
          <w:szCs w:val="24"/>
        </w:rPr>
      </w:pPr>
      <w:r w:rsidRPr="008164F8">
        <w:rPr>
          <w:rFonts w:ascii="PT Astra Serif" w:hAnsi="PT Astra Serif"/>
          <w:b/>
          <w:color w:val="00000A"/>
          <w:sz w:val="24"/>
          <w:szCs w:val="24"/>
        </w:rPr>
        <w:t>2.</w:t>
      </w:r>
      <w:r w:rsidRPr="008164F8">
        <w:rPr>
          <w:rFonts w:ascii="PT Astra Serif" w:hAnsi="PT Astra Serif"/>
          <w:color w:val="00000A"/>
          <w:sz w:val="24"/>
          <w:szCs w:val="24"/>
        </w:rPr>
        <w:t xml:space="preserve"> </w:t>
      </w:r>
      <w:r w:rsidRPr="008164F8">
        <w:rPr>
          <w:rFonts w:ascii="PT Astra Serif" w:hAnsi="PT Astra Serif"/>
          <w:b/>
          <w:color w:val="00000A"/>
          <w:sz w:val="24"/>
          <w:szCs w:val="24"/>
        </w:rPr>
        <w:t>Общие требования к предоставляемым услугам:</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2.1. Место оказания услуг: по месту нахождения Исполнителя.</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413F73"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а) услуги аренды и поддержки двух выде</w:t>
      </w:r>
      <w:r>
        <w:rPr>
          <w:rFonts w:ascii="PT Astra Serif" w:hAnsi="PT Astra Serif"/>
          <w:color w:val="00000A"/>
          <w:sz w:val="24"/>
          <w:szCs w:val="24"/>
        </w:rPr>
        <w:t>ленных серверов в сети Интернет;</w:t>
      </w:r>
    </w:p>
    <w:p w:rsidR="00413F73"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w:t>
      </w:r>
      <w:r>
        <w:rPr>
          <w:rFonts w:ascii="PT Astra Serif" w:hAnsi="PT Astra Serif"/>
          <w:color w:val="00000A"/>
          <w:sz w:val="24"/>
          <w:szCs w:val="24"/>
        </w:rPr>
        <w:t xml:space="preserve"> </w:t>
      </w:r>
      <w:r w:rsidRPr="00F64A03">
        <w:rPr>
          <w:rFonts w:ascii="PT Astra Serif" w:hAnsi="PT Astra Serif"/>
          <w:color w:val="00000A"/>
          <w:sz w:val="24"/>
          <w:szCs w:val="24"/>
        </w:rPr>
        <w:t>услуги электронной почты и возможности рассылок</w:t>
      </w:r>
      <w:r>
        <w:rPr>
          <w:rFonts w:ascii="PT Astra Serif" w:hAnsi="PT Astra Serif"/>
          <w:color w:val="00000A"/>
          <w:sz w:val="24"/>
          <w:szCs w:val="24"/>
        </w:rPr>
        <w:t>;</w:t>
      </w:r>
      <w:r w:rsidRPr="008164F8">
        <w:rPr>
          <w:rFonts w:ascii="PT Astra Serif" w:hAnsi="PT Astra Serif"/>
          <w:color w:val="00000A"/>
          <w:sz w:val="24"/>
          <w:szCs w:val="24"/>
        </w:rPr>
        <w:t xml:space="preserve"> </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услуги продления доменных имён Заказчика (admugorsk.ru, ugorsk.ru, югорск-хмао.рф, югорскхмао.рф) у аккредитованного регистратора соответствующей доменной зоны. В качестве владельца домена выступает Заказчик.</w:t>
      </w:r>
    </w:p>
    <w:p w:rsidR="00413F73" w:rsidRPr="008164F8" w:rsidRDefault="00413F73" w:rsidP="00413F73">
      <w:pPr>
        <w:widowControl w:val="0"/>
        <w:tabs>
          <w:tab w:val="left" w:pos="709"/>
        </w:tabs>
        <w:suppressAutoHyphens/>
        <w:ind w:firstLine="709"/>
        <w:jc w:val="both"/>
        <w:rPr>
          <w:rFonts w:ascii="PT Astra Serif" w:hAnsi="PT Astra Serif"/>
          <w:bCs/>
          <w:sz w:val="24"/>
          <w:szCs w:val="24"/>
        </w:rPr>
      </w:pPr>
      <w:r w:rsidRPr="008164F8">
        <w:rPr>
          <w:rFonts w:ascii="PT Astra Serif" w:hAnsi="PT Astra Serif"/>
          <w:color w:val="00000A"/>
          <w:sz w:val="24"/>
          <w:szCs w:val="24"/>
        </w:rPr>
        <w:t xml:space="preserve">2.3. </w:t>
      </w:r>
      <w:r>
        <w:rPr>
          <w:rFonts w:ascii="PT Astra Serif" w:hAnsi="PT Astra Serif"/>
          <w:bCs/>
          <w:sz w:val="24"/>
          <w:szCs w:val="24"/>
        </w:rPr>
        <w:t>Перечень</w:t>
      </w:r>
      <w:r w:rsidRPr="008164F8">
        <w:rPr>
          <w:rFonts w:ascii="PT Astra Serif" w:hAnsi="PT Astra Serif"/>
          <w:bCs/>
          <w:sz w:val="24"/>
          <w:szCs w:val="24"/>
        </w:rPr>
        <w:t xml:space="preserve"> предоставляемых услуг:</w:t>
      </w:r>
    </w:p>
    <w:tbl>
      <w:tblPr>
        <w:tblW w:w="10036" w:type="dxa"/>
        <w:tblInd w:w="108" w:type="dxa"/>
        <w:tblLayout w:type="fixed"/>
        <w:tblLook w:val="0000" w:firstRow="0" w:lastRow="0" w:firstColumn="0" w:lastColumn="0" w:noHBand="0" w:noVBand="0"/>
      </w:tblPr>
      <w:tblGrid>
        <w:gridCol w:w="1203"/>
        <w:gridCol w:w="6197"/>
        <w:gridCol w:w="2636"/>
      </w:tblGrid>
      <w:tr w:rsidR="00413F73" w:rsidRPr="008164F8" w:rsidTr="00D308C9">
        <w:tc>
          <w:tcPr>
            <w:tcW w:w="1203" w:type="dxa"/>
            <w:tcBorders>
              <w:top w:val="single" w:sz="4" w:space="0" w:color="000000"/>
              <w:left w:val="single" w:sz="4" w:space="0" w:color="000000"/>
              <w:bottom w:val="single" w:sz="4" w:space="0" w:color="auto"/>
            </w:tcBorders>
          </w:tcPr>
          <w:p w:rsidR="00413F73" w:rsidRPr="008164F8" w:rsidRDefault="00413F73" w:rsidP="00D308C9">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6197" w:type="dxa"/>
            <w:tcBorders>
              <w:top w:val="single" w:sz="4" w:space="0" w:color="000000"/>
              <w:left w:val="single" w:sz="4" w:space="0" w:color="000000"/>
              <w:bottom w:val="single" w:sz="4" w:space="0" w:color="auto"/>
              <w:right w:val="single" w:sz="4" w:space="0" w:color="auto"/>
            </w:tcBorders>
          </w:tcPr>
          <w:p w:rsidR="00413F73" w:rsidRPr="008164F8" w:rsidRDefault="00413F73" w:rsidP="00D308C9">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2636" w:type="dxa"/>
            <w:tcBorders>
              <w:top w:val="single" w:sz="4" w:space="0" w:color="auto"/>
              <w:left w:val="single" w:sz="4" w:space="0" w:color="auto"/>
              <w:bottom w:val="single" w:sz="4" w:space="0" w:color="auto"/>
              <w:right w:val="single" w:sz="4" w:space="0" w:color="auto"/>
            </w:tcBorders>
          </w:tcPr>
          <w:p w:rsidR="00413F73" w:rsidRPr="008164F8" w:rsidRDefault="00413F73" w:rsidP="00D308C9">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Период предоставления услуг </w:t>
            </w:r>
          </w:p>
        </w:tc>
      </w:tr>
      <w:tr w:rsidR="00413F73" w:rsidRPr="008164F8" w:rsidTr="00D308C9">
        <w:trPr>
          <w:trHeight w:val="90"/>
        </w:trPr>
        <w:tc>
          <w:tcPr>
            <w:tcW w:w="1203" w:type="dxa"/>
            <w:tcBorders>
              <w:top w:val="single" w:sz="4" w:space="0" w:color="auto"/>
              <w:left w:val="single" w:sz="4" w:space="0" w:color="auto"/>
              <w:bottom w:val="single" w:sz="4" w:space="0" w:color="auto"/>
              <w:right w:val="single" w:sz="4" w:space="0" w:color="auto"/>
            </w:tcBorders>
          </w:tcPr>
          <w:p w:rsidR="00413F73" w:rsidRPr="008164F8" w:rsidRDefault="00413F73" w:rsidP="00D308C9">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6197" w:type="dxa"/>
            <w:tcBorders>
              <w:top w:val="single" w:sz="4" w:space="0" w:color="auto"/>
              <w:left w:val="single" w:sz="4" w:space="0" w:color="auto"/>
              <w:bottom w:val="single" w:sz="4" w:space="0" w:color="auto"/>
              <w:right w:val="single" w:sz="4" w:space="0" w:color="auto"/>
            </w:tcBorders>
          </w:tcPr>
          <w:p w:rsidR="00413F73" w:rsidRPr="008164F8" w:rsidRDefault="00413F73" w:rsidP="00D308C9">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413F73" w:rsidRPr="000C083E" w:rsidRDefault="00413F73" w:rsidP="00D308C9">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413F73" w:rsidRPr="008164F8" w:rsidTr="00D308C9">
        <w:trPr>
          <w:trHeight w:val="90"/>
        </w:trPr>
        <w:tc>
          <w:tcPr>
            <w:tcW w:w="1203" w:type="dxa"/>
            <w:tcBorders>
              <w:top w:val="single" w:sz="4" w:space="0" w:color="auto"/>
              <w:left w:val="single" w:sz="4" w:space="0" w:color="auto"/>
              <w:bottom w:val="single" w:sz="4" w:space="0" w:color="auto"/>
              <w:right w:val="single" w:sz="4" w:space="0" w:color="auto"/>
            </w:tcBorders>
          </w:tcPr>
          <w:p w:rsidR="00413F73" w:rsidRPr="008164F8" w:rsidRDefault="00413F73" w:rsidP="00D308C9">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6197" w:type="dxa"/>
            <w:tcBorders>
              <w:top w:val="single" w:sz="4" w:space="0" w:color="auto"/>
              <w:left w:val="single" w:sz="4" w:space="0" w:color="auto"/>
              <w:bottom w:val="single" w:sz="4" w:space="0" w:color="auto"/>
              <w:right w:val="single" w:sz="4" w:space="0" w:color="auto"/>
            </w:tcBorders>
          </w:tcPr>
          <w:p w:rsidR="00413F73" w:rsidRPr="008164F8" w:rsidRDefault="00413F73" w:rsidP="00D308C9">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413F73" w:rsidRPr="000C083E" w:rsidRDefault="00413F73" w:rsidP="00D308C9">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413F73" w:rsidRPr="008164F8" w:rsidTr="00D308C9">
        <w:trPr>
          <w:trHeight w:val="90"/>
        </w:trPr>
        <w:tc>
          <w:tcPr>
            <w:tcW w:w="1203" w:type="dxa"/>
            <w:tcBorders>
              <w:top w:val="single" w:sz="4" w:space="0" w:color="auto"/>
              <w:left w:val="single" w:sz="4" w:space="0" w:color="auto"/>
              <w:bottom w:val="single" w:sz="4" w:space="0" w:color="auto"/>
              <w:right w:val="single" w:sz="4" w:space="0" w:color="auto"/>
            </w:tcBorders>
          </w:tcPr>
          <w:p w:rsidR="00413F73" w:rsidRPr="008164F8" w:rsidRDefault="00413F73" w:rsidP="00D308C9">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6197" w:type="dxa"/>
            <w:tcBorders>
              <w:top w:val="single" w:sz="4" w:space="0" w:color="auto"/>
              <w:left w:val="single" w:sz="4" w:space="0" w:color="auto"/>
              <w:bottom w:val="single" w:sz="4" w:space="0" w:color="auto"/>
              <w:right w:val="single" w:sz="4" w:space="0" w:color="auto"/>
            </w:tcBorders>
          </w:tcPr>
          <w:p w:rsidR="00413F73" w:rsidRPr="008164F8" w:rsidRDefault="00413F73" w:rsidP="00D308C9">
            <w:pPr>
              <w:pStyle w:val="Default"/>
              <w:jc w:val="both"/>
              <w:rPr>
                <w:rFonts w:ascii="PT Astra Serif" w:hAnsi="PT Astra Serif"/>
                <w:szCs w:val="24"/>
              </w:rPr>
            </w:pPr>
            <w:r w:rsidRPr="008164F8">
              <w:rPr>
                <w:rFonts w:ascii="PT Astra Serif" w:hAnsi="PT Astra Serif"/>
                <w:szCs w:val="24"/>
              </w:rPr>
              <w:t>Услуги электронной почты и возможности рассылок</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413F73" w:rsidRPr="008164F8" w:rsidRDefault="00413F73" w:rsidP="00D308C9">
            <w:pPr>
              <w:jc w:val="center"/>
              <w:rPr>
                <w:rFonts w:ascii="PT Astra Serif" w:eastAsia="Arial" w:hAnsi="PT Astra Serif" w:cs="Tahoma"/>
                <w:sz w:val="24"/>
                <w:szCs w:val="24"/>
              </w:rPr>
            </w:pPr>
            <w:r w:rsidRPr="008164F8">
              <w:rPr>
                <w:rFonts w:ascii="PT Astra Serif" w:eastAsia="Arial" w:hAnsi="PT Astra Serif" w:cs="Tahoma"/>
                <w:sz w:val="24"/>
                <w:szCs w:val="24"/>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413F73" w:rsidRPr="008164F8" w:rsidTr="00D308C9">
        <w:trPr>
          <w:trHeight w:val="90"/>
        </w:trPr>
        <w:tc>
          <w:tcPr>
            <w:tcW w:w="1203" w:type="dxa"/>
            <w:tcBorders>
              <w:top w:val="single" w:sz="4" w:space="0" w:color="auto"/>
              <w:left w:val="single" w:sz="4" w:space="0" w:color="auto"/>
              <w:bottom w:val="single" w:sz="4" w:space="0" w:color="auto"/>
              <w:right w:val="single" w:sz="4" w:space="0" w:color="auto"/>
            </w:tcBorders>
          </w:tcPr>
          <w:p w:rsidR="00413F73" w:rsidRPr="003B7A23" w:rsidRDefault="00413F73" w:rsidP="00D308C9">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6197" w:type="dxa"/>
            <w:tcBorders>
              <w:top w:val="single" w:sz="4" w:space="0" w:color="auto"/>
              <w:left w:val="single" w:sz="4" w:space="0" w:color="auto"/>
              <w:bottom w:val="single" w:sz="4" w:space="0" w:color="auto"/>
              <w:right w:val="single" w:sz="4" w:space="0" w:color="auto"/>
            </w:tcBorders>
          </w:tcPr>
          <w:p w:rsidR="00413F73" w:rsidRPr="008164F8" w:rsidRDefault="00413F73" w:rsidP="00D308C9">
            <w:pPr>
              <w:pStyle w:val="Default"/>
              <w:jc w:val="both"/>
              <w:rPr>
                <w:rFonts w:ascii="PT Astra Serif" w:hAnsi="PT Astra Serif"/>
                <w:szCs w:val="24"/>
              </w:rPr>
            </w:pPr>
            <w:r>
              <w:rPr>
                <w:rFonts w:ascii="PT Astra Serif" w:hAnsi="PT Astra Serif"/>
                <w:szCs w:val="24"/>
              </w:rPr>
              <w:t>Пр</w:t>
            </w:r>
            <w:r w:rsidRPr="003B7A23">
              <w:rPr>
                <w:rFonts w:ascii="PT Astra Serif" w:hAnsi="PT Astra Serif"/>
                <w:szCs w:val="24"/>
              </w:rPr>
              <w:t>одлени</w:t>
            </w:r>
            <w:r>
              <w:rPr>
                <w:rFonts w:ascii="PT Astra Serif" w:hAnsi="PT Astra Serif"/>
                <w:szCs w:val="24"/>
              </w:rPr>
              <w:t>е</w:t>
            </w:r>
            <w:r w:rsidRPr="003B7A23">
              <w:rPr>
                <w:rFonts w:ascii="PT Astra Serif" w:hAnsi="PT Astra Serif"/>
                <w:szCs w:val="24"/>
              </w:rPr>
              <w:t xml:space="preserve"> доменных имён Заказчика (admugorsk.ru, ugorsk.ru, югорск-хмао.рф, югорскхмао.рф) у аккредитованного регистратора соответствующей доменной зоны</w:t>
            </w:r>
            <w:r>
              <w:rPr>
                <w:rFonts w:ascii="PT Astra Serif" w:hAnsi="PT Astra Serif"/>
                <w:szCs w:val="24"/>
              </w:rPr>
              <w:t>, один раз в год</w:t>
            </w:r>
          </w:p>
        </w:tc>
        <w:tc>
          <w:tcPr>
            <w:tcW w:w="2636" w:type="dxa"/>
            <w:tcBorders>
              <w:top w:val="single" w:sz="4" w:space="0" w:color="auto"/>
              <w:left w:val="single" w:sz="4" w:space="0" w:color="auto"/>
              <w:bottom w:val="single" w:sz="4" w:space="0" w:color="auto"/>
              <w:right w:val="single" w:sz="4" w:space="0" w:color="auto"/>
            </w:tcBorders>
          </w:tcPr>
          <w:p w:rsidR="00413F73" w:rsidRPr="008164F8" w:rsidRDefault="00413F73" w:rsidP="00D308C9">
            <w:pPr>
              <w:jc w:val="center"/>
              <w:rPr>
                <w:rFonts w:ascii="PT Astra Serif" w:eastAsia="Arial" w:hAnsi="PT Astra Serif" w:cs="Tahoma"/>
                <w:sz w:val="24"/>
                <w:szCs w:val="24"/>
              </w:rPr>
            </w:pPr>
            <w:r w:rsidRPr="003B7A23">
              <w:rPr>
                <w:rFonts w:ascii="PT Astra Serif" w:eastAsia="Arial" w:hAnsi="PT Astra Serif" w:cs="Tahoma"/>
                <w:sz w:val="24"/>
                <w:szCs w:val="24"/>
              </w:rPr>
              <w:t>12 месяцев</w:t>
            </w:r>
          </w:p>
        </w:tc>
      </w:tr>
    </w:tbl>
    <w:p w:rsidR="00413F73" w:rsidRPr="008164F8" w:rsidRDefault="00413F73" w:rsidP="00413F73">
      <w:pPr>
        <w:pStyle w:val="10"/>
        <w:spacing w:after="0" w:line="240" w:lineRule="auto"/>
        <w:ind w:firstLine="709"/>
        <w:rPr>
          <w:rFonts w:ascii="PT Astra Serif" w:hAnsi="PT Astra Serif"/>
          <w:szCs w:val="24"/>
          <w:u w:val="single"/>
        </w:rPr>
      </w:pPr>
    </w:p>
    <w:p w:rsidR="00413F73" w:rsidRPr="008164F8" w:rsidRDefault="00413F73" w:rsidP="00413F73">
      <w:pPr>
        <w:widowControl w:val="0"/>
        <w:tabs>
          <w:tab w:val="left" w:pos="709"/>
        </w:tabs>
        <w:suppressAutoHyphens/>
        <w:ind w:firstLine="709"/>
        <w:jc w:val="both"/>
        <w:rPr>
          <w:rFonts w:ascii="PT Astra Serif" w:hAnsi="PT Astra Serif"/>
          <w:b/>
          <w:color w:val="00000A"/>
          <w:sz w:val="24"/>
          <w:szCs w:val="24"/>
        </w:rPr>
      </w:pPr>
      <w:r w:rsidRPr="008164F8">
        <w:rPr>
          <w:rFonts w:ascii="PT Astra Serif" w:hAnsi="PT Astra Serif"/>
          <w:b/>
          <w:color w:val="00000A"/>
          <w:sz w:val="24"/>
          <w:szCs w:val="24"/>
        </w:rPr>
        <w:t>3. Дополнительные требования:</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3.1. В соответствии с требованиями к защите персональных данных выделенные серверы Исполнителя физически размещаются на площадке Исполнителя в пределах Российской Федерации в центрах обработки данных (ЦОД), соответствующих требованиям надёжности стандарта </w:t>
      </w:r>
      <w:r w:rsidRPr="008164F8">
        <w:rPr>
          <w:rFonts w:ascii="PT Astra Serif" w:hAnsi="PT Astra Serif"/>
          <w:color w:val="00000A"/>
          <w:sz w:val="24"/>
          <w:szCs w:val="24"/>
          <w:lang w:val="en-US"/>
        </w:rPr>
        <w:t>TIER</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III</w:t>
      </w:r>
      <w:r w:rsidRPr="008164F8">
        <w:rPr>
          <w:rFonts w:ascii="PT Astra Serif" w:hAnsi="PT Astra Serif"/>
          <w:color w:val="00000A"/>
          <w:sz w:val="24"/>
          <w:szCs w:val="24"/>
        </w:rPr>
        <w:t>:</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время простоя: не более 1,6 часов в год;</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коэффициент отказоустойчивости – не ниже 99,982%.</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3.2. Исполнитель обеспечивает администрирование выделенных серверов. Специалисты Исполнителя осуществляют круглосуточный мониторинг состояния выделенных серверов,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3.3. Исполнитель обеспечивает для выделенных серверов:</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а) круглосуточную доступность в сети Интернет веб-ресурсов Заказчика, размещённых на выделенных серверах с производительностью не менее 1 Гигабит/с;</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круглосуточное подключение к сети электропитания 230 В и электропотребление на один выделенный сервер не более 500 Ватт;</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в) ежесуточное резервное копирование данных со сроком хранения 7 дней. Полная резервная копия создаётся раз в 4 дня и хранится во внешнем хранилище. Инкрементная резервная копия хранится на самом выделенном сервере;</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г) консультации специалистам Заказчика по телефонам службы технической поддержки и электронной почте.</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3.4. Технические характеристики выделенных серверов:</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а) Объём накопителя на жёстких дисках </w:t>
      </w:r>
      <w:r w:rsidRPr="008164F8">
        <w:rPr>
          <w:rFonts w:ascii="PT Astra Serif" w:hAnsi="PT Astra Serif"/>
          <w:color w:val="00000A"/>
          <w:sz w:val="24"/>
          <w:szCs w:val="24"/>
          <w:lang w:val="en-US"/>
        </w:rPr>
        <w:t>SSD</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NVME</w:t>
      </w:r>
      <w:r w:rsidRPr="008164F8">
        <w:rPr>
          <w:rFonts w:ascii="PT Astra Serif" w:hAnsi="PT Astra Serif"/>
          <w:color w:val="00000A"/>
          <w:sz w:val="24"/>
          <w:szCs w:val="24"/>
        </w:rPr>
        <w:t>– не менее 500 Гб;</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Объём оперативной памяти – не менее 8 Гб;</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в) Количество ядер центрального процессора – не менее четырёх, количество потоков – не менее восьми;</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г) Объём кэша третьего уровня центрального процессора – не менее 3 Мб;</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д) Тактовая частота центрального процессора – не менее 3,4 ГГц;</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е) Интегрированный видеоадаптер.</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lastRenderedPageBreak/>
        <w:t>3.5. В случае необходимости Исполнитель выполняет работы по переносу и запуску веб-ресурсов Заказчика на выделенные серверы Исполнителя в течение пяти дней с момента заключения муниципального контракта.</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3.6. Исполнитель предоставляет Заказчику 2 выделенных IP-адреса из своих подсетей. Диапазон выделенных IP-адресов должен находиться под управлением российской организации-провайдера.</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p>
    <w:p w:rsidR="00413F73" w:rsidRPr="00CA5041" w:rsidRDefault="00413F73" w:rsidP="00413F73">
      <w:pPr>
        <w:widowControl w:val="0"/>
        <w:tabs>
          <w:tab w:val="left" w:pos="709"/>
        </w:tabs>
        <w:suppressAutoHyphens/>
        <w:ind w:firstLine="709"/>
        <w:jc w:val="both"/>
        <w:rPr>
          <w:rFonts w:ascii="PT Astra Serif" w:hAnsi="PT Astra Serif"/>
          <w:b/>
          <w:color w:val="00000A"/>
          <w:sz w:val="24"/>
          <w:szCs w:val="24"/>
        </w:rPr>
      </w:pPr>
      <w:r w:rsidRPr="00CA5041">
        <w:rPr>
          <w:rFonts w:ascii="PT Astra Serif" w:hAnsi="PT Astra Serif"/>
          <w:b/>
          <w:color w:val="00000A"/>
          <w:sz w:val="24"/>
          <w:szCs w:val="24"/>
        </w:rPr>
        <w:t>4. Требования к Исполнителю:</w:t>
      </w:r>
    </w:p>
    <w:p w:rsidR="00413F73" w:rsidRPr="008164F8" w:rsidRDefault="00413F73" w:rsidP="00413F73">
      <w:pPr>
        <w:shd w:val="clear" w:color="auto" w:fill="FFFFFF"/>
        <w:ind w:firstLine="708"/>
        <w:jc w:val="both"/>
        <w:rPr>
          <w:rFonts w:ascii="PT Astra Serif" w:hAnsi="PT Astra Serif"/>
          <w:color w:val="000000"/>
          <w:sz w:val="24"/>
          <w:szCs w:val="24"/>
        </w:rPr>
      </w:pPr>
      <w:r w:rsidRPr="008164F8">
        <w:rPr>
          <w:rFonts w:ascii="PT Astra Serif" w:hAnsi="PT Astra Serif"/>
          <w:color w:val="00000A"/>
          <w:sz w:val="24"/>
          <w:szCs w:val="24"/>
        </w:rPr>
        <w:t xml:space="preserve">4.1. В соответствии </w:t>
      </w:r>
      <w:r w:rsidRPr="008164F8">
        <w:rPr>
          <w:rFonts w:ascii="PT Astra Serif" w:hAnsi="PT Astra Serif"/>
          <w:color w:val="000000"/>
          <w:sz w:val="24"/>
          <w:szCs w:val="24"/>
        </w:rPr>
        <w:t xml:space="preserve">с п.1 ст.29 Федерального закона от 07.07.2009 № 126-ФЗ «О связи», </w:t>
      </w:r>
      <w:r>
        <w:rPr>
          <w:rFonts w:ascii="PT Astra Serif" w:hAnsi="PT Astra Serif"/>
          <w:color w:val="000000"/>
          <w:sz w:val="24"/>
          <w:szCs w:val="24"/>
        </w:rPr>
        <w:t xml:space="preserve">Исполнитель предоставляет копию </w:t>
      </w:r>
      <w:r w:rsidR="00FA6F52" w:rsidRPr="00FA6F52">
        <w:rPr>
          <w:rFonts w:ascii="PT Astra Serif" w:hAnsi="PT Astra Serif"/>
          <w:color w:val="000000"/>
          <w:sz w:val="24"/>
          <w:szCs w:val="24"/>
        </w:rPr>
        <w:t>лицензии на осуществление деятельности в области оказания услуг связи, либо копи</w:t>
      </w:r>
      <w:r w:rsidR="000D7323">
        <w:rPr>
          <w:rFonts w:ascii="PT Astra Serif" w:hAnsi="PT Astra Serif"/>
          <w:color w:val="000000"/>
          <w:sz w:val="24"/>
          <w:szCs w:val="24"/>
        </w:rPr>
        <w:t>ю</w:t>
      </w:r>
      <w:r w:rsidR="00FA6F52" w:rsidRPr="00FA6F52">
        <w:rPr>
          <w:rFonts w:ascii="PT Astra Serif" w:hAnsi="PT Astra Serif"/>
          <w:color w:val="000000"/>
          <w:sz w:val="24"/>
          <w:szCs w:val="24"/>
        </w:rPr>
        <w:t xml:space="preserve"> выписки из реестра лицензий по форме, утверждённой постановлением Правительства от 29.12.2020 №2342, либо копи</w:t>
      </w:r>
      <w:r w:rsidR="000D7323">
        <w:rPr>
          <w:rFonts w:ascii="PT Astra Serif" w:hAnsi="PT Astra Serif"/>
          <w:color w:val="000000"/>
          <w:sz w:val="24"/>
          <w:szCs w:val="24"/>
        </w:rPr>
        <w:t>и</w:t>
      </w:r>
      <w:bookmarkStart w:id="2" w:name="_GoBack"/>
      <w:bookmarkEnd w:id="2"/>
      <w:r w:rsidR="00FA6F52" w:rsidRPr="00FA6F52">
        <w:rPr>
          <w:rFonts w:ascii="PT Astra Serif" w:hAnsi="PT Astra Serif"/>
          <w:color w:val="000000"/>
          <w:sz w:val="24"/>
          <w:szCs w:val="24"/>
        </w:rPr>
        <w:t xml:space="preserve"> акта лицензирующего органа о принятом решении, содержащие сведения о действующей лицензии на осуществление деятельности в области оказания услуг связи, с указанием в ней следующих разрешённых видов услуг: телематические услуги</w:t>
      </w:r>
      <w:r w:rsidRPr="008164F8">
        <w:rPr>
          <w:rFonts w:ascii="PT Astra Serif" w:hAnsi="PT Astra Serif"/>
          <w:color w:val="000000"/>
          <w:sz w:val="24"/>
          <w:szCs w:val="24"/>
        </w:rPr>
        <w:t>.</w:t>
      </w:r>
    </w:p>
    <w:p w:rsidR="00413F73" w:rsidRPr="008164F8" w:rsidRDefault="00413F73" w:rsidP="00413F73">
      <w:pPr>
        <w:shd w:val="clear" w:color="auto" w:fill="FFFFFF"/>
        <w:ind w:firstLine="708"/>
        <w:jc w:val="both"/>
        <w:rPr>
          <w:rFonts w:ascii="PT Astra Serif" w:hAnsi="PT Astra Serif"/>
          <w:color w:val="000000"/>
          <w:sz w:val="24"/>
          <w:szCs w:val="24"/>
        </w:rPr>
      </w:pPr>
      <w:r w:rsidRPr="008164F8">
        <w:rPr>
          <w:rFonts w:ascii="PT Astra Serif" w:hAnsi="PT Astra Serif"/>
          <w:color w:val="000000"/>
          <w:sz w:val="24"/>
          <w:szCs w:val="24"/>
        </w:rPr>
        <w:t>4.2. 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413F73" w:rsidRPr="008164F8" w:rsidRDefault="00413F73" w:rsidP="00413F73">
      <w:pPr>
        <w:widowControl w:val="0"/>
        <w:tabs>
          <w:tab w:val="left" w:pos="709"/>
        </w:tabs>
        <w:suppressAutoHyphens/>
        <w:ind w:firstLine="709"/>
        <w:jc w:val="both"/>
        <w:rPr>
          <w:rFonts w:ascii="PT Astra Serif" w:hAnsi="PT Astra Serif"/>
          <w:color w:val="00000A"/>
          <w:sz w:val="24"/>
          <w:szCs w:val="24"/>
        </w:rPr>
      </w:pPr>
    </w:p>
    <w:p w:rsidR="00413F73" w:rsidRPr="008164F8" w:rsidRDefault="00413F73" w:rsidP="00413F73">
      <w:pPr>
        <w:pStyle w:val="10"/>
        <w:spacing w:after="0" w:line="240" w:lineRule="auto"/>
        <w:ind w:firstLine="709"/>
        <w:rPr>
          <w:rFonts w:ascii="PT Astra Serif" w:hAnsi="PT Astra Serif"/>
          <w:szCs w:val="24"/>
        </w:rPr>
      </w:pPr>
      <w:r w:rsidRPr="008164F8">
        <w:rPr>
          <w:rFonts w:ascii="PT Astra Serif" w:hAnsi="PT Astra Serif"/>
          <w:szCs w:val="24"/>
          <w:u w:val="single"/>
        </w:rPr>
        <w:t>Согласовано</w:t>
      </w:r>
      <w:r w:rsidRPr="008164F8">
        <w:rPr>
          <w:rFonts w:ascii="PT Astra Serif" w:hAnsi="PT Astra Serif"/>
          <w:szCs w:val="24"/>
        </w:rPr>
        <w:t>:</w:t>
      </w:r>
      <w:r w:rsidRPr="008164F8">
        <w:rPr>
          <w:rFonts w:ascii="PT Astra Serif" w:hAnsi="PT Astra Serif"/>
          <w:szCs w:val="24"/>
        </w:rPr>
        <w:tab/>
        <w:t xml:space="preserve"> </w:t>
      </w:r>
    </w:p>
    <w:p w:rsidR="00413F73" w:rsidRPr="008164F8" w:rsidRDefault="00413F73" w:rsidP="00413F73">
      <w:pPr>
        <w:pStyle w:val="10"/>
        <w:spacing w:after="0" w:line="240" w:lineRule="auto"/>
        <w:ind w:firstLine="709"/>
        <w:rPr>
          <w:rFonts w:ascii="PT Astra Serif" w:hAnsi="PT Astra Serif"/>
          <w:szCs w:val="24"/>
        </w:rPr>
      </w:pPr>
    </w:p>
    <w:p w:rsidR="00413F73" w:rsidRPr="008164F8" w:rsidRDefault="00413F73" w:rsidP="00413F73">
      <w:pPr>
        <w:pStyle w:val="10"/>
        <w:spacing w:after="0" w:line="240" w:lineRule="auto"/>
        <w:rPr>
          <w:rFonts w:ascii="PT Astra Serif" w:hAnsi="PT Astra Serif"/>
          <w:szCs w:val="24"/>
        </w:rPr>
      </w:pPr>
      <w:r w:rsidRPr="008164F8">
        <w:rPr>
          <w:rFonts w:ascii="PT Astra Serif" w:hAnsi="PT Astra Serif"/>
          <w:szCs w:val="24"/>
        </w:rPr>
        <w:t>Контрактная служба:</w:t>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sidRPr="008164F8">
        <w:rPr>
          <w:rFonts w:ascii="PT Astra Serif" w:hAnsi="PT Astra Serif"/>
          <w:szCs w:val="24"/>
        </w:rPr>
        <w:tab/>
      </w:r>
      <w:r>
        <w:rPr>
          <w:rFonts w:ascii="PT Astra Serif" w:hAnsi="PT Astra Serif"/>
          <w:szCs w:val="24"/>
        </w:rPr>
        <w:tab/>
      </w:r>
      <w:r w:rsidRPr="008164F8">
        <w:rPr>
          <w:rFonts w:ascii="PT Astra Serif" w:hAnsi="PT Astra Serif"/>
          <w:szCs w:val="24"/>
        </w:rPr>
        <w:t>О.В. Дергилев</w:t>
      </w:r>
    </w:p>
    <w:p w:rsidR="00CE38E5" w:rsidRPr="00CE38E5" w:rsidRDefault="00CE38E5" w:rsidP="00413F73">
      <w:pPr>
        <w:ind w:firstLine="709"/>
        <w:jc w:val="both"/>
        <w:rPr>
          <w:rFonts w:ascii="PT Astra Serif" w:hAnsi="PT Astra Serif"/>
          <w:sz w:val="24"/>
          <w:szCs w:val="24"/>
        </w:rPr>
      </w:pPr>
    </w:p>
    <w:sectPr w:rsidR="00CE38E5" w:rsidRPr="00CE38E5" w:rsidSect="00413F7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CF" w:rsidRDefault="005A37CF">
      <w:r>
        <w:separator/>
      </w:r>
    </w:p>
  </w:endnote>
  <w:endnote w:type="continuationSeparator" w:id="0">
    <w:p w:rsidR="005A37CF" w:rsidRDefault="005A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CF" w:rsidRDefault="005A37CF">
      <w:r>
        <w:separator/>
      </w:r>
    </w:p>
  </w:footnote>
  <w:footnote w:type="continuationSeparator" w:id="0">
    <w:p w:rsidR="005A37CF" w:rsidRDefault="005A3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2"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14"/>
  </w:num>
  <w:num w:numId="4">
    <w:abstractNumId w:val="2"/>
  </w:num>
  <w:num w:numId="5">
    <w:abstractNumId w:val="12"/>
  </w:num>
  <w:num w:numId="6">
    <w:abstractNumId w:val="11"/>
  </w:num>
  <w:num w:numId="7">
    <w:abstractNumId w:val="9"/>
  </w:num>
  <w:num w:numId="8">
    <w:abstractNumId w:val="13"/>
  </w:num>
  <w:num w:numId="9">
    <w:abstractNumId w:val="8"/>
  </w:num>
  <w:num w:numId="10">
    <w:abstractNumId w:val="4"/>
  </w:num>
  <w:num w:numId="11">
    <w:abstractNumId w:val="0"/>
  </w:num>
  <w:num w:numId="12">
    <w:abstractNumId w:val="7"/>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2A83"/>
    <w:rsid w:val="000100BE"/>
    <w:rsid w:val="000119EF"/>
    <w:rsid w:val="00014780"/>
    <w:rsid w:val="0002660B"/>
    <w:rsid w:val="0003402B"/>
    <w:rsid w:val="00044A1F"/>
    <w:rsid w:val="00046728"/>
    <w:rsid w:val="0005751F"/>
    <w:rsid w:val="00071C66"/>
    <w:rsid w:val="00074940"/>
    <w:rsid w:val="000826C0"/>
    <w:rsid w:val="00086A21"/>
    <w:rsid w:val="00093115"/>
    <w:rsid w:val="00095578"/>
    <w:rsid w:val="00097683"/>
    <w:rsid w:val="000A02A9"/>
    <w:rsid w:val="000B310D"/>
    <w:rsid w:val="000B5FFB"/>
    <w:rsid w:val="000B7C60"/>
    <w:rsid w:val="000C3645"/>
    <w:rsid w:val="000C5019"/>
    <w:rsid w:val="000C64AF"/>
    <w:rsid w:val="000D3542"/>
    <w:rsid w:val="000D7323"/>
    <w:rsid w:val="000E2408"/>
    <w:rsid w:val="000F59FD"/>
    <w:rsid w:val="000F6BBB"/>
    <w:rsid w:val="0010256A"/>
    <w:rsid w:val="00107477"/>
    <w:rsid w:val="001157FD"/>
    <w:rsid w:val="00117706"/>
    <w:rsid w:val="00124F3B"/>
    <w:rsid w:val="00126F18"/>
    <w:rsid w:val="00133A99"/>
    <w:rsid w:val="00135B34"/>
    <w:rsid w:val="001369B0"/>
    <w:rsid w:val="00145B6D"/>
    <w:rsid w:val="00152A2B"/>
    <w:rsid w:val="00160383"/>
    <w:rsid w:val="00167869"/>
    <w:rsid w:val="0017076E"/>
    <w:rsid w:val="001714DF"/>
    <w:rsid w:val="00171654"/>
    <w:rsid w:val="0017359C"/>
    <w:rsid w:val="001A6DDC"/>
    <w:rsid w:val="001B2F51"/>
    <w:rsid w:val="001C3F7F"/>
    <w:rsid w:val="001D1AF7"/>
    <w:rsid w:val="001D3581"/>
    <w:rsid w:val="00201057"/>
    <w:rsid w:val="002062FB"/>
    <w:rsid w:val="00206DB6"/>
    <w:rsid w:val="00225FD7"/>
    <w:rsid w:val="0023476C"/>
    <w:rsid w:val="0025389E"/>
    <w:rsid w:val="0026174D"/>
    <w:rsid w:val="0026552C"/>
    <w:rsid w:val="00272139"/>
    <w:rsid w:val="002B41E5"/>
    <w:rsid w:val="002C7FD0"/>
    <w:rsid w:val="002D068C"/>
    <w:rsid w:val="002F42C5"/>
    <w:rsid w:val="00313E8C"/>
    <w:rsid w:val="0034750C"/>
    <w:rsid w:val="00354BB5"/>
    <w:rsid w:val="003742B4"/>
    <w:rsid w:val="00391001"/>
    <w:rsid w:val="00392E76"/>
    <w:rsid w:val="003951E0"/>
    <w:rsid w:val="00396178"/>
    <w:rsid w:val="003A7CFD"/>
    <w:rsid w:val="003B23A6"/>
    <w:rsid w:val="003C33C0"/>
    <w:rsid w:val="003C6043"/>
    <w:rsid w:val="003F0827"/>
    <w:rsid w:val="003F570D"/>
    <w:rsid w:val="004025A1"/>
    <w:rsid w:val="00413F73"/>
    <w:rsid w:val="0042067A"/>
    <w:rsid w:val="00427429"/>
    <w:rsid w:val="0044717D"/>
    <w:rsid w:val="0047456F"/>
    <w:rsid w:val="00475EF4"/>
    <w:rsid w:val="00476BAE"/>
    <w:rsid w:val="00480EA8"/>
    <w:rsid w:val="004B5329"/>
    <w:rsid w:val="004C3828"/>
    <w:rsid w:val="004D39AE"/>
    <w:rsid w:val="004E0BF7"/>
    <w:rsid w:val="004E15E2"/>
    <w:rsid w:val="004F70F1"/>
    <w:rsid w:val="0051158D"/>
    <w:rsid w:val="00535A83"/>
    <w:rsid w:val="00542DCF"/>
    <w:rsid w:val="00555706"/>
    <w:rsid w:val="00566D18"/>
    <w:rsid w:val="00567EF5"/>
    <w:rsid w:val="005721EE"/>
    <w:rsid w:val="005824AA"/>
    <w:rsid w:val="00582CAA"/>
    <w:rsid w:val="005A37CF"/>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5008C"/>
    <w:rsid w:val="0065498E"/>
    <w:rsid w:val="00670849"/>
    <w:rsid w:val="0068634A"/>
    <w:rsid w:val="006A00FF"/>
    <w:rsid w:val="006A5B49"/>
    <w:rsid w:val="006C7C03"/>
    <w:rsid w:val="006E5FCA"/>
    <w:rsid w:val="006F54AF"/>
    <w:rsid w:val="0070383A"/>
    <w:rsid w:val="00703E21"/>
    <w:rsid w:val="0070522A"/>
    <w:rsid w:val="00724DAD"/>
    <w:rsid w:val="00753A5D"/>
    <w:rsid w:val="00756162"/>
    <w:rsid w:val="00762052"/>
    <w:rsid w:val="00765FD7"/>
    <w:rsid w:val="007A0323"/>
    <w:rsid w:val="007A3D3C"/>
    <w:rsid w:val="007A40CC"/>
    <w:rsid w:val="007A666C"/>
    <w:rsid w:val="007B5A81"/>
    <w:rsid w:val="007C7869"/>
    <w:rsid w:val="007D438B"/>
    <w:rsid w:val="007F1456"/>
    <w:rsid w:val="007F3B4D"/>
    <w:rsid w:val="007F60E8"/>
    <w:rsid w:val="007F69A7"/>
    <w:rsid w:val="00811B68"/>
    <w:rsid w:val="00812495"/>
    <w:rsid w:val="0086000C"/>
    <w:rsid w:val="00860616"/>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378D6"/>
    <w:rsid w:val="0095084E"/>
    <w:rsid w:val="00963824"/>
    <w:rsid w:val="009767B7"/>
    <w:rsid w:val="00981320"/>
    <w:rsid w:val="009959D7"/>
    <w:rsid w:val="009A49D1"/>
    <w:rsid w:val="009C23F9"/>
    <w:rsid w:val="009F1CEF"/>
    <w:rsid w:val="009F7714"/>
    <w:rsid w:val="00A0701D"/>
    <w:rsid w:val="00A072E3"/>
    <w:rsid w:val="00A15666"/>
    <w:rsid w:val="00A160D8"/>
    <w:rsid w:val="00A21438"/>
    <w:rsid w:val="00A23FEA"/>
    <w:rsid w:val="00A47DB7"/>
    <w:rsid w:val="00A66EDA"/>
    <w:rsid w:val="00A71795"/>
    <w:rsid w:val="00A74D4A"/>
    <w:rsid w:val="00A75828"/>
    <w:rsid w:val="00A83F56"/>
    <w:rsid w:val="00AA794F"/>
    <w:rsid w:val="00AB74E0"/>
    <w:rsid w:val="00AC2433"/>
    <w:rsid w:val="00AD385C"/>
    <w:rsid w:val="00AF6BF1"/>
    <w:rsid w:val="00AF7D14"/>
    <w:rsid w:val="00B14AE4"/>
    <w:rsid w:val="00B26925"/>
    <w:rsid w:val="00B31219"/>
    <w:rsid w:val="00B442DA"/>
    <w:rsid w:val="00B44F4C"/>
    <w:rsid w:val="00B473AB"/>
    <w:rsid w:val="00B534A3"/>
    <w:rsid w:val="00B55497"/>
    <w:rsid w:val="00B55790"/>
    <w:rsid w:val="00B638D2"/>
    <w:rsid w:val="00B67C58"/>
    <w:rsid w:val="00B748DE"/>
    <w:rsid w:val="00B76D03"/>
    <w:rsid w:val="00B81923"/>
    <w:rsid w:val="00B84934"/>
    <w:rsid w:val="00B84AB9"/>
    <w:rsid w:val="00B878E9"/>
    <w:rsid w:val="00BA45FC"/>
    <w:rsid w:val="00BD1268"/>
    <w:rsid w:val="00BE33BB"/>
    <w:rsid w:val="00BF15F2"/>
    <w:rsid w:val="00BF51B2"/>
    <w:rsid w:val="00C41C33"/>
    <w:rsid w:val="00C437F8"/>
    <w:rsid w:val="00C51871"/>
    <w:rsid w:val="00C54BED"/>
    <w:rsid w:val="00C5532E"/>
    <w:rsid w:val="00C62B12"/>
    <w:rsid w:val="00C7244F"/>
    <w:rsid w:val="00C8055E"/>
    <w:rsid w:val="00C943B1"/>
    <w:rsid w:val="00C96EBC"/>
    <w:rsid w:val="00CB033A"/>
    <w:rsid w:val="00CB0D66"/>
    <w:rsid w:val="00CB701F"/>
    <w:rsid w:val="00CC05E2"/>
    <w:rsid w:val="00CD2519"/>
    <w:rsid w:val="00CE38E5"/>
    <w:rsid w:val="00CF690A"/>
    <w:rsid w:val="00D14EF5"/>
    <w:rsid w:val="00D1748E"/>
    <w:rsid w:val="00D20261"/>
    <w:rsid w:val="00D25BFE"/>
    <w:rsid w:val="00D260A5"/>
    <w:rsid w:val="00D33C8C"/>
    <w:rsid w:val="00D41E2F"/>
    <w:rsid w:val="00D74737"/>
    <w:rsid w:val="00D81747"/>
    <w:rsid w:val="00D91FE3"/>
    <w:rsid w:val="00D92935"/>
    <w:rsid w:val="00D96ABB"/>
    <w:rsid w:val="00DD76C0"/>
    <w:rsid w:val="00DE41B0"/>
    <w:rsid w:val="00DF5BC0"/>
    <w:rsid w:val="00DF5DD2"/>
    <w:rsid w:val="00DF63A3"/>
    <w:rsid w:val="00DF7F2A"/>
    <w:rsid w:val="00E10712"/>
    <w:rsid w:val="00E13746"/>
    <w:rsid w:val="00E173DF"/>
    <w:rsid w:val="00E24AD3"/>
    <w:rsid w:val="00E46E7F"/>
    <w:rsid w:val="00E6378E"/>
    <w:rsid w:val="00E65D88"/>
    <w:rsid w:val="00E71858"/>
    <w:rsid w:val="00E73849"/>
    <w:rsid w:val="00ED6010"/>
    <w:rsid w:val="00ED7561"/>
    <w:rsid w:val="00EE1AC4"/>
    <w:rsid w:val="00F07B44"/>
    <w:rsid w:val="00F12074"/>
    <w:rsid w:val="00F15F15"/>
    <w:rsid w:val="00F2348E"/>
    <w:rsid w:val="00F40D9E"/>
    <w:rsid w:val="00F65EBA"/>
    <w:rsid w:val="00F673B4"/>
    <w:rsid w:val="00F70E55"/>
    <w:rsid w:val="00F728E3"/>
    <w:rsid w:val="00F7399E"/>
    <w:rsid w:val="00F75CB9"/>
    <w:rsid w:val="00F81621"/>
    <w:rsid w:val="00F85A7E"/>
    <w:rsid w:val="00F9313C"/>
    <w:rsid w:val="00F972A0"/>
    <w:rsid w:val="00FA41EC"/>
    <w:rsid w:val="00FA641F"/>
    <w:rsid w:val="00FA6F52"/>
    <w:rsid w:val="00FA73CB"/>
    <w:rsid w:val="00FB306D"/>
    <w:rsid w:val="00FD3CCE"/>
    <w:rsid w:val="00FE0A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FAC1"/>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554B-80AF-4AAD-BCBF-B15E1132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30</cp:revision>
  <cp:lastPrinted>2020-06-16T11:49:00Z</cp:lastPrinted>
  <dcterms:created xsi:type="dcterms:W3CDTF">2020-01-31T05:12:00Z</dcterms:created>
  <dcterms:modified xsi:type="dcterms:W3CDTF">2021-11-22T12:28:00Z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