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D2" w:rsidRPr="00DF1857" w:rsidRDefault="00A83CD2" w:rsidP="00A83CD2">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A83CD2" w:rsidRPr="00DF1857" w:rsidRDefault="00A83CD2" w:rsidP="00A83CD2">
      <w:pPr>
        <w:jc w:val="center"/>
        <w:rPr>
          <w:b/>
        </w:rPr>
      </w:pPr>
      <w:r w:rsidRPr="00DF1857">
        <w:rPr>
          <w:b/>
        </w:rPr>
        <w:t xml:space="preserve">Администрация города </w:t>
      </w:r>
      <w:proofErr w:type="spellStart"/>
      <w:r w:rsidRPr="00DF1857">
        <w:rPr>
          <w:b/>
        </w:rPr>
        <w:t>Югорска</w:t>
      </w:r>
      <w:proofErr w:type="spellEnd"/>
    </w:p>
    <w:p w:rsidR="00A83CD2" w:rsidRPr="00DF1857" w:rsidRDefault="00A83CD2" w:rsidP="00A83CD2">
      <w:pPr>
        <w:jc w:val="center"/>
        <w:rPr>
          <w:b/>
          <w:bCs/>
        </w:rPr>
      </w:pPr>
      <w:r w:rsidRPr="00DF1857">
        <w:rPr>
          <w:b/>
          <w:bCs/>
        </w:rPr>
        <w:t>ПРОТОКОЛ</w:t>
      </w:r>
    </w:p>
    <w:p w:rsidR="00A83CD2" w:rsidRPr="00DF1857" w:rsidRDefault="00A83CD2" w:rsidP="00A83CD2">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A83CD2" w:rsidRPr="00DF1857" w:rsidRDefault="00A83CD2" w:rsidP="00A83CD2">
      <w:pPr>
        <w:ind w:left="426"/>
        <w:jc w:val="both"/>
      </w:pPr>
    </w:p>
    <w:p w:rsidR="00A83CD2" w:rsidRPr="00A06F56" w:rsidRDefault="00A83CD2" w:rsidP="00A83CD2">
      <w:pPr>
        <w:ind w:left="426"/>
      </w:pPr>
      <w:r>
        <w:t xml:space="preserve">17 октября 2017 г.  </w:t>
      </w:r>
      <w:r>
        <w:tab/>
      </w:r>
      <w:r>
        <w:tab/>
      </w:r>
      <w:r>
        <w:tab/>
      </w:r>
      <w:r>
        <w:tab/>
        <w:t xml:space="preserve">                                                       </w:t>
      </w:r>
      <w:r w:rsidRPr="00A61028">
        <w:t xml:space="preserve">№ </w:t>
      </w:r>
      <w:hyperlink r:id="rId9" w:history="1">
        <w:r>
          <w:t>0187300005817</w:t>
        </w:r>
        <w:r w:rsidRPr="00A06F56">
          <w:t>000</w:t>
        </w:r>
      </w:hyperlink>
      <w:r>
        <w:t>349</w:t>
      </w:r>
      <w:r w:rsidRPr="00A06F56">
        <w:t>-</w:t>
      </w:r>
      <w:r>
        <w:t>1</w:t>
      </w:r>
    </w:p>
    <w:p w:rsidR="00A83CD2" w:rsidRDefault="00A83CD2" w:rsidP="00A83CD2">
      <w:pPr>
        <w:ind w:left="426"/>
        <w:rPr>
          <w:b/>
        </w:rPr>
      </w:pPr>
    </w:p>
    <w:p w:rsidR="00A83CD2" w:rsidRPr="00A83CD2" w:rsidRDefault="00A83CD2" w:rsidP="00A83CD2">
      <w:pPr>
        <w:tabs>
          <w:tab w:val="num" w:pos="142"/>
        </w:tabs>
        <w:autoSpaceDE w:val="0"/>
        <w:autoSpaceDN w:val="0"/>
        <w:adjustRightInd w:val="0"/>
        <w:ind w:left="426"/>
        <w:jc w:val="both"/>
      </w:pPr>
      <w:r w:rsidRPr="00A83CD2">
        <w:t xml:space="preserve">ПРИСУТСТВОВАЛИ: </w:t>
      </w:r>
    </w:p>
    <w:p w:rsidR="00A83CD2" w:rsidRPr="00A83CD2" w:rsidRDefault="00A83CD2" w:rsidP="00A83CD2">
      <w:pPr>
        <w:tabs>
          <w:tab w:val="num" w:pos="142"/>
        </w:tabs>
        <w:autoSpaceDE w:val="0"/>
        <w:autoSpaceDN w:val="0"/>
        <w:adjustRightInd w:val="0"/>
        <w:ind w:left="426"/>
        <w:jc w:val="both"/>
      </w:pPr>
      <w:r w:rsidRPr="00A83CD2">
        <w:t xml:space="preserve">Единая комиссия по осуществлению закупок для обеспечения муниципальных нужд города </w:t>
      </w:r>
      <w:proofErr w:type="spellStart"/>
      <w:r w:rsidRPr="00A83CD2">
        <w:t>Югорска</w:t>
      </w:r>
      <w:proofErr w:type="spellEnd"/>
      <w:r w:rsidRPr="00A83CD2">
        <w:t xml:space="preserve"> (далее - комиссия) в следующем  составе:</w:t>
      </w:r>
    </w:p>
    <w:p w:rsidR="00A83CD2" w:rsidRPr="00A83CD2" w:rsidRDefault="00A83CD2" w:rsidP="00A83CD2">
      <w:pPr>
        <w:tabs>
          <w:tab w:val="num" w:pos="142"/>
        </w:tabs>
        <w:autoSpaceDE w:val="0"/>
        <w:autoSpaceDN w:val="0"/>
        <w:adjustRightInd w:val="0"/>
        <w:ind w:left="426"/>
        <w:jc w:val="both"/>
      </w:pPr>
      <w:r w:rsidRPr="00A83CD2">
        <w:t xml:space="preserve">1. С.Д. </w:t>
      </w:r>
      <w:proofErr w:type="spellStart"/>
      <w:r w:rsidRPr="00A83CD2">
        <w:t>Голин</w:t>
      </w:r>
      <w:proofErr w:type="spellEnd"/>
      <w:r w:rsidRPr="00A83CD2">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83CD2">
        <w:t>Югорска</w:t>
      </w:r>
      <w:proofErr w:type="spellEnd"/>
      <w:r w:rsidRPr="00A83CD2">
        <w:t>;</w:t>
      </w:r>
    </w:p>
    <w:p w:rsidR="00A83CD2" w:rsidRPr="00A83CD2" w:rsidRDefault="002A319D" w:rsidP="00A83CD2">
      <w:pPr>
        <w:tabs>
          <w:tab w:val="num" w:pos="142"/>
        </w:tabs>
        <w:autoSpaceDE w:val="0"/>
        <w:autoSpaceDN w:val="0"/>
        <w:adjustRightInd w:val="0"/>
        <w:ind w:left="426"/>
        <w:jc w:val="both"/>
      </w:pPr>
      <w:r>
        <w:t xml:space="preserve">2. </w:t>
      </w:r>
      <w:r w:rsidR="00A83CD2" w:rsidRPr="00A83CD2">
        <w:t xml:space="preserve">В.К. </w:t>
      </w:r>
      <w:proofErr w:type="spellStart"/>
      <w:r w:rsidR="00A83CD2" w:rsidRPr="00A83CD2">
        <w:t>Бандурин</w:t>
      </w:r>
      <w:proofErr w:type="spellEnd"/>
      <w:r w:rsidR="00A83CD2" w:rsidRPr="00A83CD2">
        <w:t xml:space="preserve">  - заместитель председателя комиссии, заместитель главы города - директор  департамента </w:t>
      </w:r>
      <w:proofErr w:type="spellStart"/>
      <w:r w:rsidR="00A83CD2" w:rsidRPr="00A83CD2">
        <w:t>жилищно</w:t>
      </w:r>
      <w:proofErr w:type="spellEnd"/>
      <w:r w:rsidR="00A83CD2" w:rsidRPr="00A83CD2">
        <w:t xml:space="preserve"> - коммунального и строительного комплекса администрации города </w:t>
      </w:r>
      <w:proofErr w:type="spellStart"/>
      <w:r w:rsidR="00A83CD2" w:rsidRPr="00A83CD2">
        <w:t>Югорска</w:t>
      </w:r>
      <w:proofErr w:type="spellEnd"/>
      <w:r w:rsidR="00A83CD2" w:rsidRPr="00A83CD2">
        <w:t>;</w:t>
      </w:r>
    </w:p>
    <w:p w:rsidR="00A83CD2" w:rsidRPr="00A83CD2" w:rsidRDefault="00A83CD2" w:rsidP="00A83CD2">
      <w:pPr>
        <w:tabs>
          <w:tab w:val="num" w:pos="142"/>
        </w:tabs>
        <w:autoSpaceDE w:val="0"/>
        <w:autoSpaceDN w:val="0"/>
        <w:adjustRightInd w:val="0"/>
        <w:ind w:left="426"/>
        <w:jc w:val="both"/>
      </w:pPr>
      <w:r w:rsidRPr="00A83CD2">
        <w:t xml:space="preserve">3.  В.А. </w:t>
      </w:r>
      <w:proofErr w:type="spellStart"/>
      <w:r w:rsidRPr="00A83CD2">
        <w:t>Климин</w:t>
      </w:r>
      <w:proofErr w:type="spellEnd"/>
      <w:r w:rsidRPr="00A83CD2">
        <w:t xml:space="preserve"> – председатель Думы города </w:t>
      </w:r>
      <w:proofErr w:type="spellStart"/>
      <w:r w:rsidRPr="00A83CD2">
        <w:t>Югорска</w:t>
      </w:r>
      <w:proofErr w:type="spellEnd"/>
      <w:r w:rsidRPr="00A83CD2">
        <w:t>;</w:t>
      </w:r>
    </w:p>
    <w:p w:rsidR="00A83CD2" w:rsidRPr="00A83CD2" w:rsidRDefault="00A83CD2" w:rsidP="00A83CD2">
      <w:pPr>
        <w:ind w:left="426"/>
      </w:pPr>
      <w:r w:rsidRPr="00A83CD2">
        <w:t>4. Н.А. Морозова – советник руководителя;</w:t>
      </w:r>
    </w:p>
    <w:p w:rsidR="00A83CD2" w:rsidRPr="00A83CD2" w:rsidRDefault="00A83CD2" w:rsidP="00A83CD2">
      <w:pPr>
        <w:ind w:left="426"/>
      </w:pPr>
      <w:r w:rsidRPr="00A83CD2">
        <w:t xml:space="preserve">5. Т.И. </w:t>
      </w:r>
      <w:proofErr w:type="spellStart"/>
      <w:r w:rsidRPr="00A83CD2">
        <w:t>Долгодворова</w:t>
      </w:r>
      <w:proofErr w:type="spellEnd"/>
      <w:r w:rsidRPr="00A83CD2">
        <w:t xml:space="preserve"> - заместитель главы города </w:t>
      </w:r>
      <w:proofErr w:type="spellStart"/>
      <w:r w:rsidRPr="00A83CD2">
        <w:t>Югорска</w:t>
      </w:r>
      <w:proofErr w:type="spellEnd"/>
      <w:r w:rsidRPr="00A83CD2">
        <w:t>;</w:t>
      </w:r>
    </w:p>
    <w:p w:rsidR="00A83CD2" w:rsidRPr="00A83CD2" w:rsidRDefault="002A319D" w:rsidP="00A83CD2">
      <w:pPr>
        <w:tabs>
          <w:tab w:val="num" w:pos="142"/>
        </w:tabs>
        <w:autoSpaceDE w:val="0"/>
        <w:autoSpaceDN w:val="0"/>
        <w:adjustRightInd w:val="0"/>
        <w:ind w:left="426"/>
        <w:jc w:val="both"/>
      </w:pPr>
      <w:r>
        <w:t xml:space="preserve">6. </w:t>
      </w:r>
      <w:r w:rsidR="00A83CD2" w:rsidRPr="00A83CD2">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A83CD2" w:rsidRPr="00A83CD2">
        <w:t>Югорска</w:t>
      </w:r>
      <w:proofErr w:type="spellEnd"/>
    </w:p>
    <w:p w:rsidR="00A83CD2" w:rsidRPr="00A83CD2" w:rsidRDefault="00A83CD2" w:rsidP="00A83CD2">
      <w:pPr>
        <w:tabs>
          <w:tab w:val="num" w:pos="142"/>
        </w:tabs>
        <w:autoSpaceDE w:val="0"/>
        <w:autoSpaceDN w:val="0"/>
        <w:adjustRightInd w:val="0"/>
        <w:ind w:left="426"/>
        <w:jc w:val="both"/>
      </w:pPr>
      <w:r w:rsidRPr="00A83CD2">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83CD2">
        <w:t>Югорска</w:t>
      </w:r>
      <w:proofErr w:type="spellEnd"/>
      <w:r w:rsidRPr="00A83CD2">
        <w:t>.</w:t>
      </w:r>
    </w:p>
    <w:p w:rsidR="00A83CD2" w:rsidRPr="00A83CD2" w:rsidRDefault="00A83CD2" w:rsidP="00A83CD2">
      <w:pPr>
        <w:tabs>
          <w:tab w:val="num" w:pos="142"/>
        </w:tabs>
        <w:autoSpaceDE w:val="0"/>
        <w:autoSpaceDN w:val="0"/>
        <w:adjustRightInd w:val="0"/>
        <w:ind w:left="426"/>
        <w:jc w:val="both"/>
      </w:pPr>
      <w:r w:rsidRPr="00A83CD2">
        <w:t>Всего присутствовали 7 членов комиссии из 8.</w:t>
      </w:r>
    </w:p>
    <w:p w:rsidR="00A83CD2" w:rsidRPr="00783F06" w:rsidRDefault="00A83CD2" w:rsidP="00A83CD2">
      <w:pPr>
        <w:tabs>
          <w:tab w:val="num" w:pos="0"/>
          <w:tab w:val="num" w:pos="567"/>
        </w:tabs>
        <w:ind w:left="426"/>
        <w:jc w:val="both"/>
      </w:pPr>
      <w:r w:rsidRPr="00A83CD2">
        <w:t>Представитель заказчика: Виктор</w:t>
      </w:r>
      <w:r>
        <w:t xml:space="preserve"> Юрьевич Овечкин, заместитель директора м</w:t>
      </w:r>
      <w:r w:rsidRPr="00BA5747">
        <w:t>униципально</w:t>
      </w:r>
      <w:r>
        <w:t>го</w:t>
      </w:r>
      <w:r w:rsidRPr="00BA5747">
        <w:t xml:space="preserve"> казенно</w:t>
      </w:r>
      <w:r>
        <w:t>го</w:t>
      </w:r>
      <w:r w:rsidRPr="00BA5747">
        <w:t xml:space="preserve"> учреждени</w:t>
      </w:r>
      <w:r>
        <w:t>я</w:t>
      </w:r>
      <w:r w:rsidRPr="00BA5747">
        <w:t xml:space="preserve"> «Служба обеспечения органов местного самоуправления».</w:t>
      </w:r>
      <w:r>
        <w:t xml:space="preserve">  </w:t>
      </w:r>
    </w:p>
    <w:p w:rsidR="00A83CD2" w:rsidRPr="00783F06" w:rsidRDefault="00A83CD2" w:rsidP="00A83CD2">
      <w:pPr>
        <w:tabs>
          <w:tab w:val="num" w:pos="426"/>
          <w:tab w:val="num" w:pos="927"/>
        </w:tabs>
        <w:autoSpaceDE w:val="0"/>
        <w:autoSpaceDN w:val="0"/>
        <w:adjustRightInd w:val="0"/>
        <w:ind w:left="425"/>
        <w:jc w:val="both"/>
        <w:rPr>
          <w:b/>
          <w:bCs/>
        </w:rPr>
      </w:pPr>
      <w:r w:rsidRPr="00783F06">
        <w:t xml:space="preserve">1. Наименование аукциона: аукцион в электронной </w:t>
      </w:r>
      <w:r w:rsidRPr="00BF12A6">
        <w:t>форме № 018730000581700034</w:t>
      </w:r>
      <w:r>
        <w:t>9</w:t>
      </w:r>
      <w:r w:rsidRPr="00BF12A6">
        <w:t xml:space="preserve"> </w:t>
      </w:r>
      <w:r>
        <w:t xml:space="preserve">на право заключения муниципального </w:t>
      </w:r>
      <w:proofErr w:type="gramStart"/>
      <w:r>
        <w:t>контракта</w:t>
      </w:r>
      <w:proofErr w:type="gramEnd"/>
      <w:r>
        <w:t xml:space="preserve"> на оказание услуг по проведению периодического медицинского осмотра.</w:t>
      </w:r>
    </w:p>
    <w:p w:rsidR="00A83CD2" w:rsidRPr="00783F06" w:rsidRDefault="00A83CD2" w:rsidP="00A83CD2">
      <w:pPr>
        <w:tabs>
          <w:tab w:val="num" w:pos="567"/>
        </w:tabs>
        <w:suppressAutoHyphens w:val="0"/>
        <w:autoSpaceDE w:val="0"/>
        <w:autoSpaceDN w:val="0"/>
        <w:adjustRightInd w:val="0"/>
        <w:ind w:left="425"/>
        <w:jc w:val="both"/>
      </w:pPr>
      <w:r w:rsidRPr="00783F06">
        <w:t xml:space="preserve">1.1 Номер извещения о проведении торгов на официальном сайте – </w:t>
      </w:r>
      <w:hyperlink r:id="rId10" w:history="1">
        <w:r w:rsidRPr="00783F06">
          <w:t>http://zakupki.gov.ru/</w:t>
        </w:r>
      </w:hyperlink>
      <w:r w:rsidRPr="00783F06">
        <w:t>, код аукциона 018730000581700034</w:t>
      </w:r>
      <w:r>
        <w:t>9</w:t>
      </w:r>
      <w:r w:rsidRPr="00783F06">
        <w:t>, дата публикации 2</w:t>
      </w:r>
      <w:r>
        <w:t>8</w:t>
      </w:r>
      <w:r w:rsidRPr="00783F06">
        <w:t xml:space="preserve">.09.2017. </w:t>
      </w:r>
    </w:p>
    <w:p w:rsidR="00A83CD2" w:rsidRDefault="00A83CD2" w:rsidP="00A83CD2">
      <w:pPr>
        <w:tabs>
          <w:tab w:val="num" w:pos="567"/>
        </w:tabs>
        <w:autoSpaceDE w:val="0"/>
        <w:autoSpaceDN w:val="0"/>
        <w:adjustRightInd w:val="0"/>
        <w:jc w:val="both"/>
        <w:rPr>
          <w:sz w:val="22"/>
          <w:szCs w:val="22"/>
        </w:rPr>
      </w:pPr>
      <w:r w:rsidRPr="00783F06">
        <w:t xml:space="preserve">       Идентификационный код закупки: </w:t>
      </w:r>
      <w:r w:rsidRPr="007428A5">
        <w:t>173862201905886220100100280288690244.</w:t>
      </w:r>
    </w:p>
    <w:p w:rsidR="00A83CD2" w:rsidRPr="00487E84" w:rsidRDefault="00A83CD2" w:rsidP="00A83CD2">
      <w:pPr>
        <w:pStyle w:val="ConsPlusNormal"/>
        <w:tabs>
          <w:tab w:val="left" w:pos="142"/>
        </w:tabs>
        <w:ind w:left="426" w:firstLine="0"/>
        <w:jc w:val="both"/>
        <w:rPr>
          <w:rFonts w:ascii="Times New Roman" w:hAnsi="Times New Roman" w:cs="Times New Roman"/>
          <w:sz w:val="24"/>
          <w:szCs w:val="24"/>
        </w:rPr>
      </w:pPr>
      <w:r w:rsidRPr="00BA5747">
        <w:rPr>
          <w:rFonts w:ascii="Times New Roman" w:hAnsi="Times New Roman" w:cs="Times New Roman"/>
          <w:sz w:val="24"/>
          <w:szCs w:val="24"/>
        </w:rPr>
        <w:t>2. Заказчик: Муниципальное казенное учреждение «Служба обеспечения органов местного самоуправления».</w:t>
      </w:r>
      <w:r>
        <w:rPr>
          <w:rFonts w:ascii="Times New Roman" w:hAnsi="Times New Roman" w:cs="Times New Roman"/>
          <w:sz w:val="24"/>
          <w:szCs w:val="24"/>
        </w:rPr>
        <w:t xml:space="preserve"> </w:t>
      </w:r>
      <w:r w:rsidRPr="00FA705E">
        <w:t xml:space="preserve"> </w:t>
      </w:r>
      <w:proofErr w:type="gramStart"/>
      <w:r w:rsidRPr="00487E84">
        <w:rPr>
          <w:rFonts w:ascii="Times New Roman" w:hAnsi="Times New Roman" w:cs="Times New Roman"/>
          <w:sz w:val="24"/>
          <w:szCs w:val="24"/>
        </w:rPr>
        <w:t xml:space="preserve">Почтовый адрес: 628260, Тюменская обл., Ханты - Мансийский автономный округ - Югра,  г. </w:t>
      </w:r>
      <w:proofErr w:type="spellStart"/>
      <w:r w:rsidRPr="00487E84">
        <w:rPr>
          <w:rFonts w:ascii="Times New Roman" w:hAnsi="Times New Roman" w:cs="Times New Roman"/>
          <w:sz w:val="24"/>
          <w:szCs w:val="24"/>
        </w:rPr>
        <w:t>Югорск</w:t>
      </w:r>
      <w:proofErr w:type="spellEnd"/>
      <w:r w:rsidRPr="00487E84">
        <w:rPr>
          <w:rFonts w:ascii="Times New Roman" w:hAnsi="Times New Roman" w:cs="Times New Roman"/>
          <w:sz w:val="24"/>
          <w:szCs w:val="24"/>
        </w:rPr>
        <w:t>, ул. 40 лет Победы, 11.</w:t>
      </w:r>
      <w:proofErr w:type="gramEnd"/>
    </w:p>
    <w:p w:rsidR="00A83CD2" w:rsidRPr="002F65B9" w:rsidRDefault="00A83CD2" w:rsidP="00A83CD2">
      <w:pPr>
        <w:suppressAutoHyphens w:val="0"/>
        <w:autoSpaceDE w:val="0"/>
        <w:autoSpaceDN w:val="0"/>
        <w:adjustRightInd w:val="0"/>
        <w:ind w:left="426"/>
        <w:jc w:val="both"/>
      </w:pPr>
      <w:r w:rsidRPr="002F65B9">
        <w:t xml:space="preserve">3. Процедура рассмотрения первых частей заявок на участие в аукционе была проведена комиссией в 10.00 часов </w:t>
      </w:r>
      <w:r>
        <w:t>17</w:t>
      </w:r>
      <w:r w:rsidRPr="002F65B9">
        <w:t xml:space="preserve"> </w:t>
      </w:r>
      <w:r>
        <w:t>октя</w:t>
      </w:r>
      <w:r w:rsidRPr="002F65B9">
        <w:t xml:space="preserve">бря 2017 года, по адресу: ул. 40 лет Победы, 11, г. </w:t>
      </w:r>
      <w:proofErr w:type="spellStart"/>
      <w:r w:rsidRPr="002F65B9">
        <w:t>Югорск</w:t>
      </w:r>
      <w:proofErr w:type="spellEnd"/>
      <w:r w:rsidRPr="002F65B9">
        <w:t>, Ханты-Мансийский  автономный округ-Югра.</w:t>
      </w:r>
    </w:p>
    <w:p w:rsidR="00A83CD2" w:rsidRPr="00094DF7" w:rsidRDefault="00A83CD2" w:rsidP="00A83CD2">
      <w:pPr>
        <w:ind w:left="426"/>
        <w:jc w:val="both"/>
      </w:pPr>
      <w:r>
        <w:rPr>
          <w:b/>
        </w:rPr>
        <w:t xml:space="preserve"> </w:t>
      </w:r>
      <w:r w:rsidRPr="00094DF7">
        <w:t>4. </w:t>
      </w:r>
      <w:proofErr w:type="gramStart"/>
      <w:r w:rsidRPr="00094DF7">
        <w:t>До окончания указанного в извещении о проведении аукциона срока подачи заявок на участие в аукционе</w:t>
      </w:r>
      <w:proofErr w:type="gramEnd"/>
      <w:r w:rsidRPr="00094DF7">
        <w:t xml:space="preserve"> «1</w:t>
      </w:r>
      <w:r>
        <w:t>6</w:t>
      </w:r>
      <w:r w:rsidRPr="00094DF7">
        <w:t xml:space="preserve">» </w:t>
      </w:r>
      <w:r>
        <w:t xml:space="preserve">октября </w:t>
      </w:r>
      <w:r w:rsidRPr="00094DF7">
        <w:t xml:space="preserve"> 201</w:t>
      </w:r>
      <w:r>
        <w:t xml:space="preserve">7 </w:t>
      </w:r>
      <w:r w:rsidRPr="00094DF7">
        <w:t>г. 10 часов 00 минут была подана: 1 (одна) заявка на участие</w:t>
      </w:r>
      <w:r>
        <w:t xml:space="preserve"> в аукционе (под номером №</w:t>
      </w:r>
      <w:r w:rsidRPr="00094DF7">
        <w:t>1).</w:t>
      </w:r>
    </w:p>
    <w:p w:rsidR="00A83CD2" w:rsidRPr="00094DF7" w:rsidRDefault="00A83CD2" w:rsidP="00A83CD2">
      <w:pPr>
        <w:ind w:left="426"/>
        <w:jc w:val="both"/>
      </w:pPr>
      <w:r>
        <w:t>5</w:t>
      </w:r>
      <w:r w:rsidRPr="00094DF7">
        <w:t>. В соответствии с частью 16 статьи 6</w:t>
      </w:r>
      <w:r>
        <w:t>6 Федерального закона от</w:t>
      </w:r>
      <w:r w:rsidRPr="00094DF7">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83CD2" w:rsidRDefault="00A83CD2" w:rsidP="00A83CD2">
      <w:pPr>
        <w:ind w:left="426"/>
        <w:jc w:val="both"/>
      </w:pPr>
      <w:r>
        <w:t>6</w:t>
      </w:r>
      <w:r w:rsidRPr="00094DF7">
        <w:t xml:space="preserve">. Комиссия рассмотрела </w:t>
      </w:r>
      <w:r>
        <w:t xml:space="preserve">единственную </w:t>
      </w:r>
      <w:r w:rsidRPr="00094DF7">
        <w:t>заявк</w:t>
      </w:r>
      <w:r>
        <w:t>у</w:t>
      </w:r>
      <w:r w:rsidRPr="00094DF7">
        <w:t xml:space="preserve"> на участие в аукционе на соответствие требованиям</w:t>
      </w:r>
      <w: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документации об аукционе, и приняла решение</w:t>
      </w:r>
      <w:r>
        <w:t>:</w:t>
      </w:r>
    </w:p>
    <w:p w:rsidR="00A83CD2" w:rsidRPr="00094DF7" w:rsidRDefault="00A83CD2" w:rsidP="00A83CD2">
      <w:pPr>
        <w:ind w:left="426"/>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t>документаци</w:t>
      </w:r>
      <w:r>
        <w:t>и</w:t>
      </w:r>
      <w:r w:rsidRPr="00094DF7">
        <w:t xml:space="preserve"> об аукционе.</w:t>
      </w:r>
    </w:p>
    <w:p w:rsidR="00A83CD2" w:rsidRPr="00094DF7" w:rsidRDefault="00A83CD2" w:rsidP="00A83CD2">
      <w:pPr>
        <w:ind w:left="426"/>
        <w:jc w:val="both"/>
      </w:pPr>
      <w:r>
        <w:t>7</w:t>
      </w:r>
      <w:r w:rsidRPr="00094DF7">
        <w:t xml:space="preserve">. Сведения об участнике </w:t>
      </w:r>
      <w:r>
        <w:t>закупки</w:t>
      </w:r>
      <w:r w:rsidRPr="00094DF7">
        <w:t xml:space="preserve">, подавшем </w:t>
      </w:r>
      <w:r>
        <w:t xml:space="preserve">единственную </w:t>
      </w:r>
      <w:r w:rsidRPr="00094DF7">
        <w:t>заявку на участие в аукционе в электронной форме:</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9325"/>
      </w:tblGrid>
      <w:tr w:rsidR="00A83CD2" w:rsidRPr="00FB3485" w:rsidTr="00A83CD2">
        <w:trPr>
          <w:trHeight w:val="302"/>
        </w:trPr>
        <w:tc>
          <w:tcPr>
            <w:tcW w:w="1306" w:type="dxa"/>
            <w:vAlign w:val="center"/>
          </w:tcPr>
          <w:p w:rsidR="00A83CD2" w:rsidRPr="00FB3485" w:rsidRDefault="00A83CD2" w:rsidP="0081411E">
            <w:pPr>
              <w:pStyle w:val="a6"/>
              <w:tabs>
                <w:tab w:val="num" w:pos="567"/>
              </w:tabs>
              <w:ind w:left="0"/>
              <w:jc w:val="center"/>
              <w:rPr>
                <w:spacing w:val="-6"/>
                <w:sz w:val="24"/>
                <w:szCs w:val="24"/>
              </w:rPr>
            </w:pPr>
            <w:r w:rsidRPr="00FB3485">
              <w:rPr>
                <w:spacing w:val="-6"/>
                <w:sz w:val="24"/>
                <w:szCs w:val="24"/>
              </w:rPr>
              <w:t>Номер заявки</w:t>
            </w:r>
          </w:p>
        </w:tc>
        <w:tc>
          <w:tcPr>
            <w:tcW w:w="9325" w:type="dxa"/>
            <w:vAlign w:val="center"/>
          </w:tcPr>
          <w:p w:rsidR="00A83CD2" w:rsidRPr="00FB3485" w:rsidRDefault="00A83CD2" w:rsidP="0081411E">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A83CD2" w:rsidRPr="00FB3485" w:rsidTr="00A83CD2">
        <w:trPr>
          <w:trHeight w:val="2025"/>
        </w:trPr>
        <w:tc>
          <w:tcPr>
            <w:tcW w:w="1306" w:type="dxa"/>
          </w:tcPr>
          <w:p w:rsidR="00A83CD2" w:rsidRPr="00A83CD2" w:rsidRDefault="00A83CD2" w:rsidP="0081411E">
            <w:pPr>
              <w:pStyle w:val="a6"/>
              <w:tabs>
                <w:tab w:val="num" w:pos="567"/>
              </w:tabs>
              <w:ind w:left="0"/>
              <w:jc w:val="center"/>
              <w:rPr>
                <w:rFonts w:ascii="Times New Roman" w:hAnsi="Times New Roman"/>
                <w:spacing w:val="-6"/>
                <w:sz w:val="24"/>
                <w:szCs w:val="24"/>
              </w:rPr>
            </w:pPr>
            <w:r w:rsidRPr="00A83CD2">
              <w:rPr>
                <w:rFonts w:ascii="Times New Roman" w:hAnsi="Times New Roman"/>
                <w:spacing w:val="-6"/>
                <w:sz w:val="24"/>
                <w:szCs w:val="24"/>
              </w:rPr>
              <w:lastRenderedPageBreak/>
              <w:t>1</w:t>
            </w:r>
          </w:p>
        </w:tc>
        <w:tc>
          <w:tcPr>
            <w:tcW w:w="9325" w:type="dxa"/>
          </w:tcPr>
          <w:tbl>
            <w:tblPr>
              <w:tblW w:w="8225" w:type="dxa"/>
              <w:tblCellSpacing w:w="15" w:type="dxa"/>
              <w:tblLook w:val="00A0" w:firstRow="1" w:lastRow="0" w:firstColumn="1" w:lastColumn="0" w:noHBand="0" w:noVBand="0"/>
            </w:tblPr>
            <w:tblGrid>
              <w:gridCol w:w="2970"/>
              <w:gridCol w:w="5255"/>
            </w:tblGrid>
            <w:tr w:rsidR="00A83CD2" w:rsidRPr="00A83CD2" w:rsidTr="0081411E">
              <w:trPr>
                <w:tblCellSpacing w:w="15" w:type="dxa"/>
              </w:trPr>
              <w:tc>
                <w:tcPr>
                  <w:tcW w:w="0" w:type="auto"/>
                  <w:tcMar>
                    <w:top w:w="15" w:type="dxa"/>
                    <w:left w:w="15" w:type="dxa"/>
                    <w:bottom w:w="15" w:type="dxa"/>
                    <w:right w:w="15" w:type="dxa"/>
                  </w:tcMar>
                </w:tcPr>
                <w:p w:rsidR="00A83CD2" w:rsidRPr="00A83CD2" w:rsidRDefault="00A83CD2" w:rsidP="0081411E">
                  <w:r w:rsidRPr="00A83CD2">
                    <w:t xml:space="preserve">Наименование участника </w:t>
                  </w:r>
                </w:p>
              </w:tc>
              <w:tc>
                <w:tcPr>
                  <w:tcW w:w="5210" w:type="dxa"/>
                  <w:tcMar>
                    <w:top w:w="15" w:type="dxa"/>
                    <w:left w:w="15" w:type="dxa"/>
                    <w:bottom w:w="15" w:type="dxa"/>
                    <w:right w:w="15" w:type="dxa"/>
                  </w:tcMar>
                </w:tcPr>
                <w:p w:rsidR="00A83CD2" w:rsidRPr="00A83CD2" w:rsidRDefault="00A83CD2" w:rsidP="00A83CD2">
                  <w:r w:rsidRPr="00A83CD2">
                    <w:rPr>
                      <w:b/>
                      <w:bCs/>
                    </w:rPr>
                    <w:t>Бюджетное учреждение Ханты-Мансийского автономного округа - Югры "Югорская городская больница"</w:t>
                  </w:r>
                </w:p>
              </w:tc>
            </w:tr>
            <w:tr w:rsidR="00A83CD2" w:rsidRPr="00A83CD2" w:rsidTr="0081411E">
              <w:trPr>
                <w:tblCellSpacing w:w="15" w:type="dxa"/>
              </w:trPr>
              <w:tc>
                <w:tcPr>
                  <w:tcW w:w="0" w:type="auto"/>
                  <w:tcMar>
                    <w:top w:w="15" w:type="dxa"/>
                    <w:left w:w="15" w:type="dxa"/>
                    <w:bottom w:w="15" w:type="dxa"/>
                    <w:right w:w="15" w:type="dxa"/>
                  </w:tcMar>
                </w:tcPr>
                <w:p w:rsidR="00A83CD2" w:rsidRPr="00A83CD2" w:rsidRDefault="00A83CD2" w:rsidP="0081411E">
                  <w:r w:rsidRPr="00A83CD2">
                    <w:t xml:space="preserve">Дата подтверждения аккредитации </w:t>
                  </w:r>
                </w:p>
              </w:tc>
              <w:tc>
                <w:tcPr>
                  <w:tcW w:w="5210" w:type="dxa"/>
                  <w:tcMar>
                    <w:top w:w="15" w:type="dxa"/>
                    <w:left w:w="15" w:type="dxa"/>
                    <w:bottom w:w="15" w:type="dxa"/>
                    <w:right w:w="15" w:type="dxa"/>
                  </w:tcMar>
                </w:tcPr>
                <w:p w:rsidR="00A83CD2" w:rsidRPr="00A83CD2" w:rsidRDefault="00A83CD2" w:rsidP="0081411E">
                  <w:r w:rsidRPr="00A83CD2">
                    <w:t>15.03.2017</w:t>
                  </w:r>
                </w:p>
              </w:tc>
            </w:tr>
            <w:tr w:rsidR="00A83CD2" w:rsidRPr="00A83CD2" w:rsidTr="0081411E">
              <w:trPr>
                <w:tblCellSpacing w:w="15" w:type="dxa"/>
              </w:trPr>
              <w:tc>
                <w:tcPr>
                  <w:tcW w:w="0" w:type="auto"/>
                  <w:tcMar>
                    <w:top w:w="15" w:type="dxa"/>
                    <w:left w:w="15" w:type="dxa"/>
                    <w:bottom w:w="15" w:type="dxa"/>
                    <w:right w:w="15" w:type="dxa"/>
                  </w:tcMar>
                </w:tcPr>
                <w:p w:rsidR="00A83CD2" w:rsidRPr="00A83CD2" w:rsidRDefault="00A83CD2" w:rsidP="0081411E">
                  <w:r w:rsidRPr="00A83CD2">
                    <w:t xml:space="preserve">ИНН </w:t>
                  </w:r>
                </w:p>
              </w:tc>
              <w:tc>
                <w:tcPr>
                  <w:tcW w:w="5210" w:type="dxa"/>
                  <w:tcMar>
                    <w:top w:w="15" w:type="dxa"/>
                    <w:left w:w="15" w:type="dxa"/>
                    <w:bottom w:w="15" w:type="dxa"/>
                    <w:right w:w="15" w:type="dxa"/>
                  </w:tcMar>
                </w:tcPr>
                <w:p w:rsidR="00A83CD2" w:rsidRPr="00A83CD2" w:rsidRDefault="00A83CD2" w:rsidP="0081411E">
                  <w:r w:rsidRPr="00A83CD2">
                    <w:t>8622007790</w:t>
                  </w:r>
                </w:p>
              </w:tc>
            </w:tr>
            <w:tr w:rsidR="00A83CD2" w:rsidRPr="00A83CD2" w:rsidTr="0081411E">
              <w:trPr>
                <w:tblCellSpacing w:w="15" w:type="dxa"/>
              </w:trPr>
              <w:tc>
                <w:tcPr>
                  <w:tcW w:w="0" w:type="auto"/>
                  <w:tcMar>
                    <w:top w:w="15" w:type="dxa"/>
                    <w:left w:w="15" w:type="dxa"/>
                    <w:bottom w:w="15" w:type="dxa"/>
                    <w:right w:w="15" w:type="dxa"/>
                  </w:tcMar>
                </w:tcPr>
                <w:p w:rsidR="00A83CD2" w:rsidRPr="00A83CD2" w:rsidRDefault="00A83CD2" w:rsidP="0081411E">
                  <w:r w:rsidRPr="00A83CD2">
                    <w:t xml:space="preserve">КПП </w:t>
                  </w:r>
                </w:p>
              </w:tc>
              <w:tc>
                <w:tcPr>
                  <w:tcW w:w="5210" w:type="dxa"/>
                  <w:tcMar>
                    <w:top w:w="15" w:type="dxa"/>
                    <w:left w:w="15" w:type="dxa"/>
                    <w:bottom w:w="15" w:type="dxa"/>
                    <w:right w:w="15" w:type="dxa"/>
                  </w:tcMar>
                </w:tcPr>
                <w:p w:rsidR="00A83CD2" w:rsidRPr="00A83CD2" w:rsidRDefault="00A83CD2" w:rsidP="0081411E">
                  <w:r w:rsidRPr="00A83CD2">
                    <w:t>862201001</w:t>
                  </w:r>
                </w:p>
              </w:tc>
            </w:tr>
            <w:tr w:rsidR="00A83CD2" w:rsidRPr="00A83CD2" w:rsidTr="0081411E">
              <w:trPr>
                <w:tblCellSpacing w:w="15" w:type="dxa"/>
              </w:trPr>
              <w:tc>
                <w:tcPr>
                  <w:tcW w:w="0" w:type="auto"/>
                  <w:tcMar>
                    <w:top w:w="15" w:type="dxa"/>
                    <w:left w:w="15" w:type="dxa"/>
                    <w:bottom w:w="15" w:type="dxa"/>
                    <w:right w:w="15" w:type="dxa"/>
                  </w:tcMar>
                </w:tcPr>
                <w:p w:rsidR="00A83CD2" w:rsidRPr="00A83CD2" w:rsidRDefault="00A83CD2" w:rsidP="0081411E">
                  <w:r w:rsidRPr="00A83CD2">
                    <w:t xml:space="preserve">Юридический адрес </w:t>
                  </w:r>
                </w:p>
              </w:tc>
              <w:tc>
                <w:tcPr>
                  <w:tcW w:w="5210" w:type="dxa"/>
                  <w:tcMar>
                    <w:top w:w="15" w:type="dxa"/>
                    <w:left w:w="15" w:type="dxa"/>
                    <w:bottom w:w="15" w:type="dxa"/>
                    <w:right w:w="15" w:type="dxa"/>
                  </w:tcMar>
                </w:tcPr>
                <w:p w:rsidR="00A83CD2" w:rsidRPr="00A83CD2" w:rsidRDefault="00A83CD2" w:rsidP="00A83CD2">
                  <w:r w:rsidRPr="00A83CD2">
                    <w:t xml:space="preserve">628260, Ханты-Мансийский автономный округ - Югра, </w:t>
                  </w:r>
                  <w:proofErr w:type="spellStart"/>
                  <w:r w:rsidRPr="00A83CD2">
                    <w:t>Югорск</w:t>
                  </w:r>
                  <w:proofErr w:type="spellEnd"/>
                  <w:r w:rsidRPr="00A83CD2">
                    <w:t xml:space="preserve"> </w:t>
                  </w:r>
                  <w:proofErr w:type="gramStart"/>
                  <w:r w:rsidRPr="00A83CD2">
                    <w:t>г</w:t>
                  </w:r>
                  <w:proofErr w:type="gramEnd"/>
                  <w:r w:rsidRPr="00A83CD2">
                    <w:t>, ул. Попова, д.29/1</w:t>
                  </w:r>
                </w:p>
              </w:tc>
            </w:tr>
            <w:tr w:rsidR="00A83CD2" w:rsidRPr="00A83CD2" w:rsidTr="0081411E">
              <w:trPr>
                <w:tblCellSpacing w:w="15" w:type="dxa"/>
              </w:trPr>
              <w:tc>
                <w:tcPr>
                  <w:tcW w:w="0" w:type="auto"/>
                  <w:tcMar>
                    <w:top w:w="15" w:type="dxa"/>
                    <w:left w:w="15" w:type="dxa"/>
                    <w:bottom w:w="15" w:type="dxa"/>
                    <w:right w:w="15" w:type="dxa"/>
                  </w:tcMar>
                </w:tcPr>
                <w:p w:rsidR="00A83CD2" w:rsidRPr="00A83CD2" w:rsidRDefault="00A83CD2" w:rsidP="0081411E">
                  <w:r w:rsidRPr="00A83CD2">
                    <w:t xml:space="preserve">Почтовый адрес </w:t>
                  </w:r>
                </w:p>
              </w:tc>
              <w:tc>
                <w:tcPr>
                  <w:tcW w:w="5210" w:type="dxa"/>
                  <w:tcMar>
                    <w:top w:w="15" w:type="dxa"/>
                    <w:left w:w="15" w:type="dxa"/>
                    <w:bottom w:w="15" w:type="dxa"/>
                    <w:right w:w="15" w:type="dxa"/>
                  </w:tcMar>
                </w:tcPr>
                <w:p w:rsidR="00A83CD2" w:rsidRPr="00A83CD2" w:rsidRDefault="00A83CD2" w:rsidP="00A83CD2">
                  <w:r w:rsidRPr="00A83CD2">
                    <w:t xml:space="preserve">628260, Ханты-Мансийский автономный округ - Югра, </w:t>
                  </w:r>
                  <w:proofErr w:type="spellStart"/>
                  <w:r w:rsidRPr="00A83CD2">
                    <w:t>Югорск</w:t>
                  </w:r>
                  <w:proofErr w:type="spellEnd"/>
                  <w:r w:rsidRPr="00A83CD2">
                    <w:t xml:space="preserve"> </w:t>
                  </w:r>
                  <w:proofErr w:type="gramStart"/>
                  <w:r w:rsidRPr="00A83CD2">
                    <w:t>г</w:t>
                  </w:r>
                  <w:proofErr w:type="gramEnd"/>
                  <w:r w:rsidRPr="00A83CD2">
                    <w:t>, ул. Попова, д.29/1</w:t>
                  </w:r>
                </w:p>
              </w:tc>
            </w:tr>
            <w:tr w:rsidR="00A83CD2" w:rsidRPr="00A83CD2" w:rsidTr="0081411E">
              <w:trPr>
                <w:tblCellSpacing w:w="15" w:type="dxa"/>
              </w:trPr>
              <w:tc>
                <w:tcPr>
                  <w:tcW w:w="0" w:type="auto"/>
                  <w:tcMar>
                    <w:top w:w="15" w:type="dxa"/>
                    <w:left w:w="15" w:type="dxa"/>
                    <w:bottom w:w="15" w:type="dxa"/>
                    <w:right w:w="15" w:type="dxa"/>
                  </w:tcMar>
                </w:tcPr>
                <w:p w:rsidR="00A83CD2" w:rsidRPr="00A83CD2" w:rsidRDefault="00A83CD2" w:rsidP="0081411E">
                  <w:r w:rsidRPr="00A83CD2">
                    <w:t xml:space="preserve">Контактный телефон </w:t>
                  </w:r>
                </w:p>
              </w:tc>
              <w:tc>
                <w:tcPr>
                  <w:tcW w:w="5210" w:type="dxa"/>
                  <w:tcMar>
                    <w:top w:w="15" w:type="dxa"/>
                    <w:left w:w="15" w:type="dxa"/>
                    <w:bottom w:w="15" w:type="dxa"/>
                    <w:right w:w="15" w:type="dxa"/>
                  </w:tcMar>
                </w:tcPr>
                <w:p w:rsidR="00A83CD2" w:rsidRPr="00A83CD2" w:rsidRDefault="00A83CD2" w:rsidP="0081411E">
                  <w:r w:rsidRPr="00A83CD2">
                    <w:t>8(34675)24810</w:t>
                  </w:r>
                </w:p>
              </w:tc>
            </w:tr>
          </w:tbl>
          <w:p w:rsidR="00A83CD2" w:rsidRPr="00A83CD2" w:rsidRDefault="00A83CD2" w:rsidP="0081411E">
            <w:pPr>
              <w:pStyle w:val="a6"/>
              <w:tabs>
                <w:tab w:val="num" w:pos="567"/>
              </w:tabs>
              <w:ind w:left="0"/>
              <w:jc w:val="both"/>
              <w:rPr>
                <w:rFonts w:ascii="Times New Roman" w:hAnsi="Times New Roman"/>
                <w:spacing w:val="-6"/>
                <w:sz w:val="24"/>
                <w:szCs w:val="24"/>
              </w:rPr>
            </w:pPr>
          </w:p>
        </w:tc>
      </w:tr>
    </w:tbl>
    <w:p w:rsidR="00A83CD2" w:rsidRPr="00094DF7" w:rsidRDefault="00A83CD2" w:rsidP="00A83CD2">
      <w:pPr>
        <w:ind w:left="426"/>
        <w:jc w:val="both"/>
      </w:pPr>
      <w:r>
        <w:t>8</w:t>
      </w:r>
      <w:r w:rsidRPr="00094DF7">
        <w:t xml:space="preserve">. Настоящий протокол подлежит размещению на сайте оператора электронной площадки </w:t>
      </w:r>
      <w:hyperlink r:id="rId11" w:history="1">
        <w:r w:rsidRPr="00094DF7">
          <w:t>http://www.sberbank-ast.ru</w:t>
        </w:r>
      </w:hyperlink>
      <w:r w:rsidRPr="00094DF7">
        <w:t>.</w:t>
      </w:r>
    </w:p>
    <w:p w:rsidR="00A83CD2" w:rsidRPr="00FB3485" w:rsidRDefault="00A83CD2" w:rsidP="00A83CD2">
      <w:pPr>
        <w:pStyle w:val="a6"/>
        <w:tabs>
          <w:tab w:val="num" w:pos="567"/>
        </w:tabs>
        <w:ind w:left="426"/>
        <w:jc w:val="both"/>
        <w:rPr>
          <w:spacing w:val="-6"/>
          <w:sz w:val="24"/>
          <w:szCs w:val="24"/>
        </w:rPr>
      </w:pPr>
    </w:p>
    <w:p w:rsidR="00A83CD2" w:rsidRDefault="00A83CD2" w:rsidP="00A83CD2">
      <w:pPr>
        <w:ind w:left="426"/>
        <w:jc w:val="center"/>
        <w:rPr>
          <w:noProof/>
        </w:rPr>
      </w:pPr>
      <w:r>
        <w:rPr>
          <w:noProof/>
        </w:rPr>
        <w:t>Сведения о решении</w:t>
      </w:r>
    </w:p>
    <w:p w:rsidR="00A83CD2" w:rsidRDefault="00A83CD2" w:rsidP="00A83CD2">
      <w:pPr>
        <w:ind w:left="426"/>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A83CD2" w:rsidRDefault="00A83CD2" w:rsidP="00A83CD2">
      <w:pPr>
        <w:jc w:val="center"/>
        <w:rPr>
          <w:noProof/>
        </w:rPr>
      </w:pPr>
    </w:p>
    <w:tbl>
      <w:tblPr>
        <w:tblW w:w="10631" w:type="dxa"/>
        <w:tblInd w:w="534" w:type="dxa"/>
        <w:tblLayout w:type="fixed"/>
        <w:tblLook w:val="01E0" w:firstRow="1" w:lastRow="1" w:firstColumn="1" w:lastColumn="1" w:noHBand="0" w:noVBand="0"/>
      </w:tblPr>
      <w:tblGrid>
        <w:gridCol w:w="6520"/>
        <w:gridCol w:w="1559"/>
        <w:gridCol w:w="2552"/>
      </w:tblGrid>
      <w:tr w:rsidR="00A83CD2" w:rsidTr="00A83CD2">
        <w:tc>
          <w:tcPr>
            <w:tcW w:w="6520" w:type="dxa"/>
            <w:tcBorders>
              <w:top w:val="single" w:sz="4" w:space="0" w:color="auto"/>
              <w:left w:val="single" w:sz="4" w:space="0" w:color="auto"/>
              <w:bottom w:val="single" w:sz="4" w:space="0" w:color="auto"/>
              <w:right w:val="single" w:sz="4" w:space="0" w:color="auto"/>
            </w:tcBorders>
            <w:vAlign w:val="center"/>
            <w:hideMark/>
          </w:tcPr>
          <w:p w:rsidR="00A83CD2" w:rsidRDefault="00A83CD2" w:rsidP="0081411E">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3CD2" w:rsidRDefault="00A83CD2" w:rsidP="0081411E">
            <w:pPr>
              <w:spacing w:after="60"/>
              <w:jc w:val="center"/>
              <w:rPr>
                <w:noProof/>
              </w:rPr>
            </w:pPr>
            <w:r>
              <w:rPr>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CD2" w:rsidRDefault="00A83CD2" w:rsidP="0081411E">
            <w:pPr>
              <w:spacing w:after="60"/>
              <w:jc w:val="center"/>
              <w:rPr>
                <w:noProof/>
              </w:rPr>
            </w:pPr>
            <w:r>
              <w:rPr>
                <w:noProof/>
              </w:rPr>
              <w:t>Состав комиссии</w:t>
            </w:r>
          </w:p>
        </w:tc>
      </w:tr>
      <w:tr w:rsidR="00A83CD2" w:rsidRPr="002A319D" w:rsidTr="00743CE2">
        <w:tc>
          <w:tcPr>
            <w:tcW w:w="6520" w:type="dxa"/>
            <w:tcBorders>
              <w:top w:val="single" w:sz="4" w:space="0" w:color="auto"/>
              <w:left w:val="single" w:sz="4" w:space="0" w:color="auto"/>
              <w:bottom w:val="single" w:sz="4" w:space="0" w:color="auto"/>
              <w:right w:val="single" w:sz="4" w:space="0" w:color="auto"/>
            </w:tcBorders>
          </w:tcPr>
          <w:p w:rsidR="00A83CD2" w:rsidRPr="002A319D" w:rsidRDefault="00A83CD2" w:rsidP="0081411E">
            <w:pPr>
              <w:jc w:val="both"/>
              <w:rPr>
                <w:noProof/>
                <w:sz w:val="16"/>
                <w:szCs w:val="16"/>
              </w:rPr>
            </w:pPr>
            <w:r w:rsidRPr="002A31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83CD2" w:rsidRPr="002A319D" w:rsidRDefault="00A83CD2" w:rsidP="0081411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A83CD2" w:rsidRPr="002A319D" w:rsidRDefault="00A83CD2" w:rsidP="0081411E">
            <w:pPr>
              <w:spacing w:after="60"/>
              <w:jc w:val="center"/>
              <w:rPr>
                <w:noProof/>
              </w:rPr>
            </w:pPr>
            <w:r w:rsidRPr="002A319D">
              <w:rPr>
                <w:noProof/>
              </w:rPr>
              <w:t>С.Д. Голин</w:t>
            </w:r>
          </w:p>
        </w:tc>
      </w:tr>
      <w:tr w:rsidR="00A83CD2" w:rsidRPr="002A319D" w:rsidTr="00A83CD2">
        <w:tc>
          <w:tcPr>
            <w:tcW w:w="6520" w:type="dxa"/>
            <w:tcBorders>
              <w:top w:val="single" w:sz="4" w:space="0" w:color="auto"/>
              <w:left w:val="single" w:sz="4" w:space="0" w:color="auto"/>
              <w:bottom w:val="single" w:sz="4" w:space="0" w:color="auto"/>
              <w:right w:val="single" w:sz="4" w:space="0" w:color="auto"/>
            </w:tcBorders>
            <w:hideMark/>
          </w:tcPr>
          <w:p w:rsidR="00A83CD2" w:rsidRPr="002A319D" w:rsidRDefault="00A83CD2" w:rsidP="0081411E">
            <w:pPr>
              <w:jc w:val="both"/>
              <w:rPr>
                <w:noProof/>
                <w:sz w:val="16"/>
                <w:szCs w:val="16"/>
              </w:rPr>
            </w:pPr>
            <w:r w:rsidRPr="002A31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83CD2" w:rsidRPr="002A319D" w:rsidRDefault="00A83CD2" w:rsidP="0081411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83CD2" w:rsidRPr="002A319D" w:rsidRDefault="00A83CD2" w:rsidP="0081411E">
            <w:pPr>
              <w:spacing w:line="276" w:lineRule="auto"/>
              <w:jc w:val="center"/>
              <w:rPr>
                <w:rFonts w:eastAsia="Calibri"/>
              </w:rPr>
            </w:pPr>
            <w:r w:rsidRPr="002A319D">
              <w:t xml:space="preserve">В.К. </w:t>
            </w:r>
            <w:proofErr w:type="spellStart"/>
            <w:r w:rsidRPr="002A319D">
              <w:t>Бандурин</w:t>
            </w:r>
            <w:proofErr w:type="spellEnd"/>
          </w:p>
        </w:tc>
      </w:tr>
      <w:tr w:rsidR="00A83CD2" w:rsidRPr="002A319D" w:rsidTr="00A83CD2">
        <w:trPr>
          <w:trHeight w:val="772"/>
        </w:trPr>
        <w:tc>
          <w:tcPr>
            <w:tcW w:w="6520" w:type="dxa"/>
            <w:tcBorders>
              <w:top w:val="single" w:sz="4" w:space="0" w:color="auto"/>
              <w:left w:val="single" w:sz="4" w:space="0" w:color="auto"/>
              <w:bottom w:val="single" w:sz="4" w:space="0" w:color="auto"/>
              <w:right w:val="single" w:sz="4" w:space="0" w:color="auto"/>
            </w:tcBorders>
            <w:hideMark/>
          </w:tcPr>
          <w:p w:rsidR="00A83CD2" w:rsidRPr="002A319D" w:rsidRDefault="00A83CD2" w:rsidP="0081411E">
            <w:pPr>
              <w:jc w:val="both"/>
              <w:rPr>
                <w:noProof/>
                <w:sz w:val="16"/>
                <w:szCs w:val="16"/>
              </w:rPr>
            </w:pPr>
            <w:r w:rsidRPr="002A31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83CD2" w:rsidRPr="002A319D" w:rsidRDefault="00A83CD2" w:rsidP="0081411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83CD2" w:rsidRPr="002A319D" w:rsidRDefault="00A83CD2" w:rsidP="0081411E">
            <w:pPr>
              <w:spacing w:line="276" w:lineRule="auto"/>
              <w:jc w:val="center"/>
              <w:rPr>
                <w:rFonts w:eastAsia="Calibri"/>
              </w:rPr>
            </w:pPr>
            <w:r w:rsidRPr="002A319D">
              <w:rPr>
                <w:rFonts w:eastAsia="Calibri"/>
              </w:rPr>
              <w:t xml:space="preserve">В.А. </w:t>
            </w:r>
            <w:proofErr w:type="spellStart"/>
            <w:r w:rsidRPr="002A319D">
              <w:rPr>
                <w:rFonts w:eastAsia="Calibri"/>
              </w:rPr>
              <w:t>Климин</w:t>
            </w:r>
            <w:proofErr w:type="spellEnd"/>
          </w:p>
        </w:tc>
      </w:tr>
      <w:tr w:rsidR="00A83CD2" w:rsidRPr="002A319D" w:rsidTr="00A83CD2">
        <w:tc>
          <w:tcPr>
            <w:tcW w:w="6520" w:type="dxa"/>
            <w:tcBorders>
              <w:top w:val="single" w:sz="4" w:space="0" w:color="auto"/>
              <w:left w:val="single" w:sz="4" w:space="0" w:color="auto"/>
              <w:bottom w:val="single" w:sz="4" w:space="0" w:color="auto"/>
              <w:right w:val="single" w:sz="4" w:space="0" w:color="auto"/>
            </w:tcBorders>
            <w:hideMark/>
          </w:tcPr>
          <w:p w:rsidR="00A83CD2" w:rsidRPr="002A319D" w:rsidRDefault="00A83CD2" w:rsidP="0081411E">
            <w:pPr>
              <w:jc w:val="both"/>
              <w:rPr>
                <w:noProof/>
                <w:sz w:val="16"/>
                <w:szCs w:val="16"/>
              </w:rPr>
            </w:pPr>
            <w:r w:rsidRPr="002A31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83CD2" w:rsidRPr="002A319D" w:rsidRDefault="00A83CD2" w:rsidP="0081411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83CD2" w:rsidRPr="002A319D" w:rsidRDefault="00A83CD2" w:rsidP="0081411E">
            <w:pPr>
              <w:spacing w:line="276" w:lineRule="auto"/>
              <w:jc w:val="center"/>
              <w:rPr>
                <w:rFonts w:eastAsia="Calibri"/>
              </w:rPr>
            </w:pPr>
            <w:r w:rsidRPr="002A319D">
              <w:rPr>
                <w:rFonts w:eastAsia="Calibri"/>
              </w:rPr>
              <w:t xml:space="preserve">Т.И. </w:t>
            </w:r>
            <w:proofErr w:type="spellStart"/>
            <w:r w:rsidRPr="002A319D">
              <w:rPr>
                <w:rFonts w:eastAsia="Calibri"/>
              </w:rPr>
              <w:t>Долгодворова</w:t>
            </w:r>
            <w:proofErr w:type="spellEnd"/>
          </w:p>
        </w:tc>
      </w:tr>
      <w:tr w:rsidR="00A83CD2" w:rsidRPr="002A319D" w:rsidTr="00A83CD2">
        <w:tc>
          <w:tcPr>
            <w:tcW w:w="6520" w:type="dxa"/>
            <w:tcBorders>
              <w:top w:val="single" w:sz="4" w:space="0" w:color="auto"/>
              <w:left w:val="single" w:sz="4" w:space="0" w:color="auto"/>
              <w:bottom w:val="single" w:sz="4" w:space="0" w:color="auto"/>
              <w:right w:val="single" w:sz="4" w:space="0" w:color="auto"/>
            </w:tcBorders>
            <w:hideMark/>
          </w:tcPr>
          <w:p w:rsidR="00A83CD2" w:rsidRPr="002A319D" w:rsidRDefault="00A83CD2" w:rsidP="0081411E">
            <w:pPr>
              <w:jc w:val="both"/>
              <w:rPr>
                <w:noProof/>
                <w:sz w:val="16"/>
                <w:szCs w:val="16"/>
              </w:rPr>
            </w:pPr>
            <w:r w:rsidRPr="002A31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83CD2" w:rsidRPr="002A319D" w:rsidRDefault="00A83CD2" w:rsidP="0081411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83CD2" w:rsidRPr="002A319D" w:rsidRDefault="00A83CD2" w:rsidP="0081411E">
            <w:pPr>
              <w:spacing w:line="276" w:lineRule="auto"/>
              <w:jc w:val="center"/>
              <w:rPr>
                <w:rFonts w:eastAsia="Calibri"/>
              </w:rPr>
            </w:pPr>
            <w:r w:rsidRPr="002A319D">
              <w:rPr>
                <w:rFonts w:eastAsia="Calibri"/>
              </w:rPr>
              <w:t>Н.А. Морозова</w:t>
            </w:r>
          </w:p>
        </w:tc>
      </w:tr>
      <w:tr w:rsidR="00A83CD2" w:rsidRPr="002A319D" w:rsidTr="00A83CD2">
        <w:tc>
          <w:tcPr>
            <w:tcW w:w="6520" w:type="dxa"/>
            <w:tcBorders>
              <w:top w:val="single" w:sz="4" w:space="0" w:color="auto"/>
              <w:left w:val="single" w:sz="4" w:space="0" w:color="auto"/>
              <w:bottom w:val="single" w:sz="4" w:space="0" w:color="auto"/>
              <w:right w:val="single" w:sz="4" w:space="0" w:color="auto"/>
            </w:tcBorders>
            <w:hideMark/>
          </w:tcPr>
          <w:p w:rsidR="00A83CD2" w:rsidRPr="002A319D" w:rsidRDefault="00A83CD2" w:rsidP="0081411E">
            <w:pPr>
              <w:jc w:val="both"/>
              <w:rPr>
                <w:noProof/>
                <w:sz w:val="16"/>
                <w:szCs w:val="16"/>
              </w:rPr>
            </w:pPr>
            <w:r w:rsidRPr="002A31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83CD2" w:rsidRPr="002A319D" w:rsidRDefault="00A83CD2" w:rsidP="0081411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83CD2" w:rsidRPr="002A319D" w:rsidRDefault="00A83CD2" w:rsidP="0081411E">
            <w:pPr>
              <w:spacing w:line="276" w:lineRule="auto"/>
              <w:jc w:val="center"/>
            </w:pPr>
            <w:r w:rsidRPr="002A319D">
              <w:t>А.Т. Абдуллаев</w:t>
            </w:r>
          </w:p>
        </w:tc>
      </w:tr>
      <w:tr w:rsidR="00A83CD2" w:rsidRPr="002A319D" w:rsidTr="00A83CD2">
        <w:tc>
          <w:tcPr>
            <w:tcW w:w="6520" w:type="dxa"/>
            <w:tcBorders>
              <w:top w:val="single" w:sz="4" w:space="0" w:color="auto"/>
              <w:left w:val="single" w:sz="4" w:space="0" w:color="auto"/>
              <w:bottom w:val="single" w:sz="4" w:space="0" w:color="auto"/>
              <w:right w:val="single" w:sz="4" w:space="0" w:color="auto"/>
            </w:tcBorders>
          </w:tcPr>
          <w:p w:rsidR="00A83CD2" w:rsidRPr="002A319D" w:rsidRDefault="00A83CD2" w:rsidP="0081411E">
            <w:pPr>
              <w:jc w:val="both"/>
              <w:rPr>
                <w:noProof/>
                <w:sz w:val="16"/>
                <w:szCs w:val="16"/>
              </w:rPr>
            </w:pPr>
            <w:r w:rsidRPr="002A319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A83CD2" w:rsidRPr="002A319D" w:rsidRDefault="00A83CD2" w:rsidP="0081411E">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A83CD2" w:rsidRPr="002A319D" w:rsidRDefault="00A83CD2" w:rsidP="0081411E">
            <w:pPr>
              <w:spacing w:line="276" w:lineRule="auto"/>
              <w:jc w:val="center"/>
            </w:pPr>
            <w:r w:rsidRPr="002A319D">
              <w:t>Н.Б. Захарова</w:t>
            </w:r>
          </w:p>
        </w:tc>
      </w:tr>
    </w:tbl>
    <w:p w:rsidR="00A83CD2" w:rsidRPr="002A319D" w:rsidRDefault="00A83CD2" w:rsidP="00A83CD2">
      <w:pPr>
        <w:ind w:left="-993"/>
        <w:jc w:val="both"/>
        <w:rPr>
          <w:b/>
        </w:rPr>
      </w:pPr>
    </w:p>
    <w:p w:rsidR="00A83CD2" w:rsidRPr="002A319D" w:rsidRDefault="00A83CD2" w:rsidP="00A83CD2">
      <w:pPr>
        <w:ind w:left="284"/>
        <w:jc w:val="both"/>
        <w:rPr>
          <w:b/>
        </w:rPr>
      </w:pPr>
      <w:r w:rsidRPr="002A319D">
        <w:rPr>
          <w:b/>
        </w:rPr>
        <w:t xml:space="preserve">  Председатель комиссии:                                                                                            С. Д. </w:t>
      </w:r>
      <w:proofErr w:type="spellStart"/>
      <w:r w:rsidRPr="002A319D">
        <w:rPr>
          <w:b/>
        </w:rPr>
        <w:t>Голин</w:t>
      </w:r>
      <w:proofErr w:type="spellEnd"/>
    </w:p>
    <w:p w:rsidR="00A83CD2" w:rsidRPr="002A319D" w:rsidRDefault="00A83CD2" w:rsidP="00A83CD2">
      <w:pPr>
        <w:ind w:left="284"/>
        <w:jc w:val="both"/>
        <w:rPr>
          <w:b/>
        </w:rPr>
      </w:pPr>
    </w:p>
    <w:p w:rsidR="00A83CD2" w:rsidRPr="002A319D" w:rsidRDefault="00A83CD2" w:rsidP="00A83CD2">
      <w:pPr>
        <w:ind w:left="284"/>
        <w:rPr>
          <w:b/>
        </w:rPr>
      </w:pPr>
      <w:r w:rsidRPr="002A319D">
        <w:rPr>
          <w:b/>
        </w:rPr>
        <w:t xml:space="preserve">Члены  комиссии                                                                                                                                                     </w:t>
      </w:r>
    </w:p>
    <w:p w:rsidR="00A83CD2" w:rsidRPr="002A319D" w:rsidRDefault="00A83CD2" w:rsidP="00A83CD2">
      <w:pPr>
        <w:ind w:left="284"/>
      </w:pPr>
    </w:p>
    <w:p w:rsidR="00A83CD2" w:rsidRPr="002A319D" w:rsidRDefault="00A83CD2" w:rsidP="00A83CD2">
      <w:pPr>
        <w:ind w:left="284"/>
        <w:jc w:val="right"/>
      </w:pPr>
      <w:r w:rsidRPr="002A319D">
        <w:t xml:space="preserve">_________________В.К. </w:t>
      </w:r>
      <w:proofErr w:type="spellStart"/>
      <w:r w:rsidRPr="002A319D">
        <w:t>Бандурин</w:t>
      </w:r>
      <w:proofErr w:type="spellEnd"/>
      <w:r w:rsidRPr="002A319D">
        <w:t xml:space="preserve">  </w:t>
      </w:r>
    </w:p>
    <w:p w:rsidR="00A83CD2" w:rsidRPr="002A319D" w:rsidRDefault="00A83CD2" w:rsidP="00A83CD2">
      <w:pPr>
        <w:ind w:left="284"/>
        <w:jc w:val="right"/>
      </w:pPr>
      <w:r w:rsidRPr="002A319D">
        <w:t>___________________</w:t>
      </w:r>
      <w:proofErr w:type="spellStart"/>
      <w:r w:rsidRPr="002A319D">
        <w:t>В.А.Климин</w:t>
      </w:r>
      <w:proofErr w:type="spellEnd"/>
    </w:p>
    <w:p w:rsidR="00A83CD2" w:rsidRPr="002A319D" w:rsidRDefault="00A83CD2" w:rsidP="00A83CD2">
      <w:pPr>
        <w:ind w:left="284"/>
        <w:jc w:val="right"/>
      </w:pPr>
      <w:r w:rsidRPr="002A319D">
        <w:t>______________</w:t>
      </w:r>
      <w:proofErr w:type="spellStart"/>
      <w:r w:rsidRPr="002A319D">
        <w:t>Т.И.Долгодворова</w:t>
      </w:r>
      <w:proofErr w:type="spellEnd"/>
    </w:p>
    <w:p w:rsidR="00A83CD2" w:rsidRPr="002A319D" w:rsidRDefault="00A83CD2" w:rsidP="00A83CD2">
      <w:pPr>
        <w:ind w:left="284"/>
        <w:jc w:val="right"/>
      </w:pPr>
      <w:r w:rsidRPr="002A319D">
        <w:t>_________________</w:t>
      </w:r>
      <w:proofErr w:type="spellStart"/>
      <w:r w:rsidRPr="002A319D">
        <w:t>Н.А.Морозова</w:t>
      </w:r>
      <w:proofErr w:type="spellEnd"/>
    </w:p>
    <w:p w:rsidR="00A83CD2" w:rsidRPr="002A319D" w:rsidRDefault="00A83CD2" w:rsidP="00A83CD2">
      <w:pPr>
        <w:ind w:left="284"/>
        <w:jc w:val="right"/>
      </w:pPr>
      <w:r w:rsidRPr="002A319D">
        <w:tab/>
      </w:r>
      <w:r w:rsidRPr="002A319D">
        <w:tab/>
      </w:r>
      <w:r w:rsidRPr="002A319D">
        <w:tab/>
      </w:r>
      <w:r w:rsidRPr="002A319D">
        <w:tab/>
      </w:r>
      <w:r w:rsidRPr="002A319D">
        <w:tab/>
      </w:r>
      <w:r w:rsidRPr="002A319D">
        <w:tab/>
      </w:r>
      <w:r w:rsidRPr="002A319D">
        <w:tab/>
        <w:t xml:space="preserve">  ________________А.Т. Абдуллаев</w:t>
      </w:r>
    </w:p>
    <w:p w:rsidR="00A83CD2" w:rsidRPr="002A319D" w:rsidRDefault="00A83CD2" w:rsidP="00A83CD2">
      <w:pPr>
        <w:ind w:left="284"/>
        <w:jc w:val="right"/>
      </w:pPr>
      <w:r w:rsidRPr="002A319D">
        <w:t>_________________Н.Б. Захарова</w:t>
      </w:r>
    </w:p>
    <w:p w:rsidR="00A83CD2" w:rsidRPr="002A319D" w:rsidRDefault="00A83CD2" w:rsidP="00A83CD2">
      <w:pPr>
        <w:ind w:left="284"/>
      </w:pPr>
      <w:r w:rsidRPr="002A319D">
        <w:t xml:space="preserve">                                                                                   </w:t>
      </w:r>
    </w:p>
    <w:p w:rsidR="00A94756" w:rsidRDefault="00A83CD2" w:rsidP="00A83CD2">
      <w:pPr>
        <w:ind w:left="426"/>
      </w:pPr>
      <w:r w:rsidRPr="002A319D">
        <w:rPr>
          <w:color w:val="FF0000"/>
        </w:rPr>
        <w:t xml:space="preserve">    </w:t>
      </w:r>
      <w:r w:rsidRPr="002A319D">
        <w:t>Представитель заказчика                                                                           _____________В.Ю.</w:t>
      </w:r>
      <w:r>
        <w:t xml:space="preserve"> Овечкин </w:t>
      </w:r>
    </w:p>
    <w:p w:rsidR="00E84E1D" w:rsidRPr="00E84E1D" w:rsidRDefault="00E84E1D" w:rsidP="00E84E1D">
      <w:pPr>
        <w:ind w:right="-2"/>
        <w:jc w:val="right"/>
        <w:rPr>
          <w:bCs/>
          <w:sz w:val="20"/>
          <w:szCs w:val="20"/>
        </w:rPr>
      </w:pPr>
      <w:r w:rsidRPr="00E84E1D">
        <w:rPr>
          <w:bCs/>
          <w:sz w:val="20"/>
          <w:szCs w:val="20"/>
        </w:rPr>
        <w:lastRenderedPageBreak/>
        <w:t xml:space="preserve">Приложение </w:t>
      </w:r>
    </w:p>
    <w:p w:rsidR="00E84E1D" w:rsidRPr="00E84E1D" w:rsidRDefault="00E84E1D" w:rsidP="00E84E1D">
      <w:pPr>
        <w:jc w:val="right"/>
        <w:rPr>
          <w:bCs/>
          <w:sz w:val="20"/>
          <w:szCs w:val="20"/>
        </w:rPr>
      </w:pPr>
      <w:r w:rsidRPr="00E84E1D">
        <w:rPr>
          <w:bCs/>
          <w:sz w:val="20"/>
          <w:szCs w:val="20"/>
        </w:rPr>
        <w:t xml:space="preserve">к протоколу рассмотрения единственной заявки </w:t>
      </w:r>
    </w:p>
    <w:p w:rsidR="00E84E1D" w:rsidRPr="00E84E1D" w:rsidRDefault="00E84E1D" w:rsidP="00E84E1D">
      <w:pPr>
        <w:jc w:val="right"/>
        <w:rPr>
          <w:bCs/>
          <w:sz w:val="20"/>
          <w:szCs w:val="20"/>
        </w:rPr>
      </w:pPr>
      <w:r w:rsidRPr="00E84E1D">
        <w:rPr>
          <w:bCs/>
          <w:sz w:val="20"/>
          <w:szCs w:val="20"/>
        </w:rPr>
        <w:t>на участие в аукционе в электронной форме</w:t>
      </w:r>
    </w:p>
    <w:p w:rsidR="00E84E1D" w:rsidRPr="00E84E1D" w:rsidRDefault="00E84E1D" w:rsidP="00E84E1D">
      <w:pPr>
        <w:jc w:val="right"/>
        <w:rPr>
          <w:bCs/>
          <w:sz w:val="20"/>
          <w:szCs w:val="20"/>
        </w:rPr>
      </w:pPr>
      <w:r w:rsidRPr="00E84E1D">
        <w:rPr>
          <w:bCs/>
          <w:sz w:val="20"/>
          <w:szCs w:val="20"/>
        </w:rPr>
        <w:t>от 17 октября 2017 г. № 0187300005817000349-1</w:t>
      </w:r>
    </w:p>
    <w:p w:rsidR="00E84E1D" w:rsidRPr="00E84E1D" w:rsidRDefault="00E84E1D" w:rsidP="00E84E1D">
      <w:pPr>
        <w:ind w:left="426"/>
        <w:jc w:val="center"/>
        <w:rPr>
          <w:b/>
          <w:bCs/>
          <w:sz w:val="20"/>
          <w:szCs w:val="20"/>
        </w:rPr>
      </w:pPr>
    </w:p>
    <w:p w:rsidR="00E84E1D" w:rsidRPr="00E84E1D" w:rsidRDefault="00E84E1D" w:rsidP="00E84E1D">
      <w:pPr>
        <w:ind w:left="426"/>
        <w:jc w:val="center"/>
        <w:rPr>
          <w:b/>
          <w:bCs/>
          <w:sz w:val="20"/>
          <w:szCs w:val="20"/>
        </w:rPr>
      </w:pPr>
      <w:r w:rsidRPr="00E84E1D">
        <w:rPr>
          <w:b/>
          <w:bCs/>
          <w:sz w:val="20"/>
          <w:szCs w:val="20"/>
        </w:rPr>
        <w:t>Таблица рассмотрения единственной заявки</w:t>
      </w:r>
    </w:p>
    <w:p w:rsidR="00E84E1D" w:rsidRPr="00E84E1D" w:rsidRDefault="00E84E1D" w:rsidP="00E84E1D">
      <w:pPr>
        <w:keepNext/>
        <w:keepLines/>
        <w:suppressLineNumbers/>
        <w:ind w:left="426"/>
        <w:jc w:val="center"/>
        <w:rPr>
          <w:sz w:val="20"/>
          <w:szCs w:val="20"/>
        </w:rPr>
      </w:pPr>
      <w:r w:rsidRPr="00E84E1D">
        <w:rPr>
          <w:b/>
          <w:bCs/>
          <w:sz w:val="20"/>
          <w:szCs w:val="20"/>
        </w:rPr>
        <w:t xml:space="preserve"> аукциона в электронной форме на право заключения муниципального контракта на оказание услуг по проведению периодического медицинского осмотра</w:t>
      </w:r>
    </w:p>
    <w:p w:rsidR="00E84E1D" w:rsidRPr="00355D5F" w:rsidRDefault="00E84E1D" w:rsidP="00E84E1D">
      <w:pPr>
        <w:keepNext/>
        <w:keepLines/>
        <w:suppressLineNumbers/>
        <w:ind w:left="426" w:firstLine="567"/>
        <w:rPr>
          <w:b/>
        </w:rP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0631" w:type="dxa"/>
        <w:tblInd w:w="454" w:type="dxa"/>
        <w:tblLayout w:type="fixed"/>
        <w:tblCellMar>
          <w:top w:w="28" w:type="dxa"/>
          <w:left w:w="28" w:type="dxa"/>
          <w:bottom w:w="28" w:type="dxa"/>
          <w:right w:w="28" w:type="dxa"/>
        </w:tblCellMar>
        <w:tblLook w:val="04A0" w:firstRow="1" w:lastRow="0" w:firstColumn="1" w:lastColumn="0" w:noHBand="0" w:noVBand="1"/>
      </w:tblPr>
      <w:tblGrid>
        <w:gridCol w:w="4394"/>
        <w:gridCol w:w="3260"/>
        <w:gridCol w:w="2977"/>
      </w:tblGrid>
      <w:tr w:rsidR="00E84E1D" w:rsidRPr="001B438D" w:rsidTr="00E84E1D">
        <w:trPr>
          <w:trHeight w:val="331"/>
        </w:trPr>
        <w:tc>
          <w:tcPr>
            <w:tcW w:w="7654" w:type="dxa"/>
            <w:gridSpan w:val="2"/>
            <w:tcBorders>
              <w:top w:val="single" w:sz="4" w:space="0" w:color="auto"/>
              <w:left w:val="single" w:sz="4" w:space="0" w:color="auto"/>
              <w:bottom w:val="single" w:sz="8" w:space="0" w:color="000000"/>
              <w:right w:val="nil"/>
            </w:tcBorders>
            <w:hideMark/>
          </w:tcPr>
          <w:p w:rsidR="00E84E1D" w:rsidRPr="001B438D" w:rsidRDefault="00E84E1D" w:rsidP="0081411E">
            <w:pPr>
              <w:snapToGrid w:val="0"/>
              <w:rPr>
                <w:color w:val="000000"/>
                <w:sz w:val="18"/>
                <w:szCs w:val="18"/>
              </w:rPr>
            </w:pPr>
            <w:r w:rsidRPr="001B438D">
              <w:rPr>
                <w:sz w:val="18"/>
                <w:szCs w:val="18"/>
              </w:rPr>
              <w:t xml:space="preserve">  </w:t>
            </w:r>
            <w:r w:rsidRPr="001B438D">
              <w:rPr>
                <w:color w:val="000000"/>
                <w:sz w:val="18"/>
                <w:szCs w:val="18"/>
              </w:rPr>
              <w:t xml:space="preserve">Порядковый номер заявки </w:t>
            </w:r>
          </w:p>
        </w:tc>
        <w:tc>
          <w:tcPr>
            <w:tcW w:w="2977" w:type="dxa"/>
            <w:tcBorders>
              <w:top w:val="single" w:sz="4" w:space="0" w:color="auto"/>
              <w:left w:val="single" w:sz="8" w:space="0" w:color="000000"/>
              <w:bottom w:val="single" w:sz="8" w:space="0" w:color="000000"/>
              <w:right w:val="single" w:sz="4" w:space="0" w:color="auto"/>
            </w:tcBorders>
            <w:vAlign w:val="center"/>
          </w:tcPr>
          <w:p w:rsidR="00E84E1D" w:rsidRPr="001B438D" w:rsidRDefault="00E84E1D" w:rsidP="0081411E">
            <w:pPr>
              <w:snapToGrid w:val="0"/>
              <w:jc w:val="center"/>
              <w:rPr>
                <w:color w:val="000000"/>
                <w:sz w:val="18"/>
                <w:szCs w:val="18"/>
              </w:rPr>
            </w:pPr>
            <w:r>
              <w:rPr>
                <w:color w:val="000000"/>
                <w:sz w:val="18"/>
                <w:szCs w:val="18"/>
              </w:rPr>
              <w:t>1</w:t>
            </w:r>
          </w:p>
        </w:tc>
      </w:tr>
      <w:tr w:rsidR="00E84E1D" w:rsidRPr="001B438D" w:rsidTr="00E84E1D">
        <w:trPr>
          <w:trHeight w:val="680"/>
        </w:trPr>
        <w:tc>
          <w:tcPr>
            <w:tcW w:w="4394" w:type="dxa"/>
            <w:tcBorders>
              <w:top w:val="nil"/>
              <w:left w:val="single" w:sz="4" w:space="0" w:color="auto"/>
              <w:bottom w:val="single" w:sz="8" w:space="0" w:color="000000"/>
              <w:right w:val="nil"/>
            </w:tcBorders>
            <w:vAlign w:val="center"/>
            <w:hideMark/>
          </w:tcPr>
          <w:p w:rsidR="00E84E1D" w:rsidRPr="001B438D" w:rsidRDefault="00E84E1D" w:rsidP="0081411E">
            <w:pPr>
              <w:snapToGrid w:val="0"/>
              <w:ind w:left="294" w:hanging="294"/>
              <w:jc w:val="center"/>
              <w:rPr>
                <w:color w:val="000000"/>
                <w:sz w:val="18"/>
                <w:szCs w:val="18"/>
              </w:rPr>
            </w:pPr>
            <w:r w:rsidRPr="001B438D">
              <w:rPr>
                <w:color w:val="000000"/>
                <w:sz w:val="18"/>
                <w:szCs w:val="18"/>
              </w:rPr>
              <w:t>Показатель</w:t>
            </w:r>
          </w:p>
        </w:tc>
        <w:tc>
          <w:tcPr>
            <w:tcW w:w="3260" w:type="dxa"/>
            <w:tcBorders>
              <w:top w:val="nil"/>
              <w:left w:val="single" w:sz="8" w:space="0" w:color="000000"/>
              <w:bottom w:val="single" w:sz="8" w:space="0" w:color="000000"/>
              <w:right w:val="nil"/>
            </w:tcBorders>
            <w:vAlign w:val="center"/>
            <w:hideMark/>
          </w:tcPr>
          <w:p w:rsidR="00E84E1D" w:rsidRPr="001B438D" w:rsidRDefault="00E84E1D" w:rsidP="0081411E">
            <w:pPr>
              <w:snapToGrid w:val="0"/>
              <w:jc w:val="center"/>
              <w:rPr>
                <w:color w:val="000000"/>
                <w:sz w:val="18"/>
                <w:szCs w:val="18"/>
              </w:rPr>
            </w:pPr>
            <w:r w:rsidRPr="001B438D">
              <w:rPr>
                <w:color w:val="000000"/>
                <w:sz w:val="18"/>
                <w:szCs w:val="18"/>
              </w:rPr>
              <w:t>Обязательные требования</w:t>
            </w:r>
          </w:p>
        </w:tc>
        <w:tc>
          <w:tcPr>
            <w:tcW w:w="2977" w:type="dxa"/>
            <w:tcBorders>
              <w:top w:val="nil"/>
              <w:left w:val="single" w:sz="8" w:space="0" w:color="000000"/>
              <w:bottom w:val="single" w:sz="8" w:space="0" w:color="000000"/>
              <w:right w:val="single" w:sz="4" w:space="0" w:color="auto"/>
            </w:tcBorders>
          </w:tcPr>
          <w:p w:rsidR="00E84E1D" w:rsidRPr="001B438D" w:rsidRDefault="00E84E1D" w:rsidP="0081411E">
            <w:pPr>
              <w:snapToGrid w:val="0"/>
              <w:jc w:val="center"/>
              <w:rPr>
                <w:color w:val="000000"/>
                <w:sz w:val="18"/>
                <w:szCs w:val="18"/>
              </w:rPr>
            </w:pPr>
            <w:r w:rsidRPr="006A710F">
              <w:rPr>
                <w:color w:val="000000"/>
                <w:sz w:val="18"/>
                <w:szCs w:val="18"/>
              </w:rPr>
              <w:t>Бюджетное учреждение Ханты-Мансийского автономного округа - Югры "Югорская городская больница"</w:t>
            </w:r>
            <w:r w:rsidRPr="001B438D">
              <w:rPr>
                <w:color w:val="000000"/>
                <w:sz w:val="18"/>
                <w:szCs w:val="18"/>
              </w:rPr>
              <w:t xml:space="preserve">, г. </w:t>
            </w:r>
            <w:proofErr w:type="spellStart"/>
            <w:r w:rsidRPr="001B438D">
              <w:rPr>
                <w:color w:val="000000"/>
                <w:sz w:val="18"/>
                <w:szCs w:val="18"/>
              </w:rPr>
              <w:t>Югорск</w:t>
            </w:r>
            <w:proofErr w:type="spellEnd"/>
          </w:p>
        </w:tc>
      </w:tr>
      <w:tr w:rsidR="00E84E1D" w:rsidRPr="001B438D" w:rsidTr="00E84E1D">
        <w:trPr>
          <w:trHeight w:val="710"/>
        </w:trPr>
        <w:tc>
          <w:tcPr>
            <w:tcW w:w="4394" w:type="dxa"/>
            <w:tcBorders>
              <w:top w:val="nil"/>
              <w:left w:val="single" w:sz="4" w:space="0" w:color="auto"/>
              <w:bottom w:val="single" w:sz="8" w:space="0" w:color="000000"/>
              <w:right w:val="nil"/>
            </w:tcBorders>
            <w:vAlign w:val="center"/>
            <w:hideMark/>
          </w:tcPr>
          <w:p w:rsidR="00E84E1D" w:rsidRPr="00FB0A6A" w:rsidRDefault="00E84E1D" w:rsidP="0081411E">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260" w:type="dxa"/>
            <w:tcBorders>
              <w:top w:val="nil"/>
              <w:left w:val="single" w:sz="8" w:space="0" w:color="000000"/>
              <w:bottom w:val="single" w:sz="8" w:space="0" w:color="000000"/>
              <w:right w:val="nil"/>
            </w:tcBorders>
            <w:vAlign w:val="center"/>
            <w:hideMark/>
          </w:tcPr>
          <w:p w:rsidR="00E84E1D" w:rsidRPr="002D2C97" w:rsidRDefault="00E84E1D" w:rsidP="0081411E">
            <w:pPr>
              <w:jc w:val="center"/>
              <w:rPr>
                <w:sz w:val="18"/>
                <w:szCs w:val="18"/>
                <w:lang w:eastAsia="en-US"/>
              </w:rPr>
            </w:pPr>
            <w:r w:rsidRPr="002D2C97">
              <w:rPr>
                <w:sz w:val="18"/>
                <w:szCs w:val="18"/>
                <w:lang w:eastAsia="en-US"/>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E84E1D" w:rsidRPr="00FB0A6A" w:rsidRDefault="00E84E1D" w:rsidP="0081411E">
            <w:pPr>
              <w:snapToGrid w:val="0"/>
              <w:jc w:val="center"/>
              <w:rPr>
                <w:color w:val="000000"/>
                <w:sz w:val="18"/>
                <w:szCs w:val="18"/>
              </w:rPr>
            </w:pPr>
            <w:r w:rsidRPr="00FB0A6A">
              <w:rPr>
                <w:color w:val="000000"/>
                <w:sz w:val="18"/>
                <w:szCs w:val="18"/>
              </w:rPr>
              <w:t xml:space="preserve">информация </w:t>
            </w:r>
          </w:p>
          <w:p w:rsidR="00E84E1D" w:rsidRPr="00FB0A6A" w:rsidRDefault="00E84E1D" w:rsidP="0081411E">
            <w:pPr>
              <w:jc w:val="center"/>
              <w:rPr>
                <w:rFonts w:eastAsia="Calibri"/>
                <w:color w:val="FF0000"/>
                <w:sz w:val="18"/>
                <w:szCs w:val="18"/>
              </w:rPr>
            </w:pPr>
            <w:r w:rsidRPr="00FB0A6A">
              <w:rPr>
                <w:color w:val="000000"/>
                <w:sz w:val="18"/>
                <w:szCs w:val="18"/>
              </w:rPr>
              <w:t>продекларирована</w:t>
            </w:r>
          </w:p>
        </w:tc>
      </w:tr>
      <w:tr w:rsidR="00E84E1D" w:rsidRPr="001B438D" w:rsidTr="00E84E1D">
        <w:trPr>
          <w:trHeight w:val="388"/>
        </w:trPr>
        <w:tc>
          <w:tcPr>
            <w:tcW w:w="4394" w:type="dxa"/>
            <w:tcBorders>
              <w:top w:val="nil"/>
              <w:left w:val="single" w:sz="4" w:space="0" w:color="auto"/>
              <w:bottom w:val="single" w:sz="8" w:space="0" w:color="000000"/>
              <w:right w:val="nil"/>
            </w:tcBorders>
            <w:vAlign w:val="center"/>
            <w:hideMark/>
          </w:tcPr>
          <w:p w:rsidR="00E84E1D" w:rsidRPr="00FB0A6A" w:rsidRDefault="00E84E1D" w:rsidP="0081411E">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260" w:type="dxa"/>
            <w:tcBorders>
              <w:top w:val="nil"/>
              <w:left w:val="single" w:sz="8" w:space="0" w:color="000000"/>
              <w:bottom w:val="single" w:sz="8" w:space="0" w:color="000000"/>
              <w:right w:val="nil"/>
            </w:tcBorders>
            <w:vAlign w:val="center"/>
            <w:hideMark/>
          </w:tcPr>
          <w:p w:rsidR="00E84E1D" w:rsidRPr="002D2C97" w:rsidRDefault="00E84E1D" w:rsidP="0081411E">
            <w:pPr>
              <w:jc w:val="center"/>
              <w:rPr>
                <w:sz w:val="18"/>
                <w:szCs w:val="18"/>
                <w:lang w:eastAsia="en-US"/>
              </w:rPr>
            </w:pPr>
            <w:r w:rsidRPr="002D2C97">
              <w:rPr>
                <w:sz w:val="18"/>
                <w:szCs w:val="18"/>
                <w:lang w:eastAsia="en-US"/>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E84E1D" w:rsidRPr="00FB0A6A" w:rsidRDefault="00E84E1D" w:rsidP="0081411E">
            <w:pPr>
              <w:snapToGrid w:val="0"/>
              <w:jc w:val="center"/>
              <w:rPr>
                <w:color w:val="000000"/>
                <w:sz w:val="18"/>
                <w:szCs w:val="18"/>
              </w:rPr>
            </w:pPr>
            <w:r w:rsidRPr="00FB0A6A">
              <w:rPr>
                <w:color w:val="000000"/>
                <w:sz w:val="18"/>
                <w:szCs w:val="18"/>
              </w:rPr>
              <w:t xml:space="preserve">информация </w:t>
            </w:r>
          </w:p>
          <w:p w:rsidR="00E84E1D" w:rsidRPr="00FB0A6A" w:rsidRDefault="00E84E1D" w:rsidP="0081411E">
            <w:pPr>
              <w:jc w:val="center"/>
              <w:rPr>
                <w:rFonts w:eastAsia="Calibri"/>
                <w:color w:val="FF0000"/>
                <w:sz w:val="18"/>
                <w:szCs w:val="18"/>
              </w:rPr>
            </w:pPr>
            <w:r w:rsidRPr="00FB0A6A">
              <w:rPr>
                <w:color w:val="000000"/>
                <w:sz w:val="18"/>
                <w:szCs w:val="18"/>
              </w:rPr>
              <w:t>продекларирована</w:t>
            </w:r>
          </w:p>
        </w:tc>
      </w:tr>
      <w:tr w:rsidR="00E84E1D" w:rsidRPr="001B438D" w:rsidTr="00E84E1D">
        <w:trPr>
          <w:trHeight w:val="1155"/>
        </w:trPr>
        <w:tc>
          <w:tcPr>
            <w:tcW w:w="4394" w:type="dxa"/>
            <w:tcBorders>
              <w:top w:val="nil"/>
              <w:left w:val="single" w:sz="4" w:space="0" w:color="auto"/>
              <w:bottom w:val="single" w:sz="8" w:space="0" w:color="000000"/>
              <w:right w:val="nil"/>
            </w:tcBorders>
            <w:vAlign w:val="center"/>
            <w:hideMark/>
          </w:tcPr>
          <w:p w:rsidR="00E84E1D" w:rsidRPr="00FB0A6A" w:rsidRDefault="00E84E1D" w:rsidP="0081411E">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top w:val="nil"/>
              <w:left w:val="single" w:sz="8" w:space="0" w:color="000000"/>
              <w:bottom w:val="single" w:sz="8" w:space="0" w:color="000000"/>
              <w:right w:val="nil"/>
            </w:tcBorders>
            <w:vAlign w:val="center"/>
          </w:tcPr>
          <w:p w:rsidR="00E84E1D" w:rsidRPr="002D2C97" w:rsidRDefault="00E84E1D" w:rsidP="0081411E">
            <w:pPr>
              <w:jc w:val="center"/>
              <w:rPr>
                <w:sz w:val="18"/>
                <w:szCs w:val="18"/>
                <w:lang w:eastAsia="en-US"/>
              </w:rPr>
            </w:pPr>
            <w:r w:rsidRPr="002D2C97">
              <w:rPr>
                <w:sz w:val="18"/>
                <w:szCs w:val="18"/>
                <w:lang w:eastAsia="en-US"/>
              </w:rPr>
              <w:t>декларация</w:t>
            </w:r>
          </w:p>
        </w:tc>
        <w:tc>
          <w:tcPr>
            <w:tcW w:w="2977" w:type="dxa"/>
            <w:tcBorders>
              <w:top w:val="nil"/>
              <w:left w:val="single" w:sz="8" w:space="0" w:color="000000"/>
              <w:bottom w:val="single" w:sz="8" w:space="0" w:color="000000"/>
              <w:right w:val="single" w:sz="4" w:space="0" w:color="auto"/>
            </w:tcBorders>
            <w:vAlign w:val="center"/>
          </w:tcPr>
          <w:p w:rsidR="00E84E1D" w:rsidRPr="00FB0A6A" w:rsidRDefault="00E84E1D" w:rsidP="0081411E">
            <w:pPr>
              <w:snapToGrid w:val="0"/>
              <w:jc w:val="center"/>
              <w:rPr>
                <w:color w:val="000000"/>
                <w:sz w:val="18"/>
                <w:szCs w:val="18"/>
              </w:rPr>
            </w:pPr>
            <w:r w:rsidRPr="00FB0A6A">
              <w:rPr>
                <w:color w:val="000000"/>
                <w:sz w:val="18"/>
                <w:szCs w:val="18"/>
              </w:rPr>
              <w:t xml:space="preserve">информация </w:t>
            </w:r>
          </w:p>
          <w:p w:rsidR="00E84E1D" w:rsidRPr="00FB0A6A" w:rsidRDefault="00E84E1D" w:rsidP="0081411E">
            <w:pPr>
              <w:jc w:val="center"/>
              <w:rPr>
                <w:rFonts w:eastAsia="Calibri"/>
                <w:color w:val="FF0000"/>
                <w:sz w:val="18"/>
                <w:szCs w:val="18"/>
              </w:rPr>
            </w:pPr>
            <w:r w:rsidRPr="00FB0A6A">
              <w:rPr>
                <w:color w:val="000000"/>
                <w:sz w:val="18"/>
                <w:szCs w:val="18"/>
              </w:rPr>
              <w:t>продекларирована</w:t>
            </w:r>
          </w:p>
        </w:tc>
      </w:tr>
      <w:tr w:rsidR="00E84E1D" w:rsidRPr="001B438D" w:rsidTr="00E84E1D">
        <w:trPr>
          <w:trHeight w:val="540"/>
        </w:trPr>
        <w:tc>
          <w:tcPr>
            <w:tcW w:w="4394" w:type="dxa"/>
            <w:tcBorders>
              <w:top w:val="nil"/>
              <w:left w:val="single" w:sz="4" w:space="0" w:color="auto"/>
              <w:bottom w:val="single" w:sz="8" w:space="0" w:color="000000"/>
              <w:right w:val="nil"/>
            </w:tcBorders>
            <w:vAlign w:val="center"/>
            <w:hideMark/>
          </w:tcPr>
          <w:p w:rsidR="00E84E1D" w:rsidRPr="002905F3" w:rsidRDefault="00E84E1D" w:rsidP="0081411E">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E1D" w:rsidRPr="00FB0A6A" w:rsidRDefault="00E84E1D" w:rsidP="0081411E">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260" w:type="dxa"/>
            <w:tcBorders>
              <w:top w:val="nil"/>
              <w:left w:val="single" w:sz="8" w:space="0" w:color="000000"/>
              <w:bottom w:val="single" w:sz="8" w:space="0" w:color="000000"/>
              <w:right w:val="nil"/>
            </w:tcBorders>
            <w:vAlign w:val="center"/>
            <w:hideMark/>
          </w:tcPr>
          <w:p w:rsidR="00E84E1D" w:rsidRPr="002D2C97" w:rsidRDefault="00E84E1D" w:rsidP="0081411E">
            <w:pPr>
              <w:jc w:val="center"/>
              <w:rPr>
                <w:sz w:val="18"/>
                <w:szCs w:val="18"/>
                <w:lang w:eastAsia="en-US"/>
              </w:rPr>
            </w:pPr>
            <w:r w:rsidRPr="002D2C97">
              <w:rPr>
                <w:sz w:val="18"/>
                <w:szCs w:val="18"/>
                <w:lang w:eastAsia="en-US"/>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E84E1D" w:rsidRPr="00FB0A6A" w:rsidRDefault="00E84E1D" w:rsidP="0081411E">
            <w:pPr>
              <w:snapToGrid w:val="0"/>
              <w:jc w:val="center"/>
              <w:rPr>
                <w:color w:val="000000"/>
                <w:sz w:val="18"/>
                <w:szCs w:val="18"/>
              </w:rPr>
            </w:pPr>
            <w:r w:rsidRPr="00FB0A6A">
              <w:rPr>
                <w:color w:val="000000"/>
                <w:sz w:val="18"/>
                <w:szCs w:val="18"/>
              </w:rPr>
              <w:t xml:space="preserve">информация </w:t>
            </w:r>
          </w:p>
          <w:p w:rsidR="00E84E1D" w:rsidRPr="00FB0A6A" w:rsidRDefault="00E84E1D" w:rsidP="0081411E">
            <w:pPr>
              <w:jc w:val="center"/>
              <w:rPr>
                <w:rFonts w:eastAsia="Calibri"/>
                <w:color w:val="FF0000"/>
                <w:sz w:val="18"/>
                <w:szCs w:val="18"/>
              </w:rPr>
            </w:pPr>
            <w:r w:rsidRPr="00FB0A6A">
              <w:rPr>
                <w:color w:val="000000"/>
                <w:sz w:val="18"/>
                <w:szCs w:val="18"/>
              </w:rPr>
              <w:t>продекларирована</w:t>
            </w:r>
          </w:p>
        </w:tc>
      </w:tr>
      <w:tr w:rsidR="00E84E1D" w:rsidRPr="001B438D" w:rsidTr="00E84E1D">
        <w:trPr>
          <w:trHeight w:val="634"/>
        </w:trPr>
        <w:tc>
          <w:tcPr>
            <w:tcW w:w="4394" w:type="dxa"/>
            <w:tcBorders>
              <w:top w:val="nil"/>
              <w:left w:val="single" w:sz="4" w:space="0" w:color="auto"/>
              <w:bottom w:val="single" w:sz="8" w:space="0" w:color="000000"/>
              <w:right w:val="nil"/>
            </w:tcBorders>
            <w:vAlign w:val="center"/>
            <w:hideMark/>
          </w:tcPr>
          <w:p w:rsidR="00E84E1D" w:rsidRPr="00FB0A6A" w:rsidRDefault="00E84E1D" w:rsidP="0081411E">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top w:val="nil"/>
              <w:left w:val="single" w:sz="8" w:space="0" w:color="000000"/>
              <w:bottom w:val="single" w:sz="8" w:space="0" w:color="000000"/>
              <w:right w:val="nil"/>
            </w:tcBorders>
            <w:hideMark/>
          </w:tcPr>
          <w:p w:rsidR="00E84E1D" w:rsidRPr="002D2C97" w:rsidRDefault="00E84E1D" w:rsidP="0081411E">
            <w:pPr>
              <w:jc w:val="center"/>
              <w:rPr>
                <w:sz w:val="18"/>
                <w:szCs w:val="18"/>
                <w:lang w:eastAsia="en-US"/>
              </w:rPr>
            </w:pPr>
          </w:p>
          <w:p w:rsidR="00E84E1D" w:rsidRPr="002D2C97" w:rsidRDefault="00E84E1D" w:rsidP="0081411E">
            <w:pPr>
              <w:jc w:val="center"/>
              <w:rPr>
                <w:sz w:val="18"/>
                <w:szCs w:val="18"/>
                <w:lang w:eastAsia="en-US"/>
              </w:rPr>
            </w:pPr>
          </w:p>
          <w:p w:rsidR="00E84E1D" w:rsidRPr="002D2C97" w:rsidRDefault="00E84E1D" w:rsidP="0081411E">
            <w:pPr>
              <w:jc w:val="center"/>
              <w:rPr>
                <w:sz w:val="18"/>
                <w:szCs w:val="18"/>
                <w:lang w:eastAsia="en-US"/>
              </w:rPr>
            </w:pPr>
          </w:p>
          <w:p w:rsidR="00E84E1D" w:rsidRPr="002D2C97" w:rsidRDefault="00E84E1D" w:rsidP="0081411E">
            <w:pPr>
              <w:jc w:val="center"/>
              <w:rPr>
                <w:sz w:val="18"/>
                <w:szCs w:val="18"/>
                <w:lang w:eastAsia="en-US"/>
              </w:rPr>
            </w:pPr>
          </w:p>
          <w:p w:rsidR="00E84E1D" w:rsidRPr="002D2C97" w:rsidRDefault="00E84E1D" w:rsidP="0081411E">
            <w:pPr>
              <w:jc w:val="center"/>
              <w:rPr>
                <w:sz w:val="18"/>
                <w:szCs w:val="18"/>
                <w:lang w:eastAsia="en-US"/>
              </w:rPr>
            </w:pPr>
          </w:p>
          <w:p w:rsidR="00E84E1D" w:rsidRPr="002D2C97" w:rsidRDefault="00E84E1D" w:rsidP="0081411E">
            <w:pPr>
              <w:jc w:val="center"/>
              <w:rPr>
                <w:sz w:val="18"/>
                <w:szCs w:val="18"/>
                <w:lang w:eastAsia="en-US"/>
              </w:rPr>
            </w:pPr>
          </w:p>
          <w:p w:rsidR="00E84E1D" w:rsidRPr="002D2C97" w:rsidRDefault="00E84E1D" w:rsidP="0081411E">
            <w:pPr>
              <w:jc w:val="center"/>
              <w:rPr>
                <w:sz w:val="18"/>
                <w:szCs w:val="18"/>
                <w:lang w:eastAsia="en-US"/>
              </w:rPr>
            </w:pPr>
          </w:p>
          <w:p w:rsidR="00E84E1D" w:rsidRPr="002D2C97" w:rsidRDefault="00E84E1D" w:rsidP="0081411E">
            <w:pPr>
              <w:jc w:val="center"/>
              <w:rPr>
                <w:sz w:val="18"/>
                <w:szCs w:val="18"/>
                <w:lang w:eastAsia="en-US"/>
              </w:rPr>
            </w:pPr>
          </w:p>
          <w:p w:rsidR="00E84E1D" w:rsidRPr="002D2C97" w:rsidRDefault="00E84E1D" w:rsidP="0081411E">
            <w:pPr>
              <w:jc w:val="center"/>
              <w:rPr>
                <w:sz w:val="18"/>
                <w:szCs w:val="18"/>
                <w:lang w:eastAsia="en-US"/>
              </w:rPr>
            </w:pPr>
          </w:p>
          <w:p w:rsidR="00E84E1D" w:rsidRDefault="00E84E1D" w:rsidP="0081411E">
            <w:pPr>
              <w:jc w:val="center"/>
              <w:rPr>
                <w:sz w:val="18"/>
                <w:szCs w:val="18"/>
                <w:lang w:eastAsia="en-US"/>
              </w:rPr>
            </w:pPr>
          </w:p>
          <w:p w:rsidR="00E84E1D" w:rsidRDefault="00E84E1D" w:rsidP="0081411E">
            <w:pPr>
              <w:jc w:val="center"/>
              <w:rPr>
                <w:sz w:val="18"/>
                <w:szCs w:val="18"/>
                <w:lang w:eastAsia="en-US"/>
              </w:rPr>
            </w:pPr>
          </w:p>
          <w:p w:rsidR="00E84E1D" w:rsidRDefault="00E84E1D" w:rsidP="0081411E">
            <w:pPr>
              <w:jc w:val="center"/>
              <w:rPr>
                <w:sz w:val="18"/>
                <w:szCs w:val="18"/>
                <w:lang w:eastAsia="en-US"/>
              </w:rPr>
            </w:pPr>
          </w:p>
          <w:p w:rsidR="00E84E1D" w:rsidRDefault="00E84E1D" w:rsidP="0081411E">
            <w:pPr>
              <w:jc w:val="center"/>
              <w:rPr>
                <w:sz w:val="18"/>
                <w:szCs w:val="18"/>
                <w:lang w:eastAsia="en-US"/>
              </w:rPr>
            </w:pPr>
          </w:p>
          <w:p w:rsidR="00E84E1D" w:rsidRDefault="00E84E1D" w:rsidP="0081411E">
            <w:pPr>
              <w:jc w:val="center"/>
              <w:rPr>
                <w:sz w:val="18"/>
                <w:szCs w:val="18"/>
                <w:lang w:eastAsia="en-US"/>
              </w:rPr>
            </w:pPr>
          </w:p>
          <w:p w:rsidR="00E84E1D" w:rsidRDefault="00E84E1D" w:rsidP="0081411E">
            <w:pPr>
              <w:jc w:val="center"/>
              <w:rPr>
                <w:sz w:val="18"/>
                <w:szCs w:val="18"/>
                <w:lang w:eastAsia="en-US"/>
              </w:rPr>
            </w:pPr>
          </w:p>
          <w:p w:rsidR="00E84E1D" w:rsidRPr="002D2C97" w:rsidRDefault="00E84E1D" w:rsidP="0081411E">
            <w:pPr>
              <w:jc w:val="center"/>
              <w:rPr>
                <w:sz w:val="18"/>
                <w:szCs w:val="18"/>
                <w:lang w:eastAsia="en-US"/>
              </w:rPr>
            </w:pPr>
            <w:r w:rsidRPr="002D2C97">
              <w:rPr>
                <w:sz w:val="18"/>
                <w:szCs w:val="18"/>
                <w:lang w:eastAsia="en-US"/>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E84E1D" w:rsidRDefault="00E84E1D" w:rsidP="0081411E">
            <w:pPr>
              <w:snapToGrid w:val="0"/>
              <w:jc w:val="center"/>
              <w:rPr>
                <w:color w:val="000000"/>
                <w:sz w:val="18"/>
                <w:szCs w:val="18"/>
              </w:rPr>
            </w:pPr>
          </w:p>
          <w:p w:rsidR="00E84E1D" w:rsidRDefault="00E84E1D" w:rsidP="0081411E">
            <w:pPr>
              <w:snapToGrid w:val="0"/>
              <w:jc w:val="center"/>
              <w:rPr>
                <w:color w:val="000000"/>
                <w:sz w:val="18"/>
                <w:szCs w:val="18"/>
              </w:rPr>
            </w:pPr>
          </w:p>
          <w:p w:rsidR="00E84E1D" w:rsidRDefault="00E84E1D" w:rsidP="0081411E">
            <w:pPr>
              <w:snapToGrid w:val="0"/>
              <w:jc w:val="center"/>
              <w:rPr>
                <w:color w:val="000000"/>
                <w:sz w:val="18"/>
                <w:szCs w:val="18"/>
              </w:rPr>
            </w:pPr>
          </w:p>
          <w:p w:rsidR="00E84E1D" w:rsidRDefault="00E84E1D" w:rsidP="0081411E">
            <w:pPr>
              <w:snapToGrid w:val="0"/>
              <w:jc w:val="center"/>
              <w:rPr>
                <w:color w:val="000000"/>
                <w:sz w:val="18"/>
                <w:szCs w:val="18"/>
              </w:rPr>
            </w:pPr>
          </w:p>
          <w:p w:rsidR="00E84E1D" w:rsidRPr="00FB0A6A" w:rsidRDefault="00E84E1D" w:rsidP="0081411E">
            <w:pPr>
              <w:snapToGrid w:val="0"/>
              <w:jc w:val="center"/>
              <w:rPr>
                <w:color w:val="000000"/>
                <w:sz w:val="18"/>
                <w:szCs w:val="18"/>
              </w:rPr>
            </w:pPr>
            <w:r w:rsidRPr="00FB0A6A">
              <w:rPr>
                <w:color w:val="000000"/>
                <w:sz w:val="18"/>
                <w:szCs w:val="18"/>
              </w:rPr>
              <w:t xml:space="preserve">информация </w:t>
            </w:r>
          </w:p>
          <w:p w:rsidR="00E84E1D" w:rsidRPr="00FB0A6A" w:rsidRDefault="00E84E1D" w:rsidP="0081411E">
            <w:pPr>
              <w:jc w:val="center"/>
              <w:rPr>
                <w:rFonts w:eastAsia="Calibri"/>
                <w:color w:val="FF0000"/>
                <w:sz w:val="18"/>
                <w:szCs w:val="18"/>
              </w:rPr>
            </w:pPr>
            <w:r w:rsidRPr="00FB0A6A">
              <w:rPr>
                <w:color w:val="000000"/>
                <w:sz w:val="18"/>
                <w:szCs w:val="18"/>
              </w:rPr>
              <w:t>продекларирована</w:t>
            </w:r>
          </w:p>
        </w:tc>
      </w:tr>
      <w:tr w:rsidR="00E84E1D" w:rsidRPr="001B438D" w:rsidTr="00E84E1D">
        <w:trPr>
          <w:trHeight w:val="423"/>
        </w:trPr>
        <w:tc>
          <w:tcPr>
            <w:tcW w:w="4394" w:type="dxa"/>
            <w:tcBorders>
              <w:top w:val="nil"/>
              <w:left w:val="single" w:sz="4" w:space="0" w:color="auto"/>
              <w:bottom w:val="single" w:sz="8" w:space="0" w:color="000000"/>
              <w:right w:val="nil"/>
            </w:tcBorders>
            <w:vAlign w:val="center"/>
          </w:tcPr>
          <w:p w:rsidR="00E84E1D" w:rsidRPr="00FB0A6A" w:rsidRDefault="00E84E1D" w:rsidP="00734E71">
            <w:pPr>
              <w:jc w:val="both"/>
              <w:rPr>
                <w:sz w:val="18"/>
                <w:szCs w:val="18"/>
              </w:rPr>
            </w:pPr>
            <w:r w:rsidRPr="00FB0A6A">
              <w:rPr>
                <w:color w:val="000000"/>
                <w:sz w:val="18"/>
                <w:szCs w:val="18"/>
              </w:rPr>
              <w:t xml:space="preserve">6. </w:t>
            </w:r>
            <w:r w:rsidRPr="00FB0A6A">
              <w:rPr>
                <w:sz w:val="18"/>
                <w:szCs w:val="18"/>
              </w:rPr>
              <w:t>Отсутствие в реест</w:t>
            </w:r>
            <w:r w:rsidR="00731994">
              <w:rPr>
                <w:sz w:val="18"/>
                <w:szCs w:val="18"/>
              </w:rPr>
              <w:t>р</w:t>
            </w:r>
            <w:r w:rsidR="00734E71">
              <w:rPr>
                <w:sz w:val="18"/>
                <w:szCs w:val="18"/>
              </w:rPr>
              <w:t>е недобросовестных поставщиков (</w:t>
            </w:r>
            <w:r w:rsidR="00731994">
              <w:rPr>
                <w:sz w:val="18"/>
                <w:szCs w:val="18"/>
              </w:rPr>
              <w:t>подрядчиков, исполнителей) информации об участнике закупки</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w:t>
            </w:r>
            <w:bookmarkStart w:id="0" w:name="_GoBack"/>
            <w:bookmarkEnd w:id="0"/>
            <w:r w:rsidRPr="00FB0A6A">
              <w:rPr>
                <w:bCs/>
                <w:sz w:val="18"/>
                <w:szCs w:val="18"/>
              </w:rPr>
              <w:t>юридического лица.</w:t>
            </w:r>
          </w:p>
        </w:tc>
        <w:tc>
          <w:tcPr>
            <w:tcW w:w="3260" w:type="dxa"/>
            <w:tcBorders>
              <w:top w:val="nil"/>
              <w:left w:val="single" w:sz="8" w:space="0" w:color="000000"/>
              <w:bottom w:val="single" w:sz="8" w:space="0" w:color="000000"/>
              <w:right w:val="nil"/>
            </w:tcBorders>
          </w:tcPr>
          <w:p w:rsidR="00E84E1D" w:rsidRPr="002D2C97" w:rsidRDefault="00E84E1D" w:rsidP="0081411E">
            <w:pPr>
              <w:jc w:val="center"/>
              <w:rPr>
                <w:color w:val="000000"/>
                <w:sz w:val="18"/>
                <w:szCs w:val="18"/>
              </w:rPr>
            </w:pPr>
          </w:p>
          <w:p w:rsidR="00E84E1D" w:rsidRPr="002D2C97" w:rsidRDefault="00E84E1D" w:rsidP="0081411E">
            <w:pPr>
              <w:jc w:val="center"/>
              <w:rPr>
                <w:color w:val="000000"/>
                <w:sz w:val="18"/>
                <w:szCs w:val="18"/>
              </w:rPr>
            </w:pPr>
          </w:p>
          <w:p w:rsidR="00E84E1D" w:rsidRPr="002D2C97" w:rsidRDefault="00E84E1D" w:rsidP="0081411E">
            <w:pPr>
              <w:jc w:val="center"/>
              <w:rPr>
                <w:sz w:val="18"/>
                <w:szCs w:val="18"/>
                <w:lang w:eastAsia="en-US"/>
              </w:rPr>
            </w:pPr>
            <w:r w:rsidRPr="002D2C97">
              <w:rPr>
                <w:color w:val="000000"/>
                <w:sz w:val="18"/>
                <w:szCs w:val="18"/>
              </w:rPr>
              <w:t>отсутствие</w:t>
            </w:r>
          </w:p>
        </w:tc>
        <w:tc>
          <w:tcPr>
            <w:tcW w:w="2977" w:type="dxa"/>
            <w:tcBorders>
              <w:top w:val="nil"/>
              <w:left w:val="single" w:sz="8" w:space="0" w:color="000000"/>
              <w:bottom w:val="single" w:sz="8" w:space="0" w:color="000000"/>
              <w:right w:val="single" w:sz="4" w:space="0" w:color="auto"/>
            </w:tcBorders>
            <w:vAlign w:val="center"/>
          </w:tcPr>
          <w:p w:rsidR="00E84E1D" w:rsidRPr="00FB0A6A" w:rsidRDefault="00E84E1D" w:rsidP="0081411E">
            <w:pPr>
              <w:snapToGrid w:val="0"/>
              <w:jc w:val="center"/>
              <w:rPr>
                <w:color w:val="000000"/>
                <w:sz w:val="18"/>
                <w:szCs w:val="18"/>
              </w:rPr>
            </w:pPr>
            <w:r w:rsidRPr="00FB0A6A">
              <w:rPr>
                <w:color w:val="000000"/>
                <w:sz w:val="18"/>
                <w:szCs w:val="18"/>
              </w:rPr>
              <w:t xml:space="preserve">информация </w:t>
            </w:r>
          </w:p>
          <w:p w:rsidR="00E84E1D" w:rsidRPr="00FB0A6A" w:rsidRDefault="00E84E1D" w:rsidP="0081411E">
            <w:pPr>
              <w:jc w:val="center"/>
              <w:rPr>
                <w:rFonts w:eastAsia="Calibri"/>
                <w:color w:val="FF0000"/>
                <w:sz w:val="18"/>
                <w:szCs w:val="18"/>
              </w:rPr>
            </w:pPr>
            <w:r w:rsidRPr="00FB0A6A">
              <w:rPr>
                <w:color w:val="000000"/>
                <w:sz w:val="18"/>
                <w:szCs w:val="18"/>
              </w:rPr>
              <w:t>отсутствует</w:t>
            </w:r>
          </w:p>
        </w:tc>
      </w:tr>
      <w:tr w:rsidR="00E84E1D" w:rsidRPr="001B438D" w:rsidTr="00E84E1D">
        <w:trPr>
          <w:trHeight w:val="900"/>
        </w:trPr>
        <w:tc>
          <w:tcPr>
            <w:tcW w:w="4394" w:type="dxa"/>
            <w:tcBorders>
              <w:top w:val="nil"/>
              <w:left w:val="single" w:sz="4" w:space="0" w:color="auto"/>
              <w:bottom w:val="single" w:sz="8" w:space="0" w:color="000000"/>
              <w:right w:val="nil"/>
            </w:tcBorders>
            <w:hideMark/>
          </w:tcPr>
          <w:p w:rsidR="00E84E1D" w:rsidRPr="000C0063" w:rsidRDefault="00E84E1D" w:rsidP="0081411E">
            <w:pPr>
              <w:rPr>
                <w:sz w:val="18"/>
                <w:szCs w:val="18"/>
              </w:rPr>
            </w:pPr>
            <w:r w:rsidRPr="000C0063">
              <w:rPr>
                <w:sz w:val="18"/>
                <w:szCs w:val="18"/>
              </w:rPr>
              <w:t xml:space="preserve">7. </w:t>
            </w:r>
            <w:r>
              <w:rPr>
                <w:sz w:val="18"/>
                <w:szCs w:val="18"/>
              </w:rPr>
              <w:t>С</w:t>
            </w:r>
            <w:r w:rsidRPr="00943413">
              <w:rPr>
                <w:sz w:val="18"/>
                <w:szCs w:val="18"/>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260" w:type="dxa"/>
            <w:tcBorders>
              <w:top w:val="nil"/>
              <w:left w:val="single" w:sz="8" w:space="0" w:color="000000"/>
              <w:bottom w:val="single" w:sz="8" w:space="0" w:color="000000"/>
              <w:right w:val="nil"/>
            </w:tcBorders>
            <w:hideMark/>
          </w:tcPr>
          <w:p w:rsidR="00E84E1D" w:rsidRPr="000C0063" w:rsidRDefault="00E84E1D" w:rsidP="0081411E">
            <w:pPr>
              <w:jc w:val="center"/>
              <w:rPr>
                <w:sz w:val="18"/>
                <w:szCs w:val="18"/>
              </w:rPr>
            </w:pPr>
            <w:r w:rsidRPr="00B80377">
              <w:rPr>
                <w:sz w:val="18"/>
                <w:szCs w:val="18"/>
              </w:rPr>
              <w:t>лицензия на осуществление медицинской деятельности по проведению медицинских осмотров (предварительных, периодических)</w:t>
            </w:r>
          </w:p>
        </w:tc>
        <w:tc>
          <w:tcPr>
            <w:tcW w:w="2977" w:type="dxa"/>
            <w:tcBorders>
              <w:top w:val="nil"/>
              <w:left w:val="single" w:sz="8" w:space="0" w:color="000000"/>
              <w:bottom w:val="single" w:sz="8" w:space="0" w:color="000000"/>
              <w:right w:val="single" w:sz="4" w:space="0" w:color="auto"/>
            </w:tcBorders>
            <w:hideMark/>
          </w:tcPr>
          <w:p w:rsidR="00E84E1D" w:rsidRPr="000C0063" w:rsidRDefault="00E84E1D" w:rsidP="0081411E">
            <w:pPr>
              <w:jc w:val="center"/>
              <w:rPr>
                <w:sz w:val="18"/>
                <w:szCs w:val="18"/>
              </w:rPr>
            </w:pPr>
            <w:r>
              <w:rPr>
                <w:sz w:val="18"/>
                <w:szCs w:val="18"/>
              </w:rPr>
              <w:t>л</w:t>
            </w:r>
            <w:r w:rsidRPr="000C0063">
              <w:rPr>
                <w:sz w:val="18"/>
                <w:szCs w:val="18"/>
              </w:rPr>
              <w:t xml:space="preserve">ицензия на осуществление медицинской деятельности от </w:t>
            </w:r>
            <w:r>
              <w:rPr>
                <w:sz w:val="18"/>
                <w:szCs w:val="18"/>
              </w:rPr>
              <w:t>27.04.2017</w:t>
            </w:r>
            <w:r w:rsidRPr="000C0063">
              <w:rPr>
                <w:sz w:val="18"/>
                <w:szCs w:val="18"/>
              </w:rPr>
              <w:t xml:space="preserve"> № ЛО-86-01-002</w:t>
            </w:r>
            <w:r>
              <w:rPr>
                <w:sz w:val="18"/>
                <w:szCs w:val="18"/>
              </w:rPr>
              <w:t>736</w:t>
            </w:r>
          </w:p>
        </w:tc>
      </w:tr>
      <w:tr w:rsidR="00E84E1D" w:rsidRPr="001B438D" w:rsidTr="00E84E1D">
        <w:trPr>
          <w:trHeight w:val="503"/>
        </w:trPr>
        <w:tc>
          <w:tcPr>
            <w:tcW w:w="4394" w:type="dxa"/>
            <w:tcBorders>
              <w:top w:val="nil"/>
              <w:left w:val="single" w:sz="4" w:space="0" w:color="auto"/>
              <w:bottom w:val="single" w:sz="8" w:space="0" w:color="000000"/>
              <w:right w:val="nil"/>
            </w:tcBorders>
          </w:tcPr>
          <w:p w:rsidR="00E84E1D" w:rsidRPr="00E67467" w:rsidRDefault="00E84E1D" w:rsidP="0081411E">
            <w:pPr>
              <w:snapToGrid w:val="0"/>
              <w:rPr>
                <w:color w:val="000000"/>
                <w:sz w:val="18"/>
                <w:szCs w:val="18"/>
              </w:rPr>
            </w:pPr>
            <w:r>
              <w:rPr>
                <w:color w:val="000000"/>
                <w:sz w:val="18"/>
                <w:szCs w:val="18"/>
              </w:rPr>
              <w:t>8</w:t>
            </w:r>
            <w:r w:rsidRPr="00E67467">
              <w:rPr>
                <w:color w:val="000000"/>
                <w:sz w:val="18"/>
                <w:szCs w:val="18"/>
              </w:rPr>
              <w:t>. Принадлежность участника  закупки к офшорным компаниям</w:t>
            </w:r>
          </w:p>
        </w:tc>
        <w:tc>
          <w:tcPr>
            <w:tcW w:w="3260" w:type="dxa"/>
            <w:tcBorders>
              <w:top w:val="nil"/>
              <w:left w:val="single" w:sz="8" w:space="0" w:color="000000"/>
              <w:bottom w:val="single" w:sz="8" w:space="0" w:color="000000"/>
              <w:right w:val="nil"/>
            </w:tcBorders>
            <w:vAlign w:val="center"/>
          </w:tcPr>
          <w:p w:rsidR="00E84E1D" w:rsidRPr="00E67467" w:rsidRDefault="00E84E1D" w:rsidP="0081411E">
            <w:pPr>
              <w:snapToGrid w:val="0"/>
              <w:ind w:left="105" w:right="120"/>
              <w:jc w:val="center"/>
              <w:rPr>
                <w:color w:val="000000"/>
                <w:sz w:val="18"/>
                <w:szCs w:val="18"/>
              </w:rPr>
            </w:pPr>
            <w:r w:rsidRPr="00E67467">
              <w:rPr>
                <w:color w:val="000000"/>
                <w:sz w:val="18"/>
                <w:szCs w:val="18"/>
              </w:rPr>
              <w:t>непринадлежность</w:t>
            </w:r>
          </w:p>
        </w:tc>
        <w:tc>
          <w:tcPr>
            <w:tcW w:w="2977" w:type="dxa"/>
            <w:tcBorders>
              <w:top w:val="nil"/>
              <w:left w:val="single" w:sz="8" w:space="0" w:color="000000"/>
              <w:bottom w:val="single" w:sz="8" w:space="0" w:color="000000"/>
              <w:right w:val="single" w:sz="4" w:space="0" w:color="auto"/>
            </w:tcBorders>
            <w:vAlign w:val="center"/>
          </w:tcPr>
          <w:p w:rsidR="00E84E1D" w:rsidRPr="00E67467" w:rsidRDefault="00E84E1D" w:rsidP="0081411E">
            <w:pPr>
              <w:snapToGrid w:val="0"/>
              <w:jc w:val="center"/>
              <w:rPr>
                <w:color w:val="000000"/>
                <w:sz w:val="18"/>
                <w:szCs w:val="18"/>
              </w:rPr>
            </w:pPr>
            <w:r w:rsidRPr="00E67467">
              <w:rPr>
                <w:color w:val="000000"/>
                <w:sz w:val="18"/>
                <w:szCs w:val="18"/>
              </w:rPr>
              <w:t>не принадлежит</w:t>
            </w:r>
          </w:p>
        </w:tc>
      </w:tr>
      <w:tr w:rsidR="00E84E1D" w:rsidRPr="001B438D" w:rsidTr="00E84E1D">
        <w:trPr>
          <w:trHeight w:val="425"/>
        </w:trPr>
        <w:tc>
          <w:tcPr>
            <w:tcW w:w="4394" w:type="dxa"/>
            <w:tcBorders>
              <w:top w:val="nil"/>
              <w:left w:val="single" w:sz="4" w:space="0" w:color="auto"/>
              <w:bottom w:val="single" w:sz="4" w:space="0" w:color="auto"/>
              <w:right w:val="nil"/>
            </w:tcBorders>
            <w:hideMark/>
          </w:tcPr>
          <w:p w:rsidR="00E84E1D" w:rsidRPr="00FB0A6A" w:rsidRDefault="00E84E1D" w:rsidP="0081411E">
            <w:pPr>
              <w:jc w:val="both"/>
              <w:rPr>
                <w:sz w:val="18"/>
                <w:szCs w:val="18"/>
              </w:rPr>
            </w:pPr>
            <w:r>
              <w:rPr>
                <w:color w:val="000000"/>
                <w:sz w:val="18"/>
                <w:szCs w:val="18"/>
              </w:rPr>
              <w:t>9</w:t>
            </w:r>
            <w:r w:rsidRPr="00FB0A6A">
              <w:rPr>
                <w:color w:val="000000"/>
                <w:sz w:val="18"/>
                <w:szCs w:val="18"/>
              </w:rPr>
              <w:t>. Объем предоставленных документов и  сведений для участия в аукционе</w:t>
            </w:r>
          </w:p>
        </w:tc>
        <w:tc>
          <w:tcPr>
            <w:tcW w:w="3260" w:type="dxa"/>
            <w:tcBorders>
              <w:top w:val="nil"/>
              <w:left w:val="single" w:sz="8" w:space="0" w:color="000000"/>
              <w:bottom w:val="single" w:sz="4" w:space="0" w:color="auto"/>
              <w:right w:val="nil"/>
            </w:tcBorders>
            <w:hideMark/>
          </w:tcPr>
          <w:p w:rsidR="00E84E1D" w:rsidRPr="002D2C97" w:rsidRDefault="00E84E1D" w:rsidP="0081411E">
            <w:pPr>
              <w:jc w:val="center"/>
              <w:rPr>
                <w:sz w:val="18"/>
                <w:szCs w:val="18"/>
                <w:lang w:eastAsia="en-US"/>
              </w:rPr>
            </w:pPr>
            <w:r w:rsidRPr="002D2C97">
              <w:rPr>
                <w:color w:val="000000"/>
                <w:sz w:val="18"/>
                <w:szCs w:val="18"/>
              </w:rPr>
              <w:t>в  объеме, указанном  в  документации  об  аукционе</w:t>
            </w:r>
          </w:p>
        </w:tc>
        <w:tc>
          <w:tcPr>
            <w:tcW w:w="2977" w:type="dxa"/>
            <w:tcBorders>
              <w:top w:val="nil"/>
              <w:left w:val="single" w:sz="8" w:space="0" w:color="000000"/>
              <w:bottom w:val="single" w:sz="4" w:space="0" w:color="auto"/>
              <w:right w:val="single" w:sz="4" w:space="0" w:color="auto"/>
            </w:tcBorders>
            <w:vAlign w:val="center"/>
            <w:hideMark/>
          </w:tcPr>
          <w:p w:rsidR="00E84E1D" w:rsidRPr="000E4370" w:rsidRDefault="00E84E1D" w:rsidP="0081411E">
            <w:pPr>
              <w:jc w:val="center"/>
              <w:rPr>
                <w:color w:val="000000"/>
                <w:sz w:val="18"/>
                <w:szCs w:val="18"/>
              </w:rPr>
            </w:pPr>
            <w:r w:rsidRPr="000E4370">
              <w:rPr>
                <w:color w:val="000000"/>
                <w:sz w:val="18"/>
                <w:szCs w:val="18"/>
              </w:rPr>
              <w:t>в полном  объеме</w:t>
            </w:r>
          </w:p>
          <w:p w:rsidR="00E84E1D" w:rsidRPr="000E4370" w:rsidRDefault="00E84E1D" w:rsidP="0081411E">
            <w:pPr>
              <w:autoSpaceDE w:val="0"/>
              <w:autoSpaceDN w:val="0"/>
              <w:adjustRightInd w:val="0"/>
              <w:jc w:val="both"/>
              <w:rPr>
                <w:rFonts w:eastAsia="Calibri"/>
                <w:color w:val="FF0000"/>
                <w:sz w:val="18"/>
                <w:szCs w:val="18"/>
              </w:rPr>
            </w:pPr>
          </w:p>
        </w:tc>
      </w:tr>
      <w:tr w:rsidR="00E84E1D" w:rsidRPr="001B438D" w:rsidTr="00E84E1D">
        <w:trPr>
          <w:trHeight w:val="251"/>
        </w:trPr>
        <w:tc>
          <w:tcPr>
            <w:tcW w:w="7654" w:type="dxa"/>
            <w:gridSpan w:val="2"/>
            <w:tcBorders>
              <w:top w:val="single" w:sz="4" w:space="0" w:color="auto"/>
              <w:left w:val="single" w:sz="4" w:space="0" w:color="auto"/>
              <w:bottom w:val="single" w:sz="4" w:space="0" w:color="auto"/>
              <w:right w:val="single" w:sz="4" w:space="0" w:color="auto"/>
            </w:tcBorders>
            <w:hideMark/>
          </w:tcPr>
          <w:p w:rsidR="00E84E1D" w:rsidRPr="001B438D" w:rsidRDefault="00E84E1D" w:rsidP="00E84E1D">
            <w:pPr>
              <w:snapToGrid w:val="0"/>
              <w:ind w:left="105" w:right="120"/>
              <w:rPr>
                <w:b/>
                <w:bCs/>
                <w:sz w:val="18"/>
                <w:szCs w:val="18"/>
              </w:rPr>
            </w:pPr>
            <w:r>
              <w:rPr>
                <w:sz w:val="18"/>
                <w:szCs w:val="18"/>
              </w:rPr>
              <w:t>10</w:t>
            </w:r>
            <w:r w:rsidRPr="001B438D">
              <w:rPr>
                <w:sz w:val="18"/>
                <w:szCs w:val="18"/>
              </w:rPr>
              <w:t xml:space="preserve">. Начальная </w:t>
            </w:r>
            <w:r>
              <w:rPr>
                <w:sz w:val="18"/>
                <w:szCs w:val="18"/>
              </w:rPr>
              <w:t>(</w:t>
            </w:r>
            <w:r w:rsidRPr="001B438D">
              <w:rPr>
                <w:sz w:val="18"/>
                <w:szCs w:val="18"/>
              </w:rPr>
              <w:t>максимальная</w:t>
            </w:r>
            <w:r>
              <w:rPr>
                <w:sz w:val="18"/>
                <w:szCs w:val="18"/>
              </w:rPr>
              <w:t>)</w:t>
            </w:r>
            <w:r w:rsidRPr="001B438D">
              <w:rPr>
                <w:sz w:val="18"/>
                <w:szCs w:val="18"/>
              </w:rPr>
              <w:t xml:space="preserve"> цена контракта —</w:t>
            </w:r>
            <w:r w:rsidRPr="001B438D">
              <w:rPr>
                <w:b/>
                <w:sz w:val="18"/>
                <w:szCs w:val="18"/>
              </w:rPr>
              <w:t xml:space="preserve">  </w:t>
            </w:r>
            <w:r w:rsidRPr="006A710F">
              <w:rPr>
                <w:b/>
                <w:sz w:val="18"/>
                <w:szCs w:val="18"/>
              </w:rPr>
              <w:t>77 465,20</w:t>
            </w:r>
            <w:r w:rsidRPr="001B438D">
              <w:rPr>
                <w:b/>
                <w:sz w:val="18"/>
                <w:szCs w:val="18"/>
              </w:rPr>
              <w:t xml:space="preserve">   </w:t>
            </w:r>
            <w:r w:rsidRPr="001B438D">
              <w:rPr>
                <w:b/>
                <w:bCs/>
                <w:sz w:val="18"/>
                <w:szCs w:val="18"/>
              </w:rPr>
              <w:t>рублей</w:t>
            </w:r>
          </w:p>
        </w:tc>
        <w:tc>
          <w:tcPr>
            <w:tcW w:w="2977" w:type="dxa"/>
            <w:tcBorders>
              <w:top w:val="single" w:sz="4" w:space="0" w:color="auto"/>
              <w:left w:val="single" w:sz="4" w:space="0" w:color="auto"/>
              <w:bottom w:val="single" w:sz="4" w:space="0" w:color="auto"/>
              <w:right w:val="single" w:sz="4" w:space="0" w:color="auto"/>
            </w:tcBorders>
          </w:tcPr>
          <w:p w:rsidR="00E84E1D" w:rsidRPr="001B438D" w:rsidRDefault="00E84E1D" w:rsidP="0081411E">
            <w:pPr>
              <w:snapToGrid w:val="0"/>
              <w:spacing w:line="100" w:lineRule="atLeast"/>
              <w:ind w:left="12" w:right="-3" w:hanging="30"/>
              <w:jc w:val="center"/>
              <w:rPr>
                <w:b/>
                <w:sz w:val="18"/>
                <w:szCs w:val="18"/>
              </w:rPr>
            </w:pPr>
          </w:p>
        </w:tc>
      </w:tr>
    </w:tbl>
    <w:p w:rsidR="00E84E1D" w:rsidRDefault="00E84E1D" w:rsidP="00A83CD2">
      <w:pPr>
        <w:ind w:left="426"/>
      </w:pPr>
    </w:p>
    <w:sectPr w:rsidR="00E84E1D" w:rsidSect="00A83CD2">
      <w:type w:val="continuous"/>
      <w:pgSz w:w="11906" w:h="16838"/>
      <w:pgMar w:top="284" w:right="425" w:bottom="425"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3">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31C7D"/>
    <w:rsid w:val="001065E3"/>
    <w:rsid w:val="00141BBE"/>
    <w:rsid w:val="00155AAA"/>
    <w:rsid w:val="001640FA"/>
    <w:rsid w:val="001C5648"/>
    <w:rsid w:val="001D1753"/>
    <w:rsid w:val="00281726"/>
    <w:rsid w:val="00285DDE"/>
    <w:rsid w:val="00295DDA"/>
    <w:rsid w:val="002A319D"/>
    <w:rsid w:val="002A4679"/>
    <w:rsid w:val="002B20DD"/>
    <w:rsid w:val="002F65B9"/>
    <w:rsid w:val="00302136"/>
    <w:rsid w:val="003053D7"/>
    <w:rsid w:val="00311AE1"/>
    <w:rsid w:val="003426A8"/>
    <w:rsid w:val="00385830"/>
    <w:rsid w:val="003D2429"/>
    <w:rsid w:val="003E1620"/>
    <w:rsid w:val="0044762A"/>
    <w:rsid w:val="004963F3"/>
    <w:rsid w:val="004A4E2C"/>
    <w:rsid w:val="00506DA7"/>
    <w:rsid w:val="00525348"/>
    <w:rsid w:val="005C39AD"/>
    <w:rsid w:val="005F766D"/>
    <w:rsid w:val="00604F7A"/>
    <w:rsid w:val="00626F21"/>
    <w:rsid w:val="0063771F"/>
    <w:rsid w:val="0064378C"/>
    <w:rsid w:val="0066570C"/>
    <w:rsid w:val="00677C18"/>
    <w:rsid w:val="00731994"/>
    <w:rsid w:val="00734E71"/>
    <w:rsid w:val="00752862"/>
    <w:rsid w:val="00783F06"/>
    <w:rsid w:val="007B6F10"/>
    <w:rsid w:val="007F716F"/>
    <w:rsid w:val="00823F29"/>
    <w:rsid w:val="008961C6"/>
    <w:rsid w:val="008F1F34"/>
    <w:rsid w:val="00902E50"/>
    <w:rsid w:val="009034D9"/>
    <w:rsid w:val="00927CEF"/>
    <w:rsid w:val="009447DF"/>
    <w:rsid w:val="00954BED"/>
    <w:rsid w:val="00975D1B"/>
    <w:rsid w:val="00984CBA"/>
    <w:rsid w:val="009A139E"/>
    <w:rsid w:val="009E7E21"/>
    <w:rsid w:val="00A64893"/>
    <w:rsid w:val="00A83CD2"/>
    <w:rsid w:val="00A94756"/>
    <w:rsid w:val="00AA51B1"/>
    <w:rsid w:val="00AD070B"/>
    <w:rsid w:val="00B838D8"/>
    <w:rsid w:val="00BA3EDC"/>
    <w:rsid w:val="00BA5747"/>
    <w:rsid w:val="00BB6B02"/>
    <w:rsid w:val="00BB75D2"/>
    <w:rsid w:val="00BD7904"/>
    <w:rsid w:val="00BE7AE9"/>
    <w:rsid w:val="00BF12A6"/>
    <w:rsid w:val="00C15B3B"/>
    <w:rsid w:val="00C85E6C"/>
    <w:rsid w:val="00C93783"/>
    <w:rsid w:val="00C9742C"/>
    <w:rsid w:val="00CB7D5B"/>
    <w:rsid w:val="00CC41C5"/>
    <w:rsid w:val="00CF10D1"/>
    <w:rsid w:val="00D04B81"/>
    <w:rsid w:val="00D220E3"/>
    <w:rsid w:val="00D64604"/>
    <w:rsid w:val="00D667E7"/>
    <w:rsid w:val="00DA32A4"/>
    <w:rsid w:val="00E456B1"/>
    <w:rsid w:val="00E84E1D"/>
    <w:rsid w:val="00E91FC4"/>
    <w:rsid w:val="00EA1D99"/>
    <w:rsid w:val="00EB5235"/>
    <w:rsid w:val="00EF2D47"/>
    <w:rsid w:val="00F01658"/>
    <w:rsid w:val="00F274EA"/>
    <w:rsid w:val="00F504D2"/>
    <w:rsid w:val="00F640CB"/>
    <w:rsid w:val="00FA705E"/>
    <w:rsid w:val="00FB2925"/>
    <w:rsid w:val="00FB377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031C7D"/>
    <w:pPr>
      <w:keepNext/>
      <w:numPr>
        <w:numId w:val="5"/>
      </w:numPr>
      <w:tabs>
        <w:tab w:val="left" w:pos="0"/>
      </w:tabs>
      <w:jc w:val="center"/>
      <w:outlineLvl w:val="0"/>
    </w:pPr>
    <w:rPr>
      <w:b/>
      <w:bCs/>
      <w:kern w:val="1"/>
      <w:sz w:val="22"/>
      <w:lang w:val="x-none"/>
    </w:rPr>
  </w:style>
  <w:style w:type="paragraph" w:styleId="2">
    <w:name w:val="heading 2"/>
    <w:basedOn w:val="a"/>
    <w:next w:val="a"/>
    <w:link w:val="20"/>
    <w:qFormat/>
    <w:rsid w:val="00031C7D"/>
    <w:pPr>
      <w:keepNext/>
      <w:numPr>
        <w:ilvl w:val="1"/>
        <w:numId w:val="5"/>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031C7D"/>
    <w:pPr>
      <w:keepNext/>
      <w:numPr>
        <w:ilvl w:val="2"/>
        <w:numId w:val="5"/>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031C7D"/>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31C7D"/>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31C7D"/>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9"/>
    <w:qFormat/>
    <w:rsid w:val="00031C7D"/>
    <w:pPr>
      <w:keepNext/>
      <w:numPr>
        <w:numId w:val="5"/>
      </w:numPr>
      <w:tabs>
        <w:tab w:val="left" w:pos="0"/>
      </w:tabs>
      <w:jc w:val="center"/>
      <w:outlineLvl w:val="0"/>
    </w:pPr>
    <w:rPr>
      <w:b/>
      <w:bCs/>
      <w:kern w:val="1"/>
      <w:sz w:val="22"/>
      <w:lang w:val="x-none"/>
    </w:rPr>
  </w:style>
  <w:style w:type="paragraph" w:styleId="2">
    <w:name w:val="heading 2"/>
    <w:basedOn w:val="a"/>
    <w:next w:val="a"/>
    <w:link w:val="20"/>
    <w:qFormat/>
    <w:rsid w:val="00031C7D"/>
    <w:pPr>
      <w:keepNext/>
      <w:numPr>
        <w:ilvl w:val="1"/>
        <w:numId w:val="5"/>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031C7D"/>
    <w:pPr>
      <w:keepNext/>
      <w:numPr>
        <w:ilvl w:val="2"/>
        <w:numId w:val="5"/>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031C7D"/>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31C7D"/>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31C7D"/>
    <w:rPr>
      <w:rFonts w:ascii="Arial" w:eastAsia="Times New Roman" w:hAnsi="Arial" w:cs="Arial"/>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565460337">
      <w:bodyDiv w:val="1"/>
      <w:marLeft w:val="0"/>
      <w:marRight w:val="0"/>
      <w:marTop w:val="0"/>
      <w:marBottom w:val="0"/>
      <w:divBdr>
        <w:top w:val="none" w:sz="0" w:space="0" w:color="auto"/>
        <w:left w:val="none" w:sz="0" w:space="0" w:color="auto"/>
        <w:bottom w:val="none" w:sz="0" w:space="0" w:color="auto"/>
        <w:right w:val="none" w:sz="0" w:space="0" w:color="auto"/>
      </w:divBdr>
    </w:div>
    <w:div w:id="714550481">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CC68-1AD0-494B-B906-B960868A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60</cp:revision>
  <cp:lastPrinted>2017-10-16T12:38:00Z</cp:lastPrinted>
  <dcterms:created xsi:type="dcterms:W3CDTF">2017-07-05T06:22:00Z</dcterms:created>
  <dcterms:modified xsi:type="dcterms:W3CDTF">2017-10-17T06:35:00Z</dcterms:modified>
</cp:coreProperties>
</file>