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60" w:rsidRDefault="003E450E" w:rsidP="003E450E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B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F60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3E450E" w:rsidRPr="00BF148A" w:rsidRDefault="003E450E" w:rsidP="003E450E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 xml:space="preserve">Место, условия и сроки (периоды) поставки товаров: </w:t>
      </w:r>
    </w:p>
    <w:p w:rsidR="005B72FC" w:rsidRPr="005B72FC" w:rsidRDefault="005B72FC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5B72FC">
        <w:rPr>
          <w:iCs/>
        </w:rPr>
        <w:t>По адресу: 628260 ул. Ермака, д.7, г. Югорск, Ханты-Мансийский автономный округ-Югра, Тюменская область</w:t>
      </w:r>
      <w:r>
        <w:rPr>
          <w:iCs/>
        </w:rPr>
        <w:t>.</w:t>
      </w:r>
    </w:p>
    <w:p w:rsidR="00500FC8" w:rsidRDefault="00500FC8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500FC8">
        <w:rPr>
          <w:iCs/>
        </w:rPr>
        <w:t>628260 ул. Уральская 16 А, г. Югорск, Ханты-Мансийский автономны</w:t>
      </w:r>
      <w:r>
        <w:rPr>
          <w:iCs/>
        </w:rPr>
        <w:t>й округ-Югра, Тюменская область.</w:t>
      </w:r>
    </w:p>
    <w:p w:rsidR="001B22C2" w:rsidRPr="00680EAD" w:rsidRDefault="001B22C2" w:rsidP="00680EAD">
      <w:pPr>
        <w:rPr>
          <w:rFonts w:ascii="PT Astra Serif" w:hAnsi="PT Astra Serif"/>
        </w:rPr>
      </w:pPr>
      <w:r w:rsidRPr="001B22C2">
        <w:rPr>
          <w:iCs/>
        </w:rPr>
        <w:t>Сроки поставки: поставка товара должна осуществляться с даты заключения гра</w:t>
      </w:r>
      <w:r w:rsidR="00BE09FE">
        <w:rPr>
          <w:iCs/>
        </w:rPr>
        <w:t>жданско-правового договора по 31.12</w:t>
      </w:r>
      <w:r w:rsidR="00DA507B">
        <w:rPr>
          <w:iCs/>
        </w:rPr>
        <w:t>.2021</w:t>
      </w:r>
      <w:r w:rsidRPr="001B22C2">
        <w:rPr>
          <w:iCs/>
        </w:rPr>
        <w:t xml:space="preserve"> г.</w:t>
      </w:r>
      <w:r w:rsidR="00C86085">
        <w:rPr>
          <w:iCs/>
        </w:rPr>
        <w:t xml:space="preserve"> </w:t>
      </w:r>
      <w:r w:rsidRPr="001B22C2">
        <w:rPr>
          <w:iCs/>
        </w:rPr>
        <w:t xml:space="preserve"> по письменной</w:t>
      </w:r>
      <w:r w:rsidR="00F15D27">
        <w:rPr>
          <w:iCs/>
        </w:rPr>
        <w:t xml:space="preserve"> или теле</w:t>
      </w:r>
      <w:r w:rsidR="00C86085">
        <w:rPr>
          <w:iCs/>
        </w:rPr>
        <w:t>фонной</w:t>
      </w:r>
      <w:r w:rsidRPr="001B22C2">
        <w:rPr>
          <w:iCs/>
        </w:rPr>
        <w:t xml:space="preserve"> заявке заказчика. </w:t>
      </w:r>
      <w:r w:rsidR="00680EAD" w:rsidRPr="00680EAD">
        <w:rPr>
          <w:rStyle w:val="aa"/>
          <w:rFonts w:ascii="PT Astra Serif" w:hAnsi="PT Astra Serif"/>
          <w:color w:val="auto"/>
        </w:rPr>
        <w:t>Заявка</w:t>
      </w:r>
      <w:r w:rsidR="00680EAD" w:rsidRPr="00680EAD">
        <w:rPr>
          <w:rFonts w:ascii="PT Astra Serif" w:hAnsi="PT Astra Serif"/>
        </w:rPr>
        <w:t xml:space="preserve"> направляется Заказчиком не позднее чем за 3 (три) календарных</w:t>
      </w:r>
      <w:r w:rsidR="00680EAD" w:rsidRPr="00680EAD">
        <w:rPr>
          <w:rFonts w:ascii="PT Astra Serif" w:hAnsi="PT Astra Serif"/>
          <w:vertAlign w:val="superscript"/>
        </w:rPr>
        <w:t xml:space="preserve"> </w:t>
      </w:r>
      <w:r w:rsidR="00133CFD">
        <w:rPr>
          <w:rFonts w:ascii="PT Astra Serif" w:hAnsi="PT Astra Serif"/>
        </w:rPr>
        <w:t>дня</w:t>
      </w:r>
      <w:r w:rsidR="00680EAD" w:rsidRPr="00680EAD">
        <w:rPr>
          <w:rFonts w:ascii="PT Astra Serif" w:hAnsi="PT Astra Serif"/>
        </w:rPr>
        <w:t xml:space="preserve"> до предполагаемой поставки Товара в пределах срока, установленного настоящим </w:t>
      </w:r>
      <w:r w:rsidR="00680EAD" w:rsidRPr="00680EAD">
        <w:rPr>
          <w:rStyle w:val="aa"/>
          <w:rFonts w:ascii="PT Astra Serif" w:hAnsi="PT Astra Serif"/>
          <w:color w:val="auto"/>
        </w:rPr>
        <w:t>пунктом</w:t>
      </w:r>
      <w:r w:rsidR="00680EAD" w:rsidRPr="00680EAD">
        <w:rPr>
          <w:rFonts w:ascii="PT Astra Serif" w:hAnsi="PT Astra Serif"/>
        </w:rPr>
        <w:t>.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Количество поставляемого товара: В соответствии с настоящим техническим заданием и условиями гражданско-правового договора.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 xml:space="preserve">Форма, сроки и порядок оплаты закупаемых товаров: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15(пятнадцать) рабочих дней с даты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 </w:t>
      </w:r>
    </w:p>
    <w:p w:rsidR="003E450E" w:rsidRDefault="001B22C2" w:rsidP="003E450E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693"/>
        <w:gridCol w:w="1134"/>
        <w:gridCol w:w="709"/>
        <w:gridCol w:w="1134"/>
        <w:gridCol w:w="1134"/>
        <w:gridCol w:w="1418"/>
      </w:tblGrid>
      <w:tr w:rsidR="00F15D27" w:rsidRPr="00F356E7" w:rsidTr="00F15D27">
        <w:trPr>
          <w:trHeight w:val="126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F356E7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9530EF">
              <w:rPr>
                <w:b/>
              </w:rPr>
              <w:t>Предмет договора</w:t>
            </w:r>
          </w:p>
        </w:tc>
      </w:tr>
      <w:tr w:rsidR="00F15D27" w:rsidRPr="005B73CB" w:rsidTr="00F15D27">
        <w:trPr>
          <w:trHeight w:val="94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B73CB">
              <w:rPr>
                <w:sz w:val="22"/>
                <w:szCs w:val="22"/>
              </w:rPr>
              <w:t>Код</w:t>
            </w:r>
          </w:p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B73CB">
              <w:rPr>
                <w:sz w:val="22"/>
                <w:szCs w:val="22"/>
              </w:rPr>
              <w:t>ОКПД2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B73CB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F15D27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F15D27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B73CB">
              <w:rPr>
                <w:sz w:val="22"/>
                <w:szCs w:val="22"/>
              </w:rPr>
              <w:t>Остаточ ный срок годности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B73CB">
              <w:rPr>
                <w:sz w:val="22"/>
                <w:szCs w:val="22"/>
              </w:rPr>
              <w:t>Ед.</w:t>
            </w:r>
          </w:p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B73CB">
              <w:rPr>
                <w:sz w:val="22"/>
                <w:szCs w:val="22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B73CB">
              <w:rPr>
                <w:sz w:val="20"/>
                <w:szCs w:val="22"/>
              </w:rPr>
              <w:t>Количество поставляемых товаров по адресу:</w:t>
            </w:r>
            <w:r w:rsidR="006812D6">
              <w:rPr>
                <w:sz w:val="20"/>
                <w:szCs w:val="22"/>
              </w:rPr>
              <w:t xml:space="preserve"> г. Югорск</w:t>
            </w:r>
          </w:p>
          <w:p w:rsidR="00F15D27" w:rsidRPr="005B73CB" w:rsidRDefault="00F15D27" w:rsidP="006243C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</w:pPr>
            <w:r w:rsidRPr="005B73CB">
              <w:rPr>
                <w:sz w:val="22"/>
                <w:szCs w:val="22"/>
              </w:rPr>
              <w:t>Начальная (максимальная) цена договора, рублей</w:t>
            </w:r>
          </w:p>
        </w:tc>
      </w:tr>
      <w:tr w:rsidR="00F15D27" w:rsidRPr="005B73CB" w:rsidTr="00F15D27">
        <w:trPr>
          <w:trHeight w:val="913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6812D6" w:rsidP="006243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Ул. </w:t>
            </w:r>
            <w:r w:rsidR="00F15D27" w:rsidRPr="006B3440">
              <w:rPr>
                <w:sz w:val="20"/>
                <w:szCs w:val="22"/>
              </w:rPr>
              <w:t>Уральская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6812D6" w:rsidP="006243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Ул. </w:t>
            </w:r>
            <w:r w:rsidR="00F15D27">
              <w:rPr>
                <w:sz w:val="20"/>
                <w:szCs w:val="22"/>
              </w:rPr>
              <w:t>Ермака д 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</w:pPr>
          </w:p>
        </w:tc>
      </w:tr>
      <w:tr w:rsidR="00F15D27" w:rsidRPr="005B73CB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A13E62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A13E62">
              <w:rPr>
                <w:sz w:val="22"/>
              </w:rPr>
              <w:t>01.23.13.000-00000003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A13E62" w:rsidRDefault="00F15D27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Апельсины.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Товарный сорт: Высший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>
              <w:t>685440,00</w:t>
            </w:r>
          </w:p>
        </w:tc>
      </w:tr>
      <w:tr w:rsidR="00F15D27" w:rsidRPr="005B73CB" w:rsidTr="00F15D27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A13E62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A13E62">
              <w:rPr>
                <w:sz w:val="22"/>
              </w:rPr>
              <w:t>01.23.14.000-00000003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A13E62" w:rsidRDefault="00F15D27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Мандарины.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Наличие косточек: неважно. Товарный сорт: Высший.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F15D27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>
              <w:t>756840,00</w:t>
            </w:r>
          </w:p>
        </w:tc>
      </w:tr>
      <w:tr w:rsidR="00F15D27" w:rsidRPr="005B73CB" w:rsidTr="00F15D27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A13E62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A13E62">
              <w:rPr>
                <w:sz w:val="22"/>
              </w:rPr>
              <w:t>01.24.21.000-00000001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A13E62" w:rsidRDefault="00F15D27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Груши.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Вид груш по сроку созревания: Раннего срока созревания. Товарный сорт: Высший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7" w:rsidRDefault="00F15D27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F15D27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7" w:rsidRPr="005B73CB" w:rsidRDefault="00F15D27" w:rsidP="006243CA">
            <w:pPr>
              <w:autoSpaceDE w:val="0"/>
              <w:autoSpaceDN w:val="0"/>
              <w:adjustRightInd w:val="0"/>
              <w:jc w:val="center"/>
            </w:pPr>
            <w:r>
              <w:t>134640,00</w:t>
            </w:r>
          </w:p>
        </w:tc>
      </w:tr>
      <w:tr w:rsidR="00450A7A" w:rsidRPr="005B73CB" w:rsidTr="0001219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A13E62">
              <w:rPr>
                <w:sz w:val="22"/>
              </w:rPr>
              <w:t>01.22.12.000-00000003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sz w:val="20"/>
              </w:rPr>
            </w:pPr>
            <w:r w:rsidRPr="00DD7746">
              <w:rPr>
                <w:b/>
                <w:sz w:val="20"/>
              </w:rPr>
              <w:t>Бананы.</w:t>
            </w:r>
            <w:r w:rsidRPr="00A13E62">
              <w:rPr>
                <w:sz w:val="20"/>
              </w:rPr>
              <w:t xml:space="preserve"> Товарный класс: Экстра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561000,00</w:t>
            </w:r>
          </w:p>
        </w:tc>
      </w:tr>
      <w:tr w:rsidR="00450A7A" w:rsidRPr="005B73CB" w:rsidTr="00F15D27">
        <w:trPr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A13E62">
              <w:rPr>
                <w:sz w:val="22"/>
              </w:rPr>
              <w:t>01.23.12.000-00000003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sz w:val="20"/>
              </w:rPr>
            </w:pPr>
            <w:r w:rsidRPr="00DD7746">
              <w:rPr>
                <w:b/>
                <w:sz w:val="20"/>
              </w:rPr>
              <w:t>Лимоны.</w:t>
            </w:r>
            <w:r w:rsidRPr="00A13E62">
              <w:rPr>
                <w:sz w:val="20"/>
              </w:rPr>
              <w:t xml:space="preserve"> Товарный сорт: Высший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92820,00</w:t>
            </w:r>
          </w:p>
        </w:tc>
      </w:tr>
      <w:tr w:rsidR="00450A7A" w:rsidRPr="005B73CB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 xml:space="preserve">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A13E62">
              <w:rPr>
                <w:sz w:val="22"/>
              </w:rPr>
              <w:t>01.13.42.000-00000003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sz w:val="20"/>
              </w:rPr>
            </w:pPr>
            <w:r w:rsidRPr="00DD7746">
              <w:rPr>
                <w:b/>
                <w:sz w:val="20"/>
              </w:rPr>
              <w:t>Чеснок свежий.</w:t>
            </w:r>
            <w:r w:rsidRPr="00A13E62">
              <w:rPr>
                <w:sz w:val="20"/>
              </w:rPr>
              <w:t xml:space="preserve"> Вид чеснока по технологической подготовке: Сухой. Товарный сорт: Высший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29569,80</w:t>
            </w:r>
          </w:p>
        </w:tc>
      </w:tr>
      <w:tr w:rsidR="00450A7A" w:rsidRPr="005B73CB" w:rsidTr="00274209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lastRenderedPageBreak/>
              <w:t xml:space="preserve">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jc w:val="right"/>
            </w:pPr>
            <w:r w:rsidRPr="00A13E62">
              <w:rPr>
                <w:sz w:val="22"/>
              </w:rPr>
              <w:t>01.13.39.110-00000003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Кабачки цуккини: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Да. Товарный сорт: Высший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56202,00</w:t>
            </w:r>
          </w:p>
        </w:tc>
      </w:tr>
      <w:tr w:rsidR="00450A7A" w:rsidRPr="005B73CB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jc w:val="right"/>
            </w:pPr>
            <w:r w:rsidRPr="00A13E62">
              <w:rPr>
                <w:sz w:val="22"/>
              </w:rPr>
              <w:t>01.13.41.110-00000003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Морковь столовая.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Товарный сорт: Высший</w:t>
            </w:r>
            <w:r w:rsidR="00C5612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56122" w:rsidRPr="00C56122">
              <w:rPr>
                <w:color w:val="000000" w:themeColor="text1"/>
                <w:sz w:val="20"/>
                <w:szCs w:val="20"/>
              </w:rPr>
              <w:t>Морковь очищенная: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308142,00</w:t>
            </w:r>
          </w:p>
        </w:tc>
      </w:tr>
      <w:tr w:rsidR="00450A7A" w:rsidRPr="005B73CB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ind w:hanging="326"/>
              <w:jc w:val="right"/>
            </w:pPr>
            <w:r w:rsidRPr="00A13E62">
              <w:rPr>
                <w:sz w:val="22"/>
              </w:rPr>
              <w:t>01.13.43.110-00000002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Лук репчатый.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Товарный сорт: Первый. Цвет лука: желтый</w:t>
            </w:r>
            <w:r w:rsidR="000D1C86">
              <w:rPr>
                <w:color w:val="000000" w:themeColor="text1"/>
                <w:sz w:val="20"/>
                <w:szCs w:val="20"/>
              </w:rPr>
              <w:t>. Лук очищенный: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215424,00</w:t>
            </w:r>
          </w:p>
        </w:tc>
      </w:tr>
      <w:tr w:rsidR="00450A7A" w:rsidRPr="005B73CB" w:rsidTr="006020C6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ind w:hanging="326"/>
              <w:jc w:val="right"/>
            </w:pPr>
            <w:r w:rsidRPr="00A13E62">
              <w:rPr>
                <w:sz w:val="22"/>
              </w:rPr>
              <w:t>01.13.12.120-00000002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D7746">
              <w:rPr>
                <w:b/>
                <w:color w:val="000000" w:themeColor="text1"/>
                <w:sz w:val="20"/>
                <w:szCs w:val="20"/>
              </w:rPr>
              <w:t>Капуста белокочанная.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Товарный класс: Первый. Вид капусты по сроку созревания: раннеспелая.</w:t>
            </w:r>
            <w:r w:rsidR="003E605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605D">
              <w:rPr>
                <w:color w:val="000000"/>
                <w:sz w:val="20"/>
                <w:szCs w:val="20"/>
                <w:shd w:val="clear" w:color="auto" w:fill="F5F5F5"/>
              </w:rPr>
              <w:t>Капуста очищенная</w:t>
            </w:r>
            <w:r w:rsidR="003E605D">
              <w:rPr>
                <w:rFonts w:eastAsiaTheme="minorHAnsi"/>
              </w:rPr>
              <w:t>: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239598,00</w:t>
            </w:r>
          </w:p>
        </w:tc>
      </w:tr>
      <w:tr w:rsidR="00450A7A" w:rsidRPr="005B73CB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ind w:hanging="326"/>
              <w:jc w:val="right"/>
            </w:pPr>
            <w:r w:rsidRPr="00A13E62">
              <w:rPr>
                <w:sz w:val="22"/>
              </w:rPr>
              <w:t>01.13.49.110-00000003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32376E">
              <w:rPr>
                <w:b/>
                <w:color w:val="000000" w:themeColor="text1"/>
                <w:sz w:val="20"/>
                <w:szCs w:val="20"/>
              </w:rPr>
              <w:t>Свекла столовая.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6D9B">
              <w:rPr>
                <w:color w:val="000000"/>
                <w:sz w:val="20"/>
                <w:szCs w:val="20"/>
                <w:shd w:val="clear" w:color="auto" w:fill="F5F5F5"/>
              </w:rPr>
              <w:t>Товарный сорт, не ниже</w:t>
            </w:r>
            <w:r w:rsidR="00F86D9B">
              <w:rPr>
                <w:color w:val="000000" w:themeColor="text1"/>
                <w:sz w:val="20"/>
                <w:szCs w:val="20"/>
              </w:rPr>
              <w:t>: Высший.</w:t>
            </w:r>
            <w:r w:rsidR="006B445E" w:rsidRPr="006B445E">
              <w:rPr>
                <w:color w:val="000000"/>
                <w:sz w:val="20"/>
                <w:szCs w:val="20"/>
                <w:shd w:val="clear" w:color="auto" w:fill="F5F5F5"/>
              </w:rPr>
              <w:t>Свекла очищенная: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5B73CB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96390,00</w:t>
            </w:r>
          </w:p>
        </w:tc>
      </w:tr>
      <w:tr w:rsidR="00450A7A" w:rsidRPr="008C584D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ind w:hanging="326"/>
              <w:jc w:val="right"/>
            </w:pPr>
            <w:r w:rsidRPr="00A13E62">
              <w:rPr>
                <w:sz w:val="22"/>
              </w:rPr>
              <w:t>01.13.51.000-00000002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32376E">
              <w:rPr>
                <w:b/>
                <w:color w:val="000000" w:themeColor="text1"/>
                <w:sz w:val="20"/>
                <w:szCs w:val="20"/>
              </w:rPr>
              <w:t>Картофель.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Вид картофеля по сроку созревания: картофель продовольственный ранний. Картофель мытый: да.</w:t>
            </w:r>
            <w:r w:rsidR="00CA42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42ED" w:rsidRPr="00CA42ED">
              <w:rPr>
                <w:color w:val="000000"/>
                <w:sz w:val="20"/>
                <w:szCs w:val="20"/>
                <w:shd w:val="clear" w:color="auto" w:fill="F5F5F5"/>
              </w:rPr>
              <w:t>Картофель очищенный: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13300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679167,00</w:t>
            </w:r>
          </w:p>
        </w:tc>
      </w:tr>
      <w:tr w:rsidR="00450A7A" w:rsidRPr="0032376E" w:rsidTr="006020C6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ind w:hanging="326"/>
              <w:jc w:val="right"/>
            </w:pPr>
            <w:r w:rsidRPr="00A13E62">
              <w:rPr>
                <w:sz w:val="22"/>
              </w:rPr>
              <w:t>01.24.10.000-00000001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32376E">
              <w:rPr>
                <w:b/>
                <w:color w:val="000000" w:themeColor="text1"/>
                <w:sz w:val="20"/>
                <w:szCs w:val="20"/>
              </w:rPr>
              <w:t>Яблоки.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2139">
              <w:rPr>
                <w:color w:val="000000"/>
                <w:sz w:val="20"/>
                <w:szCs w:val="20"/>
                <w:shd w:val="clear" w:color="auto" w:fill="F5F5F5"/>
              </w:rPr>
              <w:t>Товарный сорт, не ниже</w:t>
            </w:r>
            <w:r w:rsidR="00762139">
              <w:rPr>
                <w:color w:val="000000" w:themeColor="text1"/>
                <w:sz w:val="20"/>
                <w:szCs w:val="20"/>
              </w:rPr>
              <w:t>: Высший.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32376E" w:rsidRDefault="00450A7A" w:rsidP="006243CA">
            <w:pPr>
              <w:autoSpaceDE w:val="0"/>
              <w:autoSpaceDN w:val="0"/>
              <w:adjustRightInd w:val="0"/>
              <w:jc w:val="center"/>
            </w:pPr>
            <w:r w:rsidRPr="0032376E">
              <w:rPr>
                <w:color w:val="000000"/>
                <w:shd w:val="clear" w:color="auto" w:fill="F5F5F5"/>
              </w:rPr>
              <w:t>1 428 000,00</w:t>
            </w:r>
          </w:p>
        </w:tc>
      </w:tr>
      <w:tr w:rsidR="00450A7A" w:rsidRPr="008C584D" w:rsidTr="00F15D2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6243CA">
            <w:pPr>
              <w:autoSpaceDE w:val="0"/>
              <w:autoSpaceDN w:val="0"/>
              <w:adjustRightInd w:val="0"/>
              <w:ind w:hanging="326"/>
              <w:jc w:val="right"/>
            </w:pPr>
            <w:r w:rsidRPr="00A13E62">
              <w:rPr>
                <w:sz w:val="22"/>
              </w:rPr>
              <w:t>10.39.22.110-</w:t>
            </w:r>
            <w:r w:rsidRPr="00940AD9">
              <w:rPr>
                <w:sz w:val="22"/>
              </w:rPr>
              <w:t>00000002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A13E62" w:rsidRDefault="00450A7A" w:rsidP="009375CC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32376E">
              <w:rPr>
                <w:b/>
                <w:color w:val="000000" w:themeColor="text1"/>
                <w:sz w:val="20"/>
                <w:szCs w:val="20"/>
              </w:rPr>
              <w:t>Джем</w:t>
            </w:r>
            <w:r w:rsidR="009375CC" w:rsidRPr="00BD5E6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75CC" w:rsidRPr="009375CC">
              <w:rPr>
                <w:b/>
                <w:color w:val="000000" w:themeColor="text1"/>
                <w:sz w:val="20"/>
                <w:szCs w:val="20"/>
              </w:rPr>
              <w:t>фруктово-ягодный.</w:t>
            </w:r>
            <w:r w:rsidRPr="00A13E62">
              <w:rPr>
                <w:color w:val="000000" w:themeColor="text1"/>
                <w:sz w:val="20"/>
                <w:szCs w:val="20"/>
              </w:rPr>
              <w:t xml:space="preserve"> Вид продукта по способу обработки: Не стерилизованный джем-полуфабрикат. Вид сырья: абрикос</w:t>
            </w:r>
            <w:r>
              <w:rPr>
                <w:color w:val="000000" w:themeColor="text1"/>
                <w:sz w:val="20"/>
                <w:szCs w:val="20"/>
              </w:rPr>
              <w:t>, земляника</w:t>
            </w:r>
            <w:r w:rsidR="009375CC">
              <w:rPr>
                <w:color w:val="000000" w:themeColor="text1"/>
                <w:sz w:val="20"/>
                <w:szCs w:val="20"/>
              </w:rPr>
              <w:t xml:space="preserve"> (клубника)</w:t>
            </w:r>
            <w:r>
              <w:rPr>
                <w:color w:val="000000" w:themeColor="text1"/>
                <w:sz w:val="20"/>
                <w:szCs w:val="20"/>
              </w:rPr>
              <w:t>, черная смородина, яблоко.</w:t>
            </w:r>
            <w:r w:rsidR="009375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75CC" w:rsidRPr="009375CC">
              <w:rPr>
                <w:color w:val="333333"/>
                <w:sz w:val="20"/>
                <w:szCs w:val="20"/>
                <w:shd w:val="clear" w:color="auto" w:fill="FAFAFA"/>
              </w:rPr>
              <w:t>Продукт на основе сахарозаменителей: нет.</w:t>
            </w:r>
            <w:r w:rsidR="009375CC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AFAFA"/>
              </w:rPr>
              <w:t xml:space="preserve"> </w:t>
            </w:r>
            <w:r w:rsidR="009375CC" w:rsidRPr="009375CC">
              <w:rPr>
                <w:color w:val="333333"/>
                <w:sz w:val="20"/>
                <w:szCs w:val="20"/>
                <w:shd w:val="clear" w:color="auto" w:fill="FAFAFA"/>
              </w:rPr>
              <w:t>Индивидуальная упаковка: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  <w:ind w:left="35" w:firstLine="35"/>
              <w:jc w:val="center"/>
            </w:pPr>
            <w:r w:rsidRPr="005B73CB"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8C584D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249441,00</w:t>
            </w:r>
          </w:p>
        </w:tc>
      </w:tr>
      <w:tr w:rsidR="00450A7A" w:rsidRPr="00F356E7" w:rsidTr="00F15D2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jc w:val="right"/>
            </w:pPr>
            <w:r>
              <w:t>01.24.27.000-00000003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</w:pPr>
            <w:r w:rsidRPr="0032376E">
              <w:rPr>
                <w:b/>
                <w:sz w:val="20"/>
              </w:rPr>
              <w:t>Слива.</w:t>
            </w:r>
            <w:r>
              <w:rPr>
                <w:b/>
                <w:sz w:val="20"/>
              </w:rPr>
              <w:t xml:space="preserve"> </w:t>
            </w:r>
            <w:r w:rsidRPr="007038C8">
              <w:rPr>
                <w:sz w:val="20"/>
              </w:rPr>
              <w:t xml:space="preserve">Вид сливы: </w:t>
            </w:r>
            <w:r w:rsidRPr="0032376E">
              <w:rPr>
                <w:sz w:val="20"/>
              </w:rPr>
              <w:t>домашняя</w:t>
            </w:r>
            <w:r>
              <w:rPr>
                <w:sz w:val="20"/>
              </w:rPr>
              <w:t xml:space="preserve">. </w:t>
            </w:r>
            <w:r w:rsidRPr="007038C8">
              <w:rPr>
                <w:sz w:val="20"/>
              </w:rPr>
              <w:t>Товарный сорт: Высший.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</w:p>
          <w:p w:rsidR="00450A7A" w:rsidRPr="005B73CB" w:rsidRDefault="00450A7A" w:rsidP="0097332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F356E7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F356E7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F356E7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30600,00</w:t>
            </w:r>
          </w:p>
        </w:tc>
      </w:tr>
      <w:tr w:rsidR="00450A7A" w:rsidTr="006020C6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DD4A24">
            <w:pPr>
              <w:autoSpaceDE w:val="0"/>
              <w:autoSpaceDN w:val="0"/>
              <w:adjustRightInd w:val="0"/>
              <w:jc w:val="right"/>
            </w:pPr>
            <w:r>
              <w:t>01.13.90.000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7038C8" w:rsidRDefault="00450A7A" w:rsidP="006243C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2376E">
              <w:rPr>
                <w:b/>
                <w:color w:val="000000"/>
                <w:sz w:val="20"/>
                <w:szCs w:val="20"/>
              </w:rPr>
              <w:t>Перец болгарский.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376E">
              <w:rPr>
                <w:color w:val="000000"/>
                <w:sz w:val="20"/>
                <w:szCs w:val="20"/>
              </w:rPr>
              <w:t xml:space="preserve">Свежий, сладкий, сорт не ниже высшего, плоды спелые, целые без признаков порчи. ГОСТ 34325-2017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5B73CB" w:rsidRDefault="00450A7A" w:rsidP="006243CA">
            <w:pPr>
              <w:autoSpaceDE w:val="0"/>
              <w:autoSpaceDN w:val="0"/>
              <w:adjustRightInd w:val="0"/>
            </w:pPr>
            <w:r w:rsidRPr="005B73CB"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7A" w:rsidRPr="005B73CB" w:rsidRDefault="00450A7A" w:rsidP="0097332E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Pr="00F356E7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A" w:rsidRDefault="00450A7A" w:rsidP="006243CA">
            <w:pPr>
              <w:autoSpaceDE w:val="0"/>
              <w:autoSpaceDN w:val="0"/>
              <w:adjustRightInd w:val="0"/>
              <w:jc w:val="center"/>
            </w:pPr>
            <w:r>
              <w:t>55411,50</w:t>
            </w:r>
          </w:p>
        </w:tc>
      </w:tr>
      <w:tr w:rsidR="00F15D27" w:rsidRPr="009530EF" w:rsidTr="00F15D27">
        <w:tblPrEx>
          <w:tblLook w:val="0000"/>
        </w:tblPrEx>
        <w:trPr>
          <w:trHeight w:val="458"/>
        </w:trPr>
        <w:tc>
          <w:tcPr>
            <w:tcW w:w="8931" w:type="dxa"/>
            <w:gridSpan w:val="7"/>
          </w:tcPr>
          <w:p w:rsidR="00F15D27" w:rsidRPr="009530EF" w:rsidRDefault="00F15D27" w:rsidP="006243CA">
            <w:pPr>
              <w:autoSpaceDE w:val="0"/>
              <w:autoSpaceDN w:val="0"/>
              <w:adjustRightInd w:val="0"/>
              <w:ind w:left="113" w:firstLine="426"/>
              <w:rPr>
                <w:color w:val="FF0000"/>
                <w:sz w:val="6"/>
              </w:rPr>
            </w:pPr>
          </w:p>
          <w:p w:rsidR="00F15D27" w:rsidRPr="009530EF" w:rsidRDefault="00F15D27" w:rsidP="006243CA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6"/>
              </w:rPr>
            </w:pPr>
            <w:r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418" w:type="dxa"/>
          </w:tcPr>
          <w:p w:rsidR="00F15D27" w:rsidRPr="00087439" w:rsidRDefault="00F15D27" w:rsidP="006243CA">
            <w:pPr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5618685,30</w:t>
            </w:r>
          </w:p>
          <w:p w:rsidR="00F15D27" w:rsidRPr="009530EF" w:rsidRDefault="00F15D27" w:rsidP="006243CA">
            <w:pPr>
              <w:autoSpaceDE w:val="0"/>
              <w:autoSpaceDN w:val="0"/>
              <w:adjustRightInd w:val="0"/>
              <w:rPr>
                <w:color w:val="FF0000"/>
                <w:sz w:val="6"/>
              </w:rPr>
            </w:pPr>
          </w:p>
        </w:tc>
      </w:tr>
    </w:tbl>
    <w:p w:rsidR="00F15D27" w:rsidRDefault="00F15D27" w:rsidP="003E450E">
      <w:pPr>
        <w:autoSpaceDE w:val="0"/>
        <w:autoSpaceDN w:val="0"/>
        <w:adjustRightInd w:val="0"/>
        <w:spacing w:after="0"/>
        <w:ind w:firstLine="284"/>
        <w:rPr>
          <w:iCs/>
        </w:rPr>
      </w:pPr>
    </w:p>
    <w:p w:rsidR="003E450E" w:rsidRPr="003E450E" w:rsidRDefault="003E450E" w:rsidP="003E450E">
      <w:pPr>
        <w:tabs>
          <w:tab w:val="left" w:pos="2084"/>
        </w:tabs>
      </w:pPr>
    </w:p>
    <w:p w:rsidR="00DA507B" w:rsidRPr="00D36C38" w:rsidRDefault="00DA507B" w:rsidP="00DA507B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</w:t>
      </w:r>
      <w:r w:rsidRPr="00D36C38">
        <w:rPr>
          <w:rFonts w:ascii="Times New Roman" w:hAnsi="Times New Roman" w:cs="Times New Roman"/>
          <w:sz w:val="24"/>
          <w:szCs w:val="24"/>
        </w:rPr>
        <w:lastRenderedPageBreak/>
        <w:t>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A507B" w:rsidRPr="00D36C38" w:rsidRDefault="00DA507B" w:rsidP="00DA507B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500FC8" w:rsidRDefault="00500FC8"/>
    <w:p w:rsidR="00500FC8" w:rsidRDefault="00500FC8"/>
    <w:p w:rsidR="00500FC8" w:rsidRDefault="00500FC8"/>
    <w:p w:rsidR="00500FC8" w:rsidRDefault="00500FC8">
      <w:r>
        <w:t>Директор школы                                                                                     Е.Б Комисаренко</w:t>
      </w:r>
    </w:p>
    <w:sectPr w:rsidR="00500FC8" w:rsidSect="00DA507B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19" w:rsidRDefault="00B05319" w:rsidP="00BF74DB">
      <w:pPr>
        <w:spacing w:after="0"/>
      </w:pPr>
      <w:r>
        <w:separator/>
      </w:r>
    </w:p>
  </w:endnote>
  <w:endnote w:type="continuationSeparator" w:id="1">
    <w:p w:rsidR="00B05319" w:rsidRDefault="00B05319" w:rsidP="00BF74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19" w:rsidRDefault="00B05319" w:rsidP="00BF74DB">
      <w:pPr>
        <w:spacing w:after="0"/>
      </w:pPr>
      <w:r>
        <w:separator/>
      </w:r>
    </w:p>
  </w:footnote>
  <w:footnote w:type="continuationSeparator" w:id="1">
    <w:p w:rsidR="00B05319" w:rsidRDefault="00B05319" w:rsidP="00BF74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A624B"/>
    <w:multiLevelType w:val="hybridMultilevel"/>
    <w:tmpl w:val="63C882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2255C3"/>
    <w:multiLevelType w:val="hybridMultilevel"/>
    <w:tmpl w:val="E6644EA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BB674B"/>
    <w:multiLevelType w:val="hybridMultilevel"/>
    <w:tmpl w:val="6E8C6466"/>
    <w:lvl w:ilvl="0" w:tplc="70A85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29E"/>
    <w:rsid w:val="00020E13"/>
    <w:rsid w:val="00033F60"/>
    <w:rsid w:val="00061BE2"/>
    <w:rsid w:val="000823CF"/>
    <w:rsid w:val="0009229E"/>
    <w:rsid w:val="000D1C86"/>
    <w:rsid w:val="00133CFD"/>
    <w:rsid w:val="00172BF5"/>
    <w:rsid w:val="001B22C2"/>
    <w:rsid w:val="001B4A90"/>
    <w:rsid w:val="002564A8"/>
    <w:rsid w:val="0027091D"/>
    <w:rsid w:val="00272236"/>
    <w:rsid w:val="002A3782"/>
    <w:rsid w:val="002D60BA"/>
    <w:rsid w:val="002D78A9"/>
    <w:rsid w:val="002E167D"/>
    <w:rsid w:val="002E27BB"/>
    <w:rsid w:val="0037581B"/>
    <w:rsid w:val="0039448E"/>
    <w:rsid w:val="003B490B"/>
    <w:rsid w:val="003D5DEB"/>
    <w:rsid w:val="003E450E"/>
    <w:rsid w:val="003E605D"/>
    <w:rsid w:val="00422BF5"/>
    <w:rsid w:val="00450A7A"/>
    <w:rsid w:val="004C497C"/>
    <w:rsid w:val="00500FC8"/>
    <w:rsid w:val="005B72FC"/>
    <w:rsid w:val="005F5D9E"/>
    <w:rsid w:val="00607333"/>
    <w:rsid w:val="0061349F"/>
    <w:rsid w:val="00625C75"/>
    <w:rsid w:val="006511DD"/>
    <w:rsid w:val="00680EAD"/>
    <w:rsid w:val="006812D6"/>
    <w:rsid w:val="006A2D26"/>
    <w:rsid w:val="006B445E"/>
    <w:rsid w:val="00703071"/>
    <w:rsid w:val="00706BB3"/>
    <w:rsid w:val="00714339"/>
    <w:rsid w:val="00762139"/>
    <w:rsid w:val="007768FA"/>
    <w:rsid w:val="007D72E2"/>
    <w:rsid w:val="007E0EA9"/>
    <w:rsid w:val="007E364E"/>
    <w:rsid w:val="00844D5D"/>
    <w:rsid w:val="00873563"/>
    <w:rsid w:val="008A0943"/>
    <w:rsid w:val="008A6D34"/>
    <w:rsid w:val="009375CC"/>
    <w:rsid w:val="00961B27"/>
    <w:rsid w:val="009B2EC0"/>
    <w:rsid w:val="00A173D5"/>
    <w:rsid w:val="00A87AF1"/>
    <w:rsid w:val="00AC0380"/>
    <w:rsid w:val="00B05319"/>
    <w:rsid w:val="00BD46FB"/>
    <w:rsid w:val="00BD4934"/>
    <w:rsid w:val="00BD5E60"/>
    <w:rsid w:val="00BE09FE"/>
    <w:rsid w:val="00BF74DB"/>
    <w:rsid w:val="00C329AD"/>
    <w:rsid w:val="00C36A7E"/>
    <w:rsid w:val="00C40994"/>
    <w:rsid w:val="00C56122"/>
    <w:rsid w:val="00C86085"/>
    <w:rsid w:val="00CA42ED"/>
    <w:rsid w:val="00CA6F79"/>
    <w:rsid w:val="00CC092B"/>
    <w:rsid w:val="00CF6058"/>
    <w:rsid w:val="00DA507B"/>
    <w:rsid w:val="00DD4A24"/>
    <w:rsid w:val="00DD544A"/>
    <w:rsid w:val="00DE059A"/>
    <w:rsid w:val="00DE1596"/>
    <w:rsid w:val="00DE4102"/>
    <w:rsid w:val="00E14B1A"/>
    <w:rsid w:val="00E73926"/>
    <w:rsid w:val="00F15D27"/>
    <w:rsid w:val="00F8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2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00FC8"/>
    <w:pPr>
      <w:spacing w:before="100" w:beforeAutospacing="1" w:after="100" w:afterAutospacing="1"/>
      <w:jc w:val="left"/>
    </w:pPr>
  </w:style>
  <w:style w:type="character" w:customStyle="1" w:styleId="aa">
    <w:name w:val="Гипертекстовая ссылка"/>
    <w:uiPriority w:val="99"/>
    <w:rsid w:val="00680EA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2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02B8-AD6D-4FCE-B2F3-53C42E06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Бухгалтерия</cp:lastModifiedBy>
  <cp:revision>48</cp:revision>
  <cp:lastPrinted>2021-03-10T05:06:00Z</cp:lastPrinted>
  <dcterms:created xsi:type="dcterms:W3CDTF">2019-12-16T05:29:00Z</dcterms:created>
  <dcterms:modified xsi:type="dcterms:W3CDTF">2021-03-19T03:31:00Z</dcterms:modified>
</cp:coreProperties>
</file>