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2431E7" w:rsidRDefault="00E27E78" w:rsidP="00E27E78">
      <w:pPr>
        <w:jc w:val="both"/>
        <w:rPr>
          <w:rFonts w:ascii="PT Astra Serif" w:hAnsi="PT Astra Serif"/>
          <w:sz w:val="24"/>
          <w:szCs w:val="24"/>
        </w:rPr>
      </w:pPr>
      <w:r>
        <w:rPr>
          <w:rFonts w:ascii="PT Astra Serif" w:hAnsi="PT Astra Serif"/>
          <w:sz w:val="24"/>
        </w:rPr>
        <w:t>«</w:t>
      </w:r>
      <w:r w:rsidR="009B40E2">
        <w:rPr>
          <w:rFonts w:ascii="PT Astra Serif" w:hAnsi="PT Astra Serif"/>
          <w:sz w:val="24"/>
        </w:rPr>
        <w:t>1</w:t>
      </w:r>
      <w:r w:rsidR="00FF38DF">
        <w:rPr>
          <w:rFonts w:ascii="PT Astra Serif" w:hAnsi="PT Astra Serif"/>
          <w:sz w:val="24"/>
        </w:rPr>
        <w:t>9</w:t>
      </w:r>
      <w:r>
        <w:rPr>
          <w:rFonts w:ascii="PT Astra Serif" w:hAnsi="PT Astra Serif"/>
          <w:sz w:val="24"/>
        </w:rPr>
        <w:t xml:space="preserve">» </w:t>
      </w:r>
      <w:r w:rsidR="00FD09F2">
        <w:rPr>
          <w:rFonts w:ascii="PT Astra Serif" w:hAnsi="PT Astra Serif"/>
          <w:sz w:val="24"/>
        </w:rPr>
        <w:t>августа</w:t>
      </w:r>
      <w:r>
        <w:rPr>
          <w:rFonts w:ascii="PT Astra Serif" w:hAnsi="PT Astra Serif"/>
          <w:sz w:val="24"/>
        </w:rPr>
        <w:t xml:space="preserve"> 2021 г.                                                                                           </w:t>
      </w:r>
      <w:r>
        <w:rPr>
          <w:rFonts w:ascii="PT Astra Serif" w:hAnsi="PT Astra Serif"/>
          <w:sz w:val="24"/>
          <w:szCs w:val="24"/>
        </w:rPr>
        <w:t>№ 01873000058210002</w:t>
      </w:r>
      <w:r w:rsidR="008E0220">
        <w:rPr>
          <w:rFonts w:ascii="PT Astra Serif" w:hAnsi="PT Astra Serif"/>
          <w:sz w:val="24"/>
          <w:szCs w:val="24"/>
        </w:rPr>
        <w:t>84</w:t>
      </w:r>
      <w:r>
        <w:rPr>
          <w:rFonts w:ascii="PT Astra Serif" w:hAnsi="PT Astra Serif"/>
          <w:sz w:val="24"/>
          <w:szCs w:val="24"/>
        </w:rPr>
        <w:t>-3</w:t>
      </w:r>
    </w:p>
    <w:p w:rsidR="00FF38DF" w:rsidRPr="009F0EF4" w:rsidRDefault="00FF38DF" w:rsidP="00FF38DF">
      <w:pPr>
        <w:jc w:val="both"/>
        <w:rPr>
          <w:rFonts w:ascii="PT Astra Serif" w:hAnsi="PT Astra Serif"/>
          <w:spacing w:val="-6"/>
          <w:sz w:val="24"/>
          <w:szCs w:val="24"/>
        </w:rPr>
      </w:pPr>
      <w:r w:rsidRPr="009F0EF4">
        <w:rPr>
          <w:rFonts w:ascii="PT Astra Serif" w:hAnsi="PT Astra Serif"/>
          <w:spacing w:val="-6"/>
          <w:sz w:val="24"/>
          <w:szCs w:val="24"/>
        </w:rPr>
        <w:t xml:space="preserve">ПРИСУТСТВОВАЛИ: </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 xml:space="preserve"> (далее - комиссия) в следующем  составе:</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1. О.С. </w:t>
      </w:r>
      <w:proofErr w:type="spellStart"/>
      <w:r w:rsidRPr="009F0EF4">
        <w:rPr>
          <w:rFonts w:ascii="PT Astra Serif" w:hAnsi="PT Astra Serif"/>
          <w:spacing w:val="-6"/>
          <w:sz w:val="24"/>
          <w:szCs w:val="24"/>
        </w:rPr>
        <w:t>Валинурова</w:t>
      </w:r>
      <w:proofErr w:type="spellEnd"/>
      <w:r w:rsidRPr="009F0EF4">
        <w:rPr>
          <w:rFonts w:ascii="PT Astra Serif" w:hAnsi="PT Astra Serif"/>
          <w:spacing w:val="-6"/>
          <w:sz w:val="24"/>
          <w:szCs w:val="24"/>
        </w:rPr>
        <w:t xml:space="preserve"> </w:t>
      </w:r>
      <w:r>
        <w:rPr>
          <w:rFonts w:ascii="PT Astra Serif" w:hAnsi="PT Astra Serif"/>
          <w:spacing w:val="-6"/>
          <w:sz w:val="24"/>
          <w:szCs w:val="24"/>
        </w:rPr>
        <w:t>–</w:t>
      </w:r>
      <w:r w:rsidRPr="009F0EF4">
        <w:rPr>
          <w:rFonts w:ascii="PT Astra Serif" w:hAnsi="PT Astra Serif"/>
          <w:spacing w:val="-6"/>
          <w:sz w:val="24"/>
          <w:szCs w:val="24"/>
        </w:rPr>
        <w:t xml:space="preserve"> </w:t>
      </w:r>
      <w:r>
        <w:rPr>
          <w:rFonts w:ascii="PT Astra Serif" w:hAnsi="PT Astra Serif"/>
          <w:spacing w:val="-6"/>
          <w:sz w:val="24"/>
          <w:szCs w:val="24"/>
        </w:rPr>
        <w:t xml:space="preserve">председатель комиссии, </w:t>
      </w:r>
      <w:r w:rsidRPr="009F0EF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9F0EF4">
        <w:rPr>
          <w:rFonts w:ascii="PT Astra Serif" w:hAnsi="PT Astra Serif"/>
          <w:sz w:val="24"/>
          <w:szCs w:val="24"/>
          <w:lang w:eastAsia="ar-SA"/>
        </w:rPr>
        <w:t>жилищно</w:t>
      </w:r>
      <w:proofErr w:type="spellEnd"/>
      <w:r w:rsidRPr="009F0EF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9F0EF4">
        <w:rPr>
          <w:rFonts w:ascii="PT Astra Serif" w:hAnsi="PT Astra Serif"/>
          <w:sz w:val="24"/>
          <w:szCs w:val="24"/>
          <w:lang w:eastAsia="ar-SA"/>
        </w:rPr>
        <w:t>Югорска</w:t>
      </w:r>
      <w:proofErr w:type="spellEnd"/>
      <w:r w:rsidRPr="009F0EF4">
        <w:rPr>
          <w:rFonts w:ascii="PT Astra Serif" w:hAnsi="PT Astra Serif"/>
          <w:sz w:val="24"/>
          <w:szCs w:val="24"/>
          <w:lang w:eastAsia="ar-SA"/>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Члены комиссии:</w:t>
      </w:r>
    </w:p>
    <w:p w:rsidR="00FF38DF" w:rsidRPr="009F0EF4" w:rsidRDefault="00FF38DF" w:rsidP="00FF38DF">
      <w:pPr>
        <w:tabs>
          <w:tab w:val="left" w:pos="-284"/>
          <w:tab w:val="left" w:pos="0"/>
        </w:tabs>
        <w:ind w:right="-1"/>
        <w:jc w:val="both"/>
        <w:rPr>
          <w:rFonts w:ascii="PT Astra Serif" w:hAnsi="PT Astra Serif"/>
          <w:sz w:val="24"/>
          <w:szCs w:val="24"/>
          <w:lang w:eastAsia="ar-SA"/>
        </w:rPr>
      </w:pPr>
      <w:r w:rsidRPr="009F0EF4">
        <w:rPr>
          <w:rFonts w:ascii="PT Astra Serif" w:hAnsi="PT Astra Serif"/>
          <w:spacing w:val="-6"/>
          <w:sz w:val="24"/>
          <w:szCs w:val="24"/>
        </w:rPr>
        <w:t xml:space="preserve">2. </w:t>
      </w:r>
      <w:r>
        <w:rPr>
          <w:rFonts w:ascii="PT Astra Serif" w:hAnsi="PT Astra Serif"/>
          <w:spacing w:val="-6"/>
          <w:sz w:val="24"/>
          <w:szCs w:val="24"/>
        </w:rPr>
        <w:t xml:space="preserve">В.А.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3. Ж.В. </w:t>
      </w:r>
      <w:proofErr w:type="spellStart"/>
      <w:r w:rsidRPr="009F0EF4">
        <w:rPr>
          <w:rFonts w:ascii="PT Astra Serif" w:hAnsi="PT Astra Serif"/>
          <w:spacing w:val="-6"/>
          <w:sz w:val="24"/>
          <w:szCs w:val="24"/>
        </w:rPr>
        <w:t>Резинкина</w:t>
      </w:r>
      <w:proofErr w:type="spellEnd"/>
      <w:r w:rsidRPr="009F0EF4">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FF38DF" w:rsidRPr="00C101E7"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Всего присутствовали 4 члена </w:t>
      </w:r>
      <w:r w:rsidRPr="00C101E7">
        <w:rPr>
          <w:rFonts w:ascii="PT Astra Serif" w:hAnsi="PT Astra Serif"/>
          <w:spacing w:val="-6"/>
          <w:sz w:val="24"/>
          <w:szCs w:val="24"/>
        </w:rPr>
        <w:t>комиссии из 8.</w:t>
      </w:r>
    </w:p>
    <w:p w:rsidR="008E0220" w:rsidRPr="000C0F1F" w:rsidRDefault="008E0220" w:rsidP="008E0220">
      <w:pPr>
        <w:jc w:val="both"/>
        <w:rPr>
          <w:rFonts w:ascii="PT Astra Serif" w:hAnsi="PT Astra Serif"/>
          <w:sz w:val="24"/>
          <w:szCs w:val="24"/>
        </w:rPr>
      </w:pPr>
      <w:r w:rsidRPr="009F0EF4">
        <w:rPr>
          <w:rFonts w:ascii="PT Astra Serif" w:hAnsi="PT Astra Serif"/>
          <w:spacing w:val="-6"/>
          <w:sz w:val="24"/>
          <w:szCs w:val="24"/>
        </w:rPr>
        <w:t xml:space="preserve">Представитель </w:t>
      </w:r>
      <w:r w:rsidRPr="009F0EF4">
        <w:rPr>
          <w:rFonts w:ascii="PT Astra Serif" w:hAnsi="PT Astra Serif"/>
          <w:sz w:val="24"/>
          <w:szCs w:val="24"/>
        </w:rPr>
        <w:t>заказчика: Никулина Оксана Александровна, руководитель контрактной службы муниципально</w:t>
      </w:r>
      <w:r>
        <w:rPr>
          <w:rFonts w:ascii="PT Astra Serif" w:hAnsi="PT Astra Serif"/>
          <w:sz w:val="24"/>
          <w:szCs w:val="24"/>
        </w:rPr>
        <w:t>го</w:t>
      </w:r>
      <w:r w:rsidRPr="009F0EF4">
        <w:rPr>
          <w:rFonts w:ascii="PT Astra Serif" w:hAnsi="PT Astra Serif"/>
          <w:sz w:val="24"/>
          <w:szCs w:val="24"/>
        </w:rPr>
        <w:t xml:space="preserve"> бюджетного общеобразовательного учреждения «Средняя общеобразовательная школа №2».</w:t>
      </w:r>
    </w:p>
    <w:p w:rsidR="008E0220" w:rsidRPr="000C0F1F" w:rsidRDefault="008E0220" w:rsidP="008E0220">
      <w:pPr>
        <w:jc w:val="both"/>
        <w:rPr>
          <w:rFonts w:ascii="PT Astra Serif" w:hAnsi="PT Astra Serif"/>
          <w:sz w:val="24"/>
          <w:szCs w:val="24"/>
        </w:rPr>
      </w:pPr>
      <w:r w:rsidRPr="000C0F1F">
        <w:rPr>
          <w:rFonts w:ascii="PT Astra Serif" w:hAnsi="PT Astra Serif"/>
          <w:sz w:val="24"/>
          <w:szCs w:val="24"/>
        </w:rPr>
        <w:t>1. Наименование аукциона: аукцион в электронной форме № 0187300005821000284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(огурцы и томаты свежие).</w:t>
      </w:r>
    </w:p>
    <w:p w:rsidR="008E0220" w:rsidRPr="000C0F1F" w:rsidRDefault="008E0220" w:rsidP="008E0220">
      <w:pPr>
        <w:jc w:val="both"/>
        <w:rPr>
          <w:rFonts w:ascii="PT Astra Serif" w:hAnsi="PT Astra Serif"/>
          <w:sz w:val="24"/>
          <w:szCs w:val="24"/>
        </w:rPr>
      </w:pPr>
      <w:r w:rsidRPr="000C0F1F">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0C0F1F">
          <w:rPr>
            <w:rFonts w:ascii="PT Astra Serif" w:hAnsi="PT Astra Serif"/>
            <w:sz w:val="24"/>
            <w:szCs w:val="24"/>
          </w:rPr>
          <w:t>http://zakupki.gov.ru/</w:t>
        </w:r>
      </w:hyperlink>
      <w:r w:rsidRPr="000C0F1F">
        <w:rPr>
          <w:rFonts w:ascii="PT Astra Serif" w:hAnsi="PT Astra Serif"/>
          <w:sz w:val="24"/>
          <w:szCs w:val="24"/>
        </w:rPr>
        <w:t xml:space="preserve">, код аукциона 0187300005821000284. </w:t>
      </w:r>
    </w:p>
    <w:p w:rsidR="008E0220" w:rsidRPr="000C0F1F" w:rsidRDefault="008E0220" w:rsidP="008E0220">
      <w:pPr>
        <w:jc w:val="both"/>
        <w:rPr>
          <w:rFonts w:ascii="PT Astra Serif" w:hAnsi="PT Astra Serif"/>
          <w:sz w:val="24"/>
          <w:szCs w:val="24"/>
        </w:rPr>
      </w:pPr>
      <w:r w:rsidRPr="000C0F1F">
        <w:rPr>
          <w:rFonts w:ascii="PT Astra Serif" w:hAnsi="PT Astra Serif"/>
          <w:sz w:val="24"/>
          <w:szCs w:val="24"/>
        </w:rPr>
        <w:t>Идентификационный код закупки: 213862200262586220100100500010000244.</w:t>
      </w:r>
    </w:p>
    <w:p w:rsidR="008E0220" w:rsidRPr="00DC3B42" w:rsidRDefault="008E0220" w:rsidP="008E0220">
      <w:pPr>
        <w:jc w:val="both"/>
        <w:rPr>
          <w:rFonts w:ascii="PT Astra Serif" w:hAnsi="PT Astra Serif"/>
          <w:sz w:val="24"/>
          <w:szCs w:val="24"/>
        </w:rPr>
      </w:pPr>
      <w:r w:rsidRPr="00DC3B42">
        <w:rPr>
          <w:rFonts w:ascii="PT Astra Serif" w:hAnsi="PT Astra Serif"/>
          <w:sz w:val="24"/>
          <w:szCs w:val="24"/>
        </w:rPr>
        <w:t xml:space="preserve">2. </w:t>
      </w:r>
      <w:r w:rsidRPr="009F0EF4">
        <w:rPr>
          <w:rFonts w:ascii="PT Astra Serif" w:hAnsi="PT Astra Serif"/>
          <w:sz w:val="24"/>
          <w:szCs w:val="24"/>
        </w:rPr>
        <w:t xml:space="preserve">Заказчик: Муниципальное бюджетное общеобразовательное учреждение «Средняя общеобразовательная школа №2». </w:t>
      </w:r>
      <w:proofErr w:type="gramStart"/>
      <w:r w:rsidRPr="009F0EF4">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9F0EF4">
        <w:rPr>
          <w:rFonts w:ascii="PT Astra Serif" w:hAnsi="PT Astra Serif"/>
          <w:sz w:val="24"/>
          <w:szCs w:val="24"/>
        </w:rPr>
        <w:t>Югорск</w:t>
      </w:r>
      <w:proofErr w:type="spellEnd"/>
      <w:r w:rsidRPr="009F0EF4">
        <w:rPr>
          <w:rFonts w:ascii="PT Astra Serif" w:hAnsi="PT Astra Serif"/>
          <w:sz w:val="24"/>
          <w:szCs w:val="24"/>
        </w:rPr>
        <w:t>, ул. Мира, 85.</w:t>
      </w:r>
      <w:proofErr w:type="gramEnd"/>
    </w:p>
    <w:p w:rsidR="008E0220" w:rsidRPr="00F93F8C" w:rsidRDefault="008E0220" w:rsidP="008E0220">
      <w:pPr>
        <w:pStyle w:val="a5"/>
        <w:ind w:left="0"/>
        <w:jc w:val="both"/>
        <w:rPr>
          <w:rFonts w:ascii="PT Astra Serif" w:hAnsi="PT Astra Serif"/>
        </w:rPr>
      </w:pPr>
      <w:r w:rsidRPr="00DC3B42">
        <w:rPr>
          <w:rFonts w:ascii="PT Astra Serif" w:hAnsi="PT Astra Serif"/>
        </w:rPr>
        <w:t xml:space="preserve">3. Процедура рассмотрения первых частей заявок на </w:t>
      </w:r>
      <w:r w:rsidRPr="00F93F8C">
        <w:rPr>
          <w:rFonts w:ascii="PT Astra Serif" w:hAnsi="PT Astra Serif"/>
        </w:rPr>
        <w:t xml:space="preserve">участие в аукционе была проведена комиссией в 10.00 часов 17 августа 2021 года, по адресу: ул. 40 лет Победы, 11, г. </w:t>
      </w:r>
      <w:proofErr w:type="spellStart"/>
      <w:r w:rsidRPr="00F93F8C">
        <w:rPr>
          <w:rFonts w:ascii="PT Astra Serif" w:hAnsi="PT Astra Serif"/>
        </w:rPr>
        <w:t>Югорск</w:t>
      </w:r>
      <w:proofErr w:type="spellEnd"/>
      <w:r w:rsidRPr="00F93F8C">
        <w:rPr>
          <w:rFonts w:ascii="PT Astra Serif" w:hAnsi="PT Astra Serif"/>
        </w:rPr>
        <w:t xml:space="preserve">, Ханты-Мансийский  автономный  округ-Югра, Тюменская область. </w:t>
      </w:r>
    </w:p>
    <w:p w:rsidR="002431E7"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1E60F1">
        <w:rPr>
          <w:rFonts w:ascii="PT Astra Serif" w:hAnsi="PT Astra Serif"/>
          <w:sz w:val="24"/>
          <w:szCs w:val="24"/>
        </w:rPr>
        <w:t>1</w:t>
      </w:r>
      <w:r w:rsidR="00FF38DF">
        <w:rPr>
          <w:rFonts w:ascii="PT Astra Serif" w:hAnsi="PT Astra Serif"/>
          <w:sz w:val="24"/>
          <w:szCs w:val="24"/>
        </w:rPr>
        <w:t>8</w:t>
      </w:r>
      <w:r>
        <w:rPr>
          <w:rFonts w:ascii="PT Astra Serif" w:hAnsi="PT Astra Serif"/>
          <w:sz w:val="24"/>
          <w:szCs w:val="24"/>
        </w:rPr>
        <w:t>.0</w:t>
      </w:r>
      <w:r w:rsidR="00F57C11">
        <w:rPr>
          <w:rFonts w:ascii="PT Astra Serif" w:hAnsi="PT Astra Serif"/>
          <w:sz w:val="24"/>
          <w:szCs w:val="24"/>
        </w:rPr>
        <w:t>8</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77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801"/>
        <w:gridCol w:w="1706"/>
      </w:tblGrid>
      <w:tr w:rsidR="00E27E78" w:rsidTr="008E0220">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801"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6"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A43AB4" w:rsidTr="008E022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43AB4" w:rsidRPr="00A43AB4" w:rsidRDefault="00A43AB4">
            <w:pPr>
              <w:spacing w:line="276" w:lineRule="auto"/>
              <w:rPr>
                <w:rFonts w:ascii="PT Astra Serif" w:hAnsi="PT Astra Serif"/>
                <w:sz w:val="22"/>
                <w:szCs w:val="22"/>
                <w:lang w:eastAsia="en-US"/>
              </w:rPr>
            </w:pPr>
            <w:r w:rsidRPr="00A43AB4">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A43AB4" w:rsidRPr="00A43AB4" w:rsidRDefault="00A43AB4" w:rsidP="00A43AB4">
            <w:pPr>
              <w:jc w:val="cente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109</w:t>
            </w:r>
          </w:p>
        </w:tc>
        <w:tc>
          <w:tcPr>
            <w:tcW w:w="6801" w:type="dxa"/>
            <w:tcBorders>
              <w:top w:val="single" w:sz="6" w:space="0" w:color="auto"/>
              <w:left w:val="single" w:sz="6" w:space="0" w:color="auto"/>
              <w:bottom w:val="single" w:sz="6" w:space="0" w:color="auto"/>
              <w:right w:val="single" w:sz="6" w:space="0" w:color="auto"/>
            </w:tcBorders>
            <w:hideMark/>
          </w:tcPr>
          <w:tbl>
            <w:tblPr>
              <w:tblW w:w="6514" w:type="dxa"/>
              <w:tblInd w:w="30" w:type="dxa"/>
              <w:tblLayout w:type="fixed"/>
              <w:tblLook w:val="05E0" w:firstRow="1" w:lastRow="1" w:firstColumn="1" w:lastColumn="1" w:noHBand="0" w:noVBand="1"/>
            </w:tblPr>
            <w:tblGrid>
              <w:gridCol w:w="2015"/>
              <w:gridCol w:w="4499"/>
            </w:tblGrid>
            <w:tr w:rsidR="00A43AB4" w:rsidRPr="00A43AB4" w:rsidTr="00A43AB4">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 xml:space="preserve">Наименование/Фирменное наименование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b/>
                      <w:bCs/>
                      <w:color w:val="000000"/>
                      <w:sz w:val="22"/>
                      <w:szCs w:val="22"/>
                    </w:rPr>
                    <w:t>ИП ХОДЖАЕВ ДАВЛАТХУЖА АХМАДОВИЧ</w:t>
                  </w:r>
                </w:p>
                <w:p w:rsidR="00A43AB4" w:rsidRPr="00A43AB4" w:rsidRDefault="00A43AB4" w:rsidP="007214C6">
                  <w:pPr>
                    <w:rPr>
                      <w:rFonts w:ascii="PT Astra Serif" w:eastAsia="Calibri" w:hAnsi="PT Astra Serif" w:cs="Calibri"/>
                      <w:color w:val="000000"/>
                      <w:sz w:val="22"/>
                      <w:szCs w:val="22"/>
                    </w:rPr>
                  </w:pPr>
                </w:p>
              </w:tc>
            </w:tr>
            <w:tr w:rsidR="00A43AB4" w:rsidRPr="00A43AB4" w:rsidTr="00A43AB4">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 xml:space="preserve">Дата подтверждения аккредитации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30.11.2019</w:t>
                  </w:r>
                </w:p>
              </w:tc>
            </w:tr>
            <w:tr w:rsidR="00A43AB4" w:rsidRPr="00A43AB4" w:rsidTr="00A43AB4">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 xml:space="preserve">Предложение о цене контракта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19443.64</w:t>
                  </w:r>
                </w:p>
              </w:tc>
            </w:tr>
            <w:tr w:rsidR="00A43AB4" w:rsidRPr="00A43AB4" w:rsidTr="00A43AB4">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 xml:space="preserve">ИНН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862202982579</w:t>
                  </w:r>
                </w:p>
              </w:tc>
            </w:tr>
            <w:tr w:rsidR="00A43AB4" w:rsidRPr="00A43AB4" w:rsidTr="00A43AB4">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 xml:space="preserve">Местонахождение/Место жительства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АО ХАНТЫ-МАНСИЙСКИЙ АВТОНОМНЫЙ ОКРУГ - ЮГРА, Г ЮГОРСК,</w:t>
                  </w:r>
                </w:p>
              </w:tc>
            </w:tr>
            <w:tr w:rsidR="00A43AB4" w:rsidRPr="00A43AB4" w:rsidTr="00A43AB4">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 xml:space="preserve">Фактический адрес/Почтовый адрес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АО ХАНТЫ-МАНСИЙСКИЙ АВТОНОМНЫЙ ОКРУГ - ЮГРА, Г ЮГОРСК,</w:t>
                  </w:r>
                </w:p>
              </w:tc>
            </w:tr>
            <w:tr w:rsidR="00A43AB4" w:rsidRPr="00A43AB4" w:rsidTr="00A43AB4">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 xml:space="preserve">Контактный телефон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79224057777</w:t>
                  </w:r>
                </w:p>
              </w:tc>
            </w:tr>
          </w:tbl>
          <w:p w:rsidR="00A43AB4" w:rsidRPr="00A43AB4" w:rsidRDefault="00A43AB4">
            <w:pPr>
              <w:widowControl/>
              <w:spacing w:line="276" w:lineRule="auto"/>
              <w:rPr>
                <w:rFonts w:ascii="PT Astra Serif" w:eastAsiaTheme="minorHAnsi" w:hAnsi="PT Astra Serif"/>
                <w:sz w:val="22"/>
                <w:szCs w:val="22"/>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A43AB4" w:rsidRPr="00A43AB4" w:rsidRDefault="00A43AB4" w:rsidP="00A43AB4">
            <w:pPr>
              <w:jc w:val="cente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19443.64</w:t>
            </w:r>
          </w:p>
        </w:tc>
      </w:tr>
      <w:tr w:rsidR="00A43AB4" w:rsidTr="008E022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43AB4" w:rsidRPr="00A43AB4" w:rsidRDefault="00A43AB4">
            <w:pPr>
              <w:spacing w:line="276" w:lineRule="auto"/>
              <w:rPr>
                <w:rFonts w:ascii="PT Astra Serif" w:hAnsi="PT Astra Serif"/>
                <w:sz w:val="22"/>
                <w:szCs w:val="22"/>
                <w:lang w:eastAsia="en-US"/>
              </w:rPr>
            </w:pPr>
            <w:r w:rsidRPr="00A43AB4">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A43AB4" w:rsidRPr="00A43AB4" w:rsidRDefault="00A43AB4" w:rsidP="00A43AB4">
            <w:pPr>
              <w:jc w:val="cente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136</w:t>
            </w:r>
          </w:p>
        </w:tc>
        <w:tc>
          <w:tcPr>
            <w:tcW w:w="6801" w:type="dxa"/>
            <w:tcBorders>
              <w:top w:val="single" w:sz="6" w:space="0" w:color="auto"/>
              <w:left w:val="single" w:sz="6" w:space="0" w:color="auto"/>
              <w:bottom w:val="single" w:sz="6" w:space="0" w:color="auto"/>
              <w:right w:val="single" w:sz="6" w:space="0" w:color="auto"/>
            </w:tcBorders>
            <w:hideMark/>
          </w:tcPr>
          <w:tbl>
            <w:tblPr>
              <w:tblW w:w="6514" w:type="dxa"/>
              <w:tblInd w:w="30" w:type="dxa"/>
              <w:tblLayout w:type="fixed"/>
              <w:tblLook w:val="05E0" w:firstRow="1" w:lastRow="1" w:firstColumn="1" w:lastColumn="1" w:noHBand="0" w:noVBand="1"/>
            </w:tblPr>
            <w:tblGrid>
              <w:gridCol w:w="2015"/>
              <w:gridCol w:w="4499"/>
            </w:tblGrid>
            <w:tr w:rsidR="00A43AB4" w:rsidRPr="00A43AB4" w:rsidTr="00A43AB4">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 xml:space="preserve">Наименование/Фирменное наименование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b/>
                      <w:bCs/>
                      <w:color w:val="000000"/>
                      <w:sz w:val="22"/>
                      <w:szCs w:val="22"/>
                    </w:rPr>
                    <w:t>ОБЩЕСТВО С ОГРАНИЧЕННОЙ ОТВЕТСТВЕННОСТЬЮ "ГРИН-СЕРВИС"</w:t>
                  </w:r>
                </w:p>
              </w:tc>
            </w:tr>
            <w:tr w:rsidR="00A43AB4" w:rsidRPr="00A43AB4" w:rsidTr="00A43AB4">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 xml:space="preserve">Дата подтверждения аккредитации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26.02.2019</w:t>
                  </w:r>
                </w:p>
              </w:tc>
            </w:tr>
            <w:tr w:rsidR="00A43AB4" w:rsidRPr="00A43AB4" w:rsidTr="00A43AB4">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 xml:space="preserve">Предложение о цене контракта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19869.70</w:t>
                  </w:r>
                </w:p>
              </w:tc>
            </w:tr>
            <w:tr w:rsidR="00A43AB4" w:rsidRPr="00A43AB4" w:rsidTr="00A43AB4">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 xml:space="preserve">ИНН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7202258742</w:t>
                  </w:r>
                </w:p>
              </w:tc>
            </w:tr>
            <w:tr w:rsidR="00A43AB4" w:rsidRPr="00A43AB4" w:rsidTr="00A43AB4">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 xml:space="preserve">КПП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720301001</w:t>
                  </w:r>
                </w:p>
              </w:tc>
            </w:tr>
            <w:tr w:rsidR="00A43AB4" w:rsidRPr="00A43AB4" w:rsidTr="00A43AB4">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 xml:space="preserve">Местонахождение/Место жительства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625031, ОБЛ ТЮМЕНСКАЯ, Г ТЮМЕНЬ, УЛ ДРУЖБЫ, ДОМ 128, КОРПУС 1,</w:t>
                  </w:r>
                </w:p>
              </w:tc>
            </w:tr>
            <w:tr w:rsidR="00A43AB4" w:rsidRPr="00A43AB4" w:rsidTr="00A43AB4">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 xml:space="preserve">Фактический адрес/Почтовый адрес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ул. Дружбы 128 корп.1 стр.1</w:t>
                  </w:r>
                </w:p>
              </w:tc>
            </w:tr>
            <w:tr w:rsidR="00A43AB4" w:rsidRPr="00A43AB4" w:rsidTr="00A43AB4">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 xml:space="preserve">Контактный телефон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79220731713</w:t>
                  </w:r>
                </w:p>
              </w:tc>
            </w:tr>
          </w:tbl>
          <w:p w:rsidR="00A43AB4" w:rsidRPr="00A43AB4" w:rsidRDefault="00A43AB4">
            <w:pPr>
              <w:widowControl/>
              <w:spacing w:line="276" w:lineRule="auto"/>
              <w:rPr>
                <w:rFonts w:ascii="PT Astra Serif" w:eastAsiaTheme="minorHAnsi" w:hAnsi="PT Astra Serif"/>
                <w:sz w:val="22"/>
                <w:szCs w:val="22"/>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A43AB4" w:rsidRPr="00A43AB4" w:rsidRDefault="00A43AB4" w:rsidP="00A43AB4">
            <w:pPr>
              <w:jc w:val="cente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19869.70</w:t>
            </w:r>
          </w:p>
        </w:tc>
      </w:tr>
      <w:tr w:rsidR="00A43AB4" w:rsidTr="008E0220">
        <w:trPr>
          <w:cantSplit/>
          <w:trHeight w:val="284"/>
        </w:trPr>
        <w:tc>
          <w:tcPr>
            <w:tcW w:w="852" w:type="dxa"/>
            <w:tcBorders>
              <w:top w:val="single" w:sz="6" w:space="0" w:color="auto"/>
              <w:left w:val="single" w:sz="6" w:space="0" w:color="auto"/>
              <w:bottom w:val="single" w:sz="6" w:space="0" w:color="auto"/>
              <w:right w:val="single" w:sz="6" w:space="0" w:color="auto"/>
            </w:tcBorders>
          </w:tcPr>
          <w:p w:rsidR="00A43AB4" w:rsidRPr="00A43AB4" w:rsidRDefault="00A43AB4">
            <w:pPr>
              <w:spacing w:line="276" w:lineRule="auto"/>
              <w:rPr>
                <w:rFonts w:ascii="PT Astra Serif" w:hAnsi="PT Astra Serif"/>
                <w:sz w:val="22"/>
                <w:szCs w:val="22"/>
                <w:lang w:eastAsia="en-US"/>
              </w:rPr>
            </w:pPr>
            <w:r w:rsidRPr="00A43AB4">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tcPr>
          <w:p w:rsidR="00A43AB4" w:rsidRPr="00A43AB4" w:rsidRDefault="00A43AB4" w:rsidP="00A43AB4">
            <w:pPr>
              <w:jc w:val="cente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9</w:t>
            </w:r>
          </w:p>
        </w:tc>
        <w:tc>
          <w:tcPr>
            <w:tcW w:w="6801" w:type="dxa"/>
            <w:tcBorders>
              <w:top w:val="single" w:sz="6" w:space="0" w:color="auto"/>
              <w:left w:val="single" w:sz="6" w:space="0" w:color="auto"/>
              <w:bottom w:val="single" w:sz="6" w:space="0" w:color="auto"/>
              <w:right w:val="single" w:sz="6" w:space="0" w:color="auto"/>
            </w:tcBorders>
          </w:tcPr>
          <w:tbl>
            <w:tblPr>
              <w:tblW w:w="6514" w:type="dxa"/>
              <w:tblInd w:w="30" w:type="dxa"/>
              <w:tblLayout w:type="fixed"/>
              <w:tblLook w:val="05E0" w:firstRow="1" w:lastRow="1" w:firstColumn="1" w:lastColumn="1" w:noHBand="0" w:noVBand="1"/>
            </w:tblPr>
            <w:tblGrid>
              <w:gridCol w:w="2015"/>
              <w:gridCol w:w="4499"/>
            </w:tblGrid>
            <w:tr w:rsidR="00A43AB4" w:rsidRPr="00A43AB4" w:rsidTr="00A43AB4">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 xml:space="preserve">Наименование/Фирменное наименование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b/>
                      <w:bCs/>
                      <w:color w:val="000000"/>
                      <w:sz w:val="22"/>
                      <w:szCs w:val="22"/>
                    </w:rPr>
                    <w:t>ОБЩЕСТВО С ОГРАНИЧЕННОЙ ОТВЕТСТВЕННОСТЬЮ "ПРОДТОРГ"</w:t>
                  </w:r>
                </w:p>
              </w:tc>
            </w:tr>
            <w:tr w:rsidR="00A43AB4" w:rsidRPr="00A43AB4" w:rsidTr="00A43AB4">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 xml:space="preserve">Дата подтверждения аккредитации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09.04.2021</w:t>
                  </w:r>
                </w:p>
              </w:tc>
            </w:tr>
            <w:tr w:rsidR="00A43AB4" w:rsidRPr="00A43AB4" w:rsidTr="00A43AB4">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 xml:space="preserve">Предложение о цене контракта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33900.00</w:t>
                  </w:r>
                </w:p>
              </w:tc>
            </w:tr>
            <w:tr w:rsidR="00A43AB4" w:rsidRPr="00A43AB4" w:rsidTr="00A43AB4">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 xml:space="preserve">ИНН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6671124245</w:t>
                  </w:r>
                </w:p>
              </w:tc>
            </w:tr>
            <w:tr w:rsidR="00A43AB4" w:rsidRPr="00A43AB4" w:rsidTr="00A43AB4">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 xml:space="preserve">КПП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667101001</w:t>
                  </w:r>
                </w:p>
              </w:tc>
            </w:tr>
            <w:tr w:rsidR="00A43AB4" w:rsidRPr="00A43AB4" w:rsidTr="00A43AB4">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 xml:space="preserve">Местонахождение/Место жительства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620142, ОБЛ СВЕРДЛОВСКАЯ, Г ЕКАТЕРИНБУРГ, УЛ ЧАПАЕВА, ДОМ 21</w:t>
                  </w:r>
                </w:p>
              </w:tc>
            </w:tr>
            <w:tr w:rsidR="00A43AB4" w:rsidRPr="00A43AB4" w:rsidTr="00A43AB4">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 xml:space="preserve">Фактический адрес/Почтовый адрес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620142, ОБЛ СВЕРДЛОВСКАЯ, Г ЕКАТЕРИНБУРГ, УЛ ЧАПАЕВА, ДОМ 21</w:t>
                  </w:r>
                </w:p>
              </w:tc>
            </w:tr>
            <w:tr w:rsidR="00A43AB4" w:rsidRPr="00A43AB4" w:rsidTr="00A43AB4">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 xml:space="preserve">Контактный телефон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43AB4" w:rsidRPr="00A43AB4" w:rsidRDefault="00A43AB4" w:rsidP="007214C6">
                  <w:pP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79041703873</w:t>
                  </w:r>
                </w:p>
              </w:tc>
            </w:tr>
          </w:tbl>
          <w:p w:rsidR="00A43AB4" w:rsidRPr="00A43AB4" w:rsidRDefault="00A43AB4" w:rsidP="008C142E">
            <w:pPr>
              <w:widowControl/>
              <w:spacing w:line="276" w:lineRule="auto"/>
              <w:rPr>
                <w:rFonts w:ascii="PT Astra Serif" w:eastAsiaTheme="minorHAnsi" w:hAnsi="PT Astra Serif"/>
                <w:sz w:val="22"/>
                <w:szCs w:val="22"/>
                <w:lang w:eastAsia="en-US"/>
              </w:rPr>
            </w:pPr>
          </w:p>
        </w:tc>
        <w:tc>
          <w:tcPr>
            <w:tcW w:w="1706" w:type="dxa"/>
            <w:tcBorders>
              <w:top w:val="single" w:sz="6" w:space="0" w:color="auto"/>
              <w:left w:val="single" w:sz="6" w:space="0" w:color="auto"/>
              <w:bottom w:val="single" w:sz="6" w:space="0" w:color="auto"/>
              <w:right w:val="single" w:sz="6" w:space="0" w:color="auto"/>
            </w:tcBorders>
          </w:tcPr>
          <w:p w:rsidR="00A43AB4" w:rsidRPr="00A43AB4" w:rsidRDefault="00A43AB4" w:rsidP="00A43AB4">
            <w:pPr>
              <w:jc w:val="center"/>
              <w:rPr>
                <w:rFonts w:ascii="PT Astra Serif" w:eastAsia="Calibri" w:hAnsi="PT Astra Serif" w:cs="Calibri"/>
                <w:color w:val="000000"/>
                <w:sz w:val="22"/>
                <w:szCs w:val="22"/>
              </w:rPr>
            </w:pPr>
            <w:r w:rsidRPr="00A43AB4">
              <w:rPr>
                <w:rFonts w:ascii="PT Astra Serif" w:eastAsia="Calibri" w:hAnsi="PT Astra Serif" w:cs="Calibri"/>
                <w:color w:val="000000"/>
                <w:sz w:val="22"/>
                <w:szCs w:val="22"/>
              </w:rPr>
              <w:t>33900.00</w:t>
            </w:r>
          </w:p>
        </w:tc>
      </w:tr>
    </w:tbl>
    <w:p w:rsidR="00E27E78" w:rsidRPr="00CA741B" w:rsidRDefault="00E27E78" w:rsidP="009E245E">
      <w:pPr>
        <w:suppressAutoHyphens/>
        <w:jc w:val="both"/>
        <w:rPr>
          <w:rFonts w:ascii="PT Astra Serif" w:hAnsi="PT Astra Serif"/>
          <w:sz w:val="24"/>
          <w:szCs w:val="24"/>
        </w:rPr>
      </w:pPr>
      <w:r w:rsidRPr="00CA741B">
        <w:rPr>
          <w:rFonts w:ascii="PT Astra Serif" w:hAnsi="PT Astra Serif"/>
          <w:sz w:val="24"/>
          <w:szCs w:val="24"/>
        </w:rPr>
        <w:t>5. В результате рассмотрения вторых частей заявок принято решение:</w:t>
      </w:r>
    </w:p>
    <w:p w:rsidR="00E27E78" w:rsidRPr="00CA741B" w:rsidRDefault="00E27E78" w:rsidP="001859EF">
      <w:pPr>
        <w:suppressAutoHyphens/>
        <w:jc w:val="both"/>
        <w:rPr>
          <w:rFonts w:ascii="PT Astra Serif" w:hAnsi="PT Astra Serif"/>
          <w:sz w:val="24"/>
          <w:szCs w:val="24"/>
        </w:rPr>
      </w:pPr>
      <w:r w:rsidRPr="00CA741B">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E27E78" w:rsidRPr="00A43AB4" w:rsidRDefault="00E27E78" w:rsidP="00F57C11">
      <w:pPr>
        <w:rPr>
          <w:rFonts w:ascii="PT Astra Serif" w:eastAsia="Calibri" w:hAnsi="PT Astra Serif" w:cs="Calibri"/>
          <w:color w:val="000000"/>
          <w:sz w:val="24"/>
          <w:szCs w:val="24"/>
        </w:rPr>
      </w:pPr>
      <w:r w:rsidRPr="00A43AB4">
        <w:rPr>
          <w:rFonts w:ascii="PT Astra Serif" w:hAnsi="PT Astra Serif"/>
          <w:sz w:val="24"/>
          <w:szCs w:val="24"/>
        </w:rPr>
        <w:lastRenderedPageBreak/>
        <w:t>-</w:t>
      </w:r>
      <w:r w:rsidR="00676BB3" w:rsidRPr="00A43AB4">
        <w:rPr>
          <w:rFonts w:ascii="PT Astra Serif" w:hAnsi="PT Astra Serif"/>
          <w:sz w:val="24"/>
          <w:szCs w:val="24"/>
        </w:rPr>
        <w:t xml:space="preserve"> </w:t>
      </w:r>
      <w:r w:rsidR="00A43AB4" w:rsidRPr="00A43AB4">
        <w:rPr>
          <w:rFonts w:ascii="PT Astra Serif" w:eastAsia="Calibri" w:hAnsi="PT Astra Serif" w:cs="Calibri"/>
          <w:bCs/>
          <w:color w:val="000000"/>
          <w:sz w:val="24"/>
          <w:szCs w:val="24"/>
        </w:rPr>
        <w:t>ИП ХОДЖАЕВ ДАВЛАТХУЖА АХМАДОВИЧ</w:t>
      </w:r>
      <w:r w:rsidRPr="00A43AB4">
        <w:rPr>
          <w:rFonts w:ascii="PT Astra Serif" w:hAnsi="PT Astra Serif"/>
          <w:sz w:val="24"/>
          <w:szCs w:val="24"/>
        </w:rPr>
        <w:t>;</w:t>
      </w:r>
    </w:p>
    <w:p w:rsidR="002431E7" w:rsidRPr="00A43AB4" w:rsidRDefault="00E27E78" w:rsidP="00F57C11">
      <w:pPr>
        <w:rPr>
          <w:rFonts w:ascii="PT Astra Serif" w:eastAsia="Calibri" w:hAnsi="PT Astra Serif" w:cs="Calibri"/>
          <w:color w:val="000000"/>
          <w:sz w:val="24"/>
          <w:szCs w:val="24"/>
        </w:rPr>
      </w:pPr>
      <w:r w:rsidRPr="00A43AB4">
        <w:rPr>
          <w:rFonts w:ascii="PT Astra Serif" w:hAnsi="PT Astra Serif"/>
          <w:sz w:val="24"/>
          <w:szCs w:val="24"/>
        </w:rPr>
        <w:t xml:space="preserve">- </w:t>
      </w:r>
      <w:r w:rsidR="00A43AB4" w:rsidRPr="00A43AB4">
        <w:rPr>
          <w:rFonts w:ascii="PT Astra Serif" w:eastAsia="Calibri" w:hAnsi="PT Astra Serif" w:cs="Calibri"/>
          <w:bCs/>
          <w:color w:val="000000"/>
          <w:sz w:val="24"/>
          <w:szCs w:val="24"/>
        </w:rPr>
        <w:t>ОБЩЕСТВО С ОГРАНИЧЕННОЙ ОТВЕТСТВЕННОСТЬЮ "ГРИН-СЕРВИС"</w:t>
      </w:r>
      <w:r w:rsidR="001859EF" w:rsidRPr="00A43AB4">
        <w:rPr>
          <w:rFonts w:ascii="PT Astra Serif" w:eastAsia="Calibri" w:hAnsi="PT Astra Serif" w:cs="Calibri"/>
          <w:bCs/>
          <w:sz w:val="24"/>
          <w:szCs w:val="24"/>
        </w:rPr>
        <w:t>;</w:t>
      </w:r>
    </w:p>
    <w:p w:rsidR="00CA741B" w:rsidRPr="00A43AB4" w:rsidRDefault="001859EF" w:rsidP="009C210E">
      <w:pPr>
        <w:tabs>
          <w:tab w:val="left" w:pos="709"/>
        </w:tabs>
        <w:rPr>
          <w:rFonts w:ascii="PT Astra Serif" w:eastAsia="Calibri" w:hAnsi="PT Astra Serif" w:cs="Calibri"/>
          <w:bCs/>
          <w:sz w:val="24"/>
          <w:szCs w:val="24"/>
        </w:rPr>
      </w:pPr>
      <w:r w:rsidRPr="00A43AB4">
        <w:rPr>
          <w:rFonts w:ascii="PT Astra Serif" w:eastAsia="Calibri" w:hAnsi="PT Astra Serif" w:cs="Calibri"/>
          <w:bCs/>
          <w:sz w:val="24"/>
          <w:szCs w:val="24"/>
        </w:rPr>
        <w:t xml:space="preserve">- </w:t>
      </w:r>
      <w:r w:rsidR="00A43AB4" w:rsidRPr="00A43AB4">
        <w:rPr>
          <w:rFonts w:ascii="PT Astra Serif" w:eastAsia="Calibri" w:hAnsi="PT Astra Serif" w:cs="Calibri"/>
          <w:bCs/>
          <w:color w:val="000000"/>
          <w:sz w:val="24"/>
          <w:szCs w:val="24"/>
        </w:rPr>
        <w:t>ОБЩЕСТВО С ОГРАНИЧЕННОЙ ОТВЕТСТВЕННОСТЬЮ "ПРОДТОРГ"</w:t>
      </w:r>
      <w:r w:rsidR="00CA741B" w:rsidRPr="00A43AB4">
        <w:rPr>
          <w:rFonts w:ascii="PT Astra Serif" w:eastAsia="Calibri" w:hAnsi="PT Astra Serif" w:cs="Calibri"/>
          <w:bCs/>
          <w:sz w:val="24"/>
          <w:szCs w:val="24"/>
        </w:rPr>
        <w:t>.</w:t>
      </w:r>
    </w:p>
    <w:p w:rsidR="00E27E78" w:rsidRPr="00A43AB4" w:rsidRDefault="00E27E78" w:rsidP="00CA741B">
      <w:pPr>
        <w:tabs>
          <w:tab w:val="left" w:pos="709"/>
        </w:tabs>
        <w:jc w:val="both"/>
        <w:rPr>
          <w:rFonts w:ascii="PT Astra Serif" w:hAnsi="PT Astra Serif"/>
          <w:sz w:val="24"/>
          <w:szCs w:val="24"/>
        </w:rPr>
      </w:pPr>
      <w:r w:rsidRPr="00CA741B">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1E60F1">
        <w:rPr>
          <w:rFonts w:ascii="PT Astra Serif" w:hAnsi="PT Astra Serif"/>
          <w:sz w:val="24"/>
          <w:szCs w:val="24"/>
        </w:rPr>
        <w:t>1</w:t>
      </w:r>
      <w:r w:rsidR="00FF38DF">
        <w:rPr>
          <w:rFonts w:ascii="PT Astra Serif" w:hAnsi="PT Astra Serif"/>
          <w:sz w:val="24"/>
          <w:szCs w:val="24"/>
        </w:rPr>
        <w:t>8</w:t>
      </w:r>
      <w:r w:rsidRPr="00CA741B">
        <w:rPr>
          <w:rFonts w:ascii="PT Astra Serif" w:hAnsi="PT Astra Serif"/>
          <w:sz w:val="24"/>
          <w:szCs w:val="24"/>
        </w:rPr>
        <w:t>.0</w:t>
      </w:r>
      <w:r w:rsidR="00F57C11" w:rsidRPr="00CA741B">
        <w:rPr>
          <w:rFonts w:ascii="PT Astra Serif" w:hAnsi="PT Astra Serif"/>
          <w:sz w:val="24"/>
          <w:szCs w:val="24"/>
        </w:rPr>
        <w:t>8</w:t>
      </w:r>
      <w:r w:rsidRPr="00CA741B">
        <w:rPr>
          <w:rFonts w:ascii="PT Astra Serif" w:hAnsi="PT Astra Serif"/>
          <w:sz w:val="24"/>
          <w:szCs w:val="24"/>
        </w:rPr>
        <w:t xml:space="preserve">.2021 </w:t>
      </w:r>
      <w:r w:rsidRPr="00A43AB4">
        <w:rPr>
          <w:rFonts w:ascii="PT Astra Serif" w:hAnsi="PT Astra Serif"/>
          <w:sz w:val="24"/>
          <w:szCs w:val="24"/>
        </w:rPr>
        <w:t xml:space="preserve">победителем аукциона в электронной форме признается </w:t>
      </w:r>
      <w:r w:rsidR="00A43AB4" w:rsidRPr="00A43AB4">
        <w:rPr>
          <w:rFonts w:ascii="PT Astra Serif" w:eastAsia="Calibri" w:hAnsi="PT Astra Serif" w:cs="Calibri"/>
          <w:bCs/>
          <w:color w:val="000000"/>
          <w:sz w:val="24"/>
          <w:szCs w:val="24"/>
        </w:rPr>
        <w:t>ИП ХОДЖАЕВ ДАВЛАТХУЖА АХМАДОВИЧ</w:t>
      </w:r>
      <w:r w:rsidRPr="00A43AB4">
        <w:rPr>
          <w:rFonts w:ascii="PT Astra Serif" w:hAnsi="PT Astra Serif"/>
          <w:sz w:val="24"/>
          <w:szCs w:val="24"/>
        </w:rPr>
        <w:t xml:space="preserve">, с ценой </w:t>
      </w:r>
      <w:r w:rsidR="00A43AB4" w:rsidRPr="00A43AB4">
        <w:rPr>
          <w:rFonts w:ascii="PT Astra Serif" w:hAnsi="PT Astra Serif"/>
          <w:sz w:val="24"/>
          <w:szCs w:val="24"/>
        </w:rPr>
        <w:t>гражданско-правого договора</w:t>
      </w:r>
      <w:r w:rsidRPr="00A43AB4">
        <w:rPr>
          <w:rFonts w:ascii="PT Astra Serif" w:hAnsi="PT Astra Serif"/>
          <w:sz w:val="24"/>
          <w:szCs w:val="24"/>
        </w:rPr>
        <w:t xml:space="preserve"> </w:t>
      </w:r>
      <w:r w:rsidR="00A43AB4" w:rsidRPr="00A43AB4">
        <w:rPr>
          <w:rFonts w:ascii="PT Astra Serif" w:eastAsia="Calibri" w:hAnsi="PT Astra Serif" w:cs="Calibri"/>
          <w:color w:val="000000"/>
          <w:sz w:val="22"/>
          <w:szCs w:val="22"/>
        </w:rPr>
        <w:t xml:space="preserve">19443.64 </w:t>
      </w:r>
      <w:r w:rsidRPr="00A43AB4">
        <w:rPr>
          <w:rFonts w:ascii="PT Astra Serif" w:hAnsi="PT Astra Serif"/>
          <w:sz w:val="24"/>
          <w:szCs w:val="24"/>
        </w:rPr>
        <w:t>рублей.</w:t>
      </w:r>
    </w:p>
    <w:p w:rsidR="00FF38DF" w:rsidRPr="00A43AB4" w:rsidRDefault="00FF38DF" w:rsidP="00CA741B">
      <w:pPr>
        <w:tabs>
          <w:tab w:val="left" w:pos="709"/>
        </w:tabs>
        <w:jc w:val="both"/>
        <w:rPr>
          <w:rFonts w:ascii="PT Astra Serif" w:hAnsi="PT Astra Serif"/>
          <w:sz w:val="24"/>
          <w:szCs w:val="24"/>
        </w:rPr>
      </w:pPr>
      <w:r w:rsidRPr="00A43AB4">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27E78" w:rsidRPr="009C210E" w:rsidRDefault="00FF38DF" w:rsidP="009C210E">
      <w:pPr>
        <w:suppressAutoHyphens/>
        <w:jc w:val="both"/>
        <w:rPr>
          <w:sz w:val="24"/>
        </w:rPr>
      </w:pPr>
      <w:r w:rsidRPr="00A43AB4">
        <w:rPr>
          <w:rFonts w:ascii="PT Astra Serif" w:hAnsi="PT Astra Serif"/>
          <w:sz w:val="24"/>
          <w:szCs w:val="24"/>
        </w:rPr>
        <w:t>8</w:t>
      </w:r>
      <w:r w:rsidR="00E11674" w:rsidRPr="00A43AB4">
        <w:rPr>
          <w:rFonts w:ascii="PT Astra Serif" w:hAnsi="PT Astra Serif"/>
          <w:sz w:val="24"/>
          <w:szCs w:val="24"/>
        </w:rPr>
        <w:t xml:space="preserve">. </w:t>
      </w:r>
      <w:r w:rsidR="00E27E78" w:rsidRPr="00A43AB4">
        <w:rPr>
          <w:rFonts w:ascii="PT Astra Serif" w:hAnsi="PT Astra Serif"/>
          <w:sz w:val="24"/>
          <w:szCs w:val="24"/>
        </w:rPr>
        <w:t>Настоящий протокол подведения итогов аукциона в электронной</w:t>
      </w:r>
      <w:r w:rsidR="00E27E78" w:rsidRPr="00EA5CDE">
        <w:rPr>
          <w:rFonts w:ascii="PT Astra Serif" w:hAnsi="PT Astra Serif"/>
          <w:sz w:val="24"/>
          <w:szCs w:val="24"/>
        </w:rPr>
        <w:t xml:space="preserve"> форме подлежит размещению на сайте оператора электронной площадки </w:t>
      </w:r>
      <w:hyperlink r:id="rId7" w:history="1">
        <w:r w:rsidR="00E27E78" w:rsidRPr="00EA5CDE">
          <w:rPr>
            <w:rFonts w:ascii="PT Astra Serif" w:hAnsi="PT Astra Serif"/>
            <w:sz w:val="24"/>
            <w:szCs w:val="24"/>
          </w:rPr>
          <w:t>http://www.sberbank-ast.ru</w:t>
        </w:r>
      </w:hyperlink>
      <w:r w:rsidR="00E27E78" w:rsidRPr="00EA5CDE">
        <w:rPr>
          <w:rFonts w:ascii="PT Astra Serif" w:hAnsi="PT Astra Serif"/>
          <w:sz w:val="24"/>
          <w:szCs w:val="24"/>
        </w:rPr>
        <w:t>.</w:t>
      </w:r>
    </w:p>
    <w:p w:rsidR="00DB796D" w:rsidRDefault="00DB796D" w:rsidP="008B3FB9">
      <w:pPr>
        <w:rPr>
          <w:sz w:val="22"/>
          <w:szCs w:val="22"/>
        </w:rPr>
      </w:pPr>
    </w:p>
    <w:p w:rsidR="001859EF" w:rsidRDefault="001859EF" w:rsidP="00EA5CDE">
      <w:pPr>
        <w:jc w:val="center"/>
        <w:rPr>
          <w:sz w:val="22"/>
          <w:szCs w:val="22"/>
        </w:rPr>
      </w:pPr>
    </w:p>
    <w:p w:rsidR="00EA5CDE" w:rsidRDefault="00EA5CDE" w:rsidP="00EA5CDE">
      <w:pPr>
        <w:jc w:val="center"/>
        <w:rPr>
          <w:sz w:val="22"/>
          <w:szCs w:val="22"/>
        </w:rPr>
      </w:pPr>
      <w:r>
        <w:rPr>
          <w:sz w:val="22"/>
          <w:szCs w:val="22"/>
        </w:rPr>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EA5CDE" w:rsidRDefault="00EA5CDE"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280496" w:rsidP="00232832">
            <w:pPr>
              <w:spacing w:after="200" w:line="276" w:lineRule="auto"/>
              <w:jc w:val="center"/>
              <w:rPr>
                <w:sz w:val="24"/>
                <w:szCs w:val="24"/>
                <w:lang w:eastAsia="en-US"/>
              </w:rPr>
            </w:pPr>
            <w:r>
              <w:rPr>
                <w:sz w:val="24"/>
                <w:lang w:eastAsia="en-US"/>
              </w:rPr>
              <w:t xml:space="preserve">О.С. </w:t>
            </w:r>
            <w:proofErr w:type="spellStart"/>
            <w:r>
              <w:rPr>
                <w:sz w:val="24"/>
                <w:lang w:eastAsia="en-US"/>
              </w:rPr>
              <w:t>Валинурова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280496" w:rsidP="00280496">
            <w:pPr>
              <w:spacing w:after="200" w:line="276" w:lineRule="auto"/>
              <w:jc w:val="center"/>
              <w:rPr>
                <w:sz w:val="24"/>
                <w:lang w:eastAsia="en-US"/>
              </w:rPr>
            </w:pPr>
            <w:r>
              <w:rPr>
                <w:sz w:val="24"/>
                <w:lang w:eastAsia="en-US"/>
              </w:rPr>
              <w:t>В.А. Климин</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szCs w:val="24"/>
                <w:lang w:eastAsia="en-US"/>
              </w:rPr>
            </w:pPr>
            <w:r>
              <w:rPr>
                <w:sz w:val="24"/>
                <w:lang w:eastAsia="en-US"/>
              </w:rPr>
              <w:t xml:space="preserve">Ж.В. </w:t>
            </w:r>
            <w:proofErr w:type="spellStart"/>
            <w:r>
              <w:rPr>
                <w:sz w:val="24"/>
                <w:lang w:eastAsia="en-US"/>
              </w:rPr>
              <w:t>Резинкина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F57C11" w:rsidP="00232832">
            <w:pPr>
              <w:spacing w:after="200" w:line="276" w:lineRule="auto"/>
              <w:jc w:val="center"/>
              <w:rPr>
                <w:sz w:val="24"/>
                <w:lang w:eastAsia="en-US"/>
              </w:rPr>
            </w:pPr>
            <w:r>
              <w:rPr>
                <w:sz w:val="24"/>
                <w:lang w:eastAsia="en-US"/>
              </w:rPr>
              <w:t>Н.Б.</w:t>
            </w:r>
            <w:r w:rsidR="00CA741B">
              <w:rPr>
                <w:sz w:val="24"/>
                <w:lang w:eastAsia="en-US"/>
              </w:rPr>
              <w:t xml:space="preserve"> </w:t>
            </w:r>
            <w:r>
              <w:rPr>
                <w:sz w:val="24"/>
                <w:lang w:eastAsia="en-US"/>
              </w:rPr>
              <w:t>Захарова</w:t>
            </w:r>
          </w:p>
        </w:tc>
      </w:tr>
    </w:tbl>
    <w:p w:rsidR="00EA5CDE" w:rsidRDefault="00EA5CDE" w:rsidP="00EA5CDE">
      <w:pPr>
        <w:jc w:val="both"/>
        <w:rPr>
          <w:rFonts w:ascii="PT Serif" w:hAnsi="PT Serif"/>
          <w:b/>
          <w:sz w:val="24"/>
          <w:szCs w:val="24"/>
        </w:rPr>
      </w:pPr>
    </w:p>
    <w:p w:rsidR="00EA5CDE" w:rsidRDefault="00EA5CDE" w:rsidP="00EA5CDE">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w:t>
      </w:r>
      <w:r w:rsidRPr="00280496">
        <w:rPr>
          <w:rFonts w:ascii="PT Astra Serif" w:hAnsi="PT Astra Serif"/>
          <w:b/>
          <w:sz w:val="24"/>
          <w:szCs w:val="24"/>
        </w:rPr>
        <w:t xml:space="preserve">:                                                                </w:t>
      </w:r>
      <w:r w:rsidR="00280496" w:rsidRPr="00280496">
        <w:rPr>
          <w:b/>
          <w:sz w:val="24"/>
        </w:rPr>
        <w:t xml:space="preserve">О.С. </w:t>
      </w:r>
      <w:proofErr w:type="spellStart"/>
      <w:r w:rsidR="00280496" w:rsidRPr="00280496">
        <w:rPr>
          <w:b/>
          <w:sz w:val="24"/>
        </w:rPr>
        <w:t>Валинурова</w:t>
      </w:r>
      <w:proofErr w:type="spellEnd"/>
      <w:r w:rsidR="00280496" w:rsidRPr="00280496">
        <w:rPr>
          <w:b/>
          <w:sz w:val="24"/>
        </w:rPr>
        <w:t xml:space="preserve">                                                               </w:t>
      </w:r>
    </w:p>
    <w:p w:rsidR="00EA5CDE" w:rsidRDefault="00EA5CDE" w:rsidP="00EA5CDE">
      <w:pPr>
        <w:jc w:val="both"/>
        <w:rPr>
          <w:sz w:val="24"/>
        </w:rPr>
      </w:pPr>
      <w:r>
        <w:rPr>
          <w:b/>
          <w:sz w:val="32"/>
          <w:szCs w:val="24"/>
        </w:rPr>
        <w:t xml:space="preserve">     </w:t>
      </w:r>
      <w:r>
        <w:rPr>
          <w:b/>
          <w:sz w:val="24"/>
        </w:rPr>
        <w:t xml:space="preserve">Члены  комиссии                                                                                                                                                                                                </w:t>
      </w:r>
    </w:p>
    <w:p w:rsidR="00EA5CDE" w:rsidRDefault="00EA5CDE" w:rsidP="00EA5CDE">
      <w:pPr>
        <w:jc w:val="right"/>
        <w:rPr>
          <w:sz w:val="24"/>
        </w:rPr>
      </w:pPr>
      <w:r>
        <w:rPr>
          <w:sz w:val="24"/>
        </w:rPr>
        <w:t>__________________</w:t>
      </w:r>
      <w:proofErr w:type="spellStart"/>
      <w:r w:rsidR="00280496">
        <w:rPr>
          <w:sz w:val="24"/>
        </w:rPr>
        <w:t>В.А.Климин</w:t>
      </w:r>
      <w:bookmarkStart w:id="0" w:name="_GoBack"/>
      <w:bookmarkEnd w:id="0"/>
      <w:proofErr w:type="spellEnd"/>
      <w:r>
        <w:rPr>
          <w:sz w:val="24"/>
        </w:rPr>
        <w:t xml:space="preserve"> </w:t>
      </w:r>
    </w:p>
    <w:p w:rsidR="00EA5CDE" w:rsidRDefault="00EA5CDE" w:rsidP="00EA5CDE">
      <w:pPr>
        <w:jc w:val="right"/>
        <w:rPr>
          <w:sz w:val="24"/>
        </w:rPr>
      </w:pPr>
      <w:r>
        <w:rPr>
          <w:sz w:val="24"/>
        </w:rPr>
        <w:t xml:space="preserve">__________________Ж.В. </w:t>
      </w:r>
      <w:proofErr w:type="spellStart"/>
      <w:r>
        <w:rPr>
          <w:sz w:val="24"/>
        </w:rPr>
        <w:t>Резинкина</w:t>
      </w:r>
      <w:proofErr w:type="spellEnd"/>
    </w:p>
    <w:p w:rsidR="00EA5CDE" w:rsidRDefault="00EA5CDE" w:rsidP="00EA5CDE">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sidR="00F57C11">
        <w:rPr>
          <w:sz w:val="24"/>
        </w:rPr>
        <w:t>Н.Б. Захарова</w:t>
      </w:r>
    </w:p>
    <w:p w:rsidR="00EA5CDE" w:rsidRDefault="00EA5CDE" w:rsidP="00EA5CD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A5CDE" w:rsidRDefault="00EA5CDE" w:rsidP="00EA5CDE">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FF38DF">
        <w:rPr>
          <w:rFonts w:ascii="PT Astra Serif" w:hAnsi="PT Astra Serif"/>
          <w:sz w:val="24"/>
          <w:szCs w:val="24"/>
        </w:rPr>
        <w:t>О.А.</w:t>
      </w:r>
      <w:r w:rsidR="00331F95">
        <w:rPr>
          <w:rFonts w:ascii="PT Astra Serif" w:hAnsi="PT Astra Serif"/>
          <w:sz w:val="24"/>
          <w:szCs w:val="24"/>
        </w:rPr>
        <w:t xml:space="preserve"> </w:t>
      </w:r>
      <w:r w:rsidR="00FF38DF">
        <w:rPr>
          <w:rFonts w:ascii="PT Astra Serif" w:hAnsi="PT Astra Serif"/>
          <w:sz w:val="24"/>
          <w:szCs w:val="24"/>
        </w:rPr>
        <w:t>Никулина</w:t>
      </w:r>
    </w:p>
    <w:p w:rsidR="00EA5CDE" w:rsidRDefault="00EA5CDE"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EB54DB" w:rsidRDefault="00EB54DB" w:rsidP="00EB54DB">
      <w:pPr>
        <w:ind w:right="-66"/>
        <w:jc w:val="right"/>
        <w:sectPr w:rsidR="00EB54DB" w:rsidSect="00D508D6">
          <w:pgSz w:w="11906" w:h="16838"/>
          <w:pgMar w:top="567" w:right="851" w:bottom="426" w:left="709" w:header="709" w:footer="709" w:gutter="0"/>
          <w:cols w:space="708"/>
          <w:docGrid w:linePitch="360"/>
        </w:sectPr>
      </w:pPr>
    </w:p>
    <w:p w:rsidR="007E68FC" w:rsidRDefault="007E68FC" w:rsidP="007E68FC">
      <w:pPr>
        <w:ind w:hanging="426"/>
        <w:jc w:val="right"/>
      </w:pPr>
      <w:r>
        <w:lastRenderedPageBreak/>
        <w:t xml:space="preserve">   Приложение </w:t>
      </w:r>
    </w:p>
    <w:p w:rsidR="007E68FC" w:rsidRDefault="007E68FC" w:rsidP="007E68FC">
      <w:pPr>
        <w:tabs>
          <w:tab w:val="left" w:pos="3930"/>
          <w:tab w:val="right" w:pos="9355"/>
        </w:tabs>
        <w:jc w:val="right"/>
      </w:pPr>
      <w:r>
        <w:t xml:space="preserve">                                                                                                                                               к протоколу подведения итогов</w:t>
      </w:r>
    </w:p>
    <w:p w:rsidR="007E68FC" w:rsidRDefault="007E68FC" w:rsidP="007E68FC">
      <w:pPr>
        <w:tabs>
          <w:tab w:val="left" w:pos="3930"/>
          <w:tab w:val="right" w:pos="9355"/>
        </w:tabs>
        <w:jc w:val="right"/>
      </w:pPr>
      <w:r>
        <w:t xml:space="preserve"> аукциона в электронной форме</w:t>
      </w:r>
    </w:p>
    <w:p w:rsidR="007E68FC" w:rsidRDefault="007E68FC" w:rsidP="007E68FC">
      <w:pPr>
        <w:tabs>
          <w:tab w:val="left" w:pos="3930"/>
          <w:tab w:val="right" w:pos="9355"/>
        </w:tabs>
        <w:jc w:val="right"/>
      </w:pPr>
      <w:r>
        <w:t xml:space="preserve">                                                                                                                           от «19» августа 2021 г. </w:t>
      </w:r>
      <w:r>
        <w:rPr>
          <w:color w:val="000000"/>
        </w:rPr>
        <w:t>0187300005821000284-</w:t>
      </w:r>
      <w:r>
        <w:t>3</w:t>
      </w:r>
    </w:p>
    <w:p w:rsidR="007E68FC" w:rsidRDefault="007E68FC" w:rsidP="007E68FC">
      <w:pPr>
        <w:pStyle w:val="a5"/>
        <w:tabs>
          <w:tab w:val="num" w:pos="432"/>
          <w:tab w:val="num" w:pos="567"/>
          <w:tab w:val="num" w:pos="928"/>
        </w:tabs>
        <w:autoSpaceDE w:val="0"/>
        <w:autoSpaceDN w:val="0"/>
        <w:adjustRightInd w:val="0"/>
        <w:jc w:val="center"/>
      </w:pPr>
    </w:p>
    <w:p w:rsidR="007E68FC" w:rsidRDefault="007E68FC" w:rsidP="007E68FC">
      <w:pPr>
        <w:pStyle w:val="a5"/>
        <w:tabs>
          <w:tab w:val="num" w:pos="432"/>
          <w:tab w:val="num" w:pos="567"/>
          <w:tab w:val="num" w:pos="928"/>
        </w:tabs>
        <w:autoSpaceDE w:val="0"/>
        <w:autoSpaceDN w:val="0"/>
        <w:adjustRightInd w:val="0"/>
        <w:jc w:val="center"/>
        <w:rPr>
          <w:sz w:val="20"/>
          <w:szCs w:val="20"/>
        </w:rPr>
      </w:pPr>
      <w:r>
        <w:rPr>
          <w:sz w:val="20"/>
          <w:szCs w:val="20"/>
        </w:rPr>
        <w:t>Таблица подведения итогов аукциона в электронной форме</w:t>
      </w:r>
    </w:p>
    <w:p w:rsidR="007E68FC" w:rsidRDefault="007E68FC" w:rsidP="007E68FC">
      <w:pPr>
        <w:pStyle w:val="a5"/>
        <w:tabs>
          <w:tab w:val="num" w:pos="432"/>
          <w:tab w:val="num" w:pos="567"/>
          <w:tab w:val="num" w:pos="928"/>
        </w:tabs>
        <w:autoSpaceDE w:val="0"/>
        <w:autoSpaceDN w:val="0"/>
        <w:adjustRightInd w:val="0"/>
        <w:jc w:val="center"/>
        <w:rPr>
          <w:sz w:val="20"/>
          <w:szCs w:val="20"/>
        </w:rPr>
      </w:pPr>
      <w:r>
        <w:rPr>
          <w:sz w:val="20"/>
          <w:szCs w:val="20"/>
        </w:rPr>
        <w:t xml:space="preserve"> для субъектов малого предпринимательства и социально ориентированных некоммерческих организаций </w:t>
      </w:r>
    </w:p>
    <w:p w:rsidR="007E68FC" w:rsidRDefault="007E68FC" w:rsidP="007E68FC">
      <w:pPr>
        <w:pStyle w:val="a5"/>
        <w:tabs>
          <w:tab w:val="num" w:pos="432"/>
          <w:tab w:val="num" w:pos="567"/>
          <w:tab w:val="num" w:pos="928"/>
        </w:tabs>
        <w:autoSpaceDE w:val="0"/>
        <w:autoSpaceDN w:val="0"/>
        <w:adjustRightInd w:val="0"/>
        <w:jc w:val="center"/>
        <w:rPr>
          <w:sz w:val="20"/>
          <w:szCs w:val="20"/>
        </w:rPr>
      </w:pPr>
      <w:r>
        <w:rPr>
          <w:sz w:val="20"/>
          <w:szCs w:val="20"/>
        </w:rPr>
        <w:t>на право заключения гражданско-правового договора на поставку продуктов питания (огурцы и томаты свежие).</w:t>
      </w:r>
    </w:p>
    <w:p w:rsidR="007E68FC" w:rsidRDefault="007E68FC" w:rsidP="007E68FC">
      <w:pPr>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№2».</w:t>
      </w:r>
    </w:p>
    <w:p w:rsidR="00A43AB4" w:rsidRDefault="00A43AB4" w:rsidP="007E68FC">
      <w:pPr>
        <w:tabs>
          <w:tab w:val="num" w:pos="432"/>
          <w:tab w:val="num" w:pos="567"/>
          <w:tab w:val="num" w:pos="928"/>
        </w:tabs>
        <w:autoSpaceDE w:val="0"/>
        <w:autoSpaceDN w:val="0"/>
        <w:adjustRightInd w:val="0"/>
      </w:pPr>
    </w:p>
    <w:tbl>
      <w:tblPr>
        <w:tblW w:w="11063" w:type="dxa"/>
        <w:tblInd w:w="-114" w:type="dxa"/>
        <w:tblLayout w:type="fixed"/>
        <w:tblCellMar>
          <w:top w:w="28" w:type="dxa"/>
          <w:left w:w="28" w:type="dxa"/>
          <w:bottom w:w="28" w:type="dxa"/>
          <w:right w:w="28" w:type="dxa"/>
        </w:tblCellMar>
        <w:tblLook w:val="04A0" w:firstRow="1" w:lastRow="0" w:firstColumn="1" w:lastColumn="0" w:noHBand="0" w:noVBand="1"/>
      </w:tblPr>
      <w:tblGrid>
        <w:gridCol w:w="4395"/>
        <w:gridCol w:w="2268"/>
        <w:gridCol w:w="6"/>
        <w:gridCol w:w="1553"/>
        <w:gridCol w:w="6"/>
        <w:gridCol w:w="1554"/>
        <w:gridCol w:w="6"/>
        <w:gridCol w:w="1269"/>
        <w:gridCol w:w="6"/>
      </w:tblGrid>
      <w:tr w:rsidR="007E68FC" w:rsidTr="007E68FC">
        <w:trPr>
          <w:trHeight w:val="174"/>
        </w:trPr>
        <w:tc>
          <w:tcPr>
            <w:tcW w:w="6669" w:type="dxa"/>
            <w:gridSpan w:val="3"/>
            <w:tcBorders>
              <w:top w:val="single" w:sz="4" w:space="0" w:color="auto"/>
              <w:left w:val="single" w:sz="4" w:space="0" w:color="auto"/>
              <w:bottom w:val="single" w:sz="4" w:space="0" w:color="auto"/>
              <w:right w:val="single" w:sz="4" w:space="0" w:color="auto"/>
            </w:tcBorders>
            <w:hideMark/>
          </w:tcPr>
          <w:p w:rsidR="007E68FC" w:rsidRDefault="007E68FC">
            <w:pPr>
              <w:snapToGrid w:val="0"/>
              <w:spacing w:line="276" w:lineRule="auto"/>
              <w:jc w:val="center"/>
              <w:rPr>
                <w:sz w:val="14"/>
                <w:szCs w:val="14"/>
                <w:lang w:eastAsia="en-US"/>
              </w:rPr>
            </w:pPr>
            <w:r>
              <w:rPr>
                <w:sz w:val="14"/>
                <w:szCs w:val="14"/>
                <w:lang w:eastAsia="en-US"/>
              </w:rPr>
              <w:t>Идентификационный номер заявки</w:t>
            </w:r>
          </w:p>
        </w:tc>
        <w:tc>
          <w:tcPr>
            <w:tcW w:w="1559" w:type="dxa"/>
            <w:gridSpan w:val="2"/>
            <w:tcBorders>
              <w:top w:val="single" w:sz="4" w:space="0" w:color="auto"/>
              <w:left w:val="single" w:sz="4" w:space="0" w:color="auto"/>
              <w:bottom w:val="single" w:sz="4" w:space="0" w:color="auto"/>
              <w:right w:val="single" w:sz="4" w:space="0" w:color="auto"/>
            </w:tcBorders>
            <w:hideMark/>
          </w:tcPr>
          <w:p w:rsidR="007E68FC" w:rsidRDefault="007E68FC">
            <w:pPr>
              <w:spacing w:line="276" w:lineRule="auto"/>
              <w:jc w:val="center"/>
              <w:rPr>
                <w:sz w:val="14"/>
                <w:szCs w:val="14"/>
                <w:lang w:eastAsia="en-US"/>
              </w:rPr>
            </w:pPr>
            <w:r>
              <w:rPr>
                <w:sz w:val="14"/>
                <w:szCs w:val="14"/>
                <w:lang w:eastAsia="en-US"/>
              </w:rPr>
              <w:t>Заявка № 109</w:t>
            </w:r>
          </w:p>
        </w:tc>
        <w:tc>
          <w:tcPr>
            <w:tcW w:w="1560" w:type="dxa"/>
            <w:gridSpan w:val="2"/>
            <w:tcBorders>
              <w:top w:val="single" w:sz="4" w:space="0" w:color="auto"/>
              <w:left w:val="single" w:sz="4" w:space="0" w:color="auto"/>
              <w:bottom w:val="single" w:sz="4" w:space="0" w:color="auto"/>
              <w:right w:val="single" w:sz="4" w:space="0" w:color="auto"/>
            </w:tcBorders>
            <w:hideMark/>
          </w:tcPr>
          <w:p w:rsidR="007E68FC" w:rsidRDefault="007E68FC">
            <w:pPr>
              <w:spacing w:line="276" w:lineRule="auto"/>
              <w:jc w:val="center"/>
              <w:rPr>
                <w:sz w:val="14"/>
                <w:szCs w:val="14"/>
                <w:lang w:eastAsia="en-US"/>
              </w:rPr>
            </w:pPr>
            <w:r>
              <w:rPr>
                <w:sz w:val="14"/>
                <w:szCs w:val="14"/>
                <w:lang w:eastAsia="en-US"/>
              </w:rPr>
              <w:t>Заявка № 136</w:t>
            </w:r>
          </w:p>
        </w:tc>
        <w:tc>
          <w:tcPr>
            <w:tcW w:w="1275" w:type="dxa"/>
            <w:gridSpan w:val="2"/>
            <w:tcBorders>
              <w:top w:val="single" w:sz="4" w:space="0" w:color="auto"/>
              <w:left w:val="single" w:sz="4" w:space="0" w:color="auto"/>
              <w:bottom w:val="single" w:sz="4" w:space="0" w:color="auto"/>
              <w:right w:val="single" w:sz="4" w:space="0" w:color="auto"/>
            </w:tcBorders>
            <w:hideMark/>
          </w:tcPr>
          <w:p w:rsidR="007E68FC" w:rsidRDefault="007E68FC">
            <w:pPr>
              <w:spacing w:line="276" w:lineRule="auto"/>
              <w:jc w:val="center"/>
              <w:rPr>
                <w:sz w:val="14"/>
                <w:szCs w:val="14"/>
                <w:lang w:eastAsia="en-US"/>
              </w:rPr>
            </w:pPr>
            <w:r>
              <w:rPr>
                <w:sz w:val="14"/>
                <w:szCs w:val="14"/>
                <w:lang w:eastAsia="en-US"/>
              </w:rPr>
              <w:t>Заявка № 9</w:t>
            </w:r>
          </w:p>
        </w:tc>
      </w:tr>
      <w:tr w:rsidR="007E68FC" w:rsidTr="007E68FC">
        <w:trPr>
          <w:gridAfter w:val="1"/>
          <w:wAfter w:w="6" w:type="dxa"/>
          <w:trHeight w:val="479"/>
        </w:trPr>
        <w:tc>
          <w:tcPr>
            <w:tcW w:w="4395" w:type="dxa"/>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ind w:left="294" w:hanging="294"/>
              <w:jc w:val="center"/>
              <w:rPr>
                <w:sz w:val="14"/>
                <w:szCs w:val="14"/>
                <w:lang w:eastAsia="en-US"/>
              </w:rPr>
            </w:pPr>
            <w:r>
              <w:rPr>
                <w:sz w:val="14"/>
                <w:szCs w:val="14"/>
                <w:lang w:eastAsia="en-US"/>
              </w:rPr>
              <w:t>Показатель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ind w:left="-28"/>
              <w:jc w:val="center"/>
              <w:rPr>
                <w:sz w:val="14"/>
                <w:szCs w:val="14"/>
                <w:lang w:eastAsia="en-US"/>
              </w:rPr>
            </w:pPr>
            <w:r>
              <w:rPr>
                <w:sz w:val="14"/>
                <w:szCs w:val="14"/>
                <w:lang w:eastAsia="en-US"/>
              </w:rPr>
              <w:t>Обязательные требования</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7E68FC" w:rsidRDefault="007E68FC">
            <w:pPr>
              <w:spacing w:line="276" w:lineRule="auto"/>
              <w:jc w:val="center"/>
              <w:rPr>
                <w:bCs/>
                <w:color w:val="000000"/>
                <w:sz w:val="14"/>
                <w:szCs w:val="14"/>
                <w:lang w:eastAsia="en-US"/>
              </w:rPr>
            </w:pPr>
            <w:r>
              <w:rPr>
                <w:bCs/>
                <w:color w:val="000000"/>
                <w:sz w:val="14"/>
                <w:szCs w:val="14"/>
                <w:lang w:eastAsia="en-US"/>
              </w:rPr>
              <w:t xml:space="preserve">Индивидуальный предприниматель </w:t>
            </w:r>
          </w:p>
          <w:p w:rsidR="007E68FC" w:rsidRDefault="007E68FC">
            <w:pPr>
              <w:spacing w:line="276" w:lineRule="auto"/>
              <w:jc w:val="center"/>
              <w:rPr>
                <w:bCs/>
                <w:color w:val="000000"/>
                <w:sz w:val="14"/>
                <w:szCs w:val="14"/>
                <w:lang w:eastAsia="en-US"/>
              </w:rPr>
            </w:pPr>
            <w:r>
              <w:rPr>
                <w:bCs/>
                <w:color w:val="000000"/>
                <w:sz w:val="14"/>
                <w:szCs w:val="14"/>
                <w:lang w:eastAsia="en-US"/>
              </w:rPr>
              <w:t xml:space="preserve">Ходжаев </w:t>
            </w:r>
            <w:proofErr w:type="spellStart"/>
            <w:r>
              <w:rPr>
                <w:bCs/>
                <w:color w:val="000000"/>
                <w:sz w:val="14"/>
                <w:szCs w:val="14"/>
                <w:lang w:eastAsia="en-US"/>
              </w:rPr>
              <w:t>Давлатхужа</w:t>
            </w:r>
            <w:proofErr w:type="spellEnd"/>
            <w:r>
              <w:rPr>
                <w:bCs/>
                <w:color w:val="000000"/>
                <w:sz w:val="14"/>
                <w:szCs w:val="14"/>
                <w:lang w:eastAsia="en-US"/>
              </w:rPr>
              <w:t xml:space="preserve"> </w:t>
            </w:r>
            <w:proofErr w:type="spellStart"/>
            <w:r>
              <w:rPr>
                <w:bCs/>
                <w:color w:val="000000"/>
                <w:sz w:val="14"/>
                <w:szCs w:val="14"/>
                <w:lang w:eastAsia="en-US"/>
              </w:rPr>
              <w:t>Ахмадович</w:t>
            </w:r>
            <w:proofErr w:type="spellEnd"/>
          </w:p>
          <w:p w:rsidR="007E68FC" w:rsidRDefault="007E68FC">
            <w:pPr>
              <w:spacing w:line="276" w:lineRule="auto"/>
              <w:jc w:val="center"/>
              <w:rPr>
                <w:bCs/>
                <w:color w:val="000000"/>
                <w:sz w:val="14"/>
                <w:szCs w:val="14"/>
                <w:lang w:eastAsia="en-US"/>
              </w:rPr>
            </w:pPr>
            <w:proofErr w:type="spellStart"/>
            <w:r>
              <w:rPr>
                <w:bCs/>
                <w:color w:val="000000"/>
                <w:sz w:val="14"/>
                <w:szCs w:val="14"/>
                <w:lang w:eastAsia="en-US"/>
              </w:rPr>
              <w:t>г</w:t>
            </w:r>
            <w:proofErr w:type="gramStart"/>
            <w:r>
              <w:rPr>
                <w:bCs/>
                <w:color w:val="000000"/>
                <w:sz w:val="14"/>
                <w:szCs w:val="14"/>
                <w:lang w:eastAsia="en-US"/>
              </w:rPr>
              <w:t>.Ю</w:t>
            </w:r>
            <w:proofErr w:type="gramEnd"/>
            <w:r>
              <w:rPr>
                <w:bCs/>
                <w:color w:val="000000"/>
                <w:sz w:val="14"/>
                <w:szCs w:val="14"/>
                <w:lang w:eastAsia="en-US"/>
              </w:rPr>
              <w:t>горск</w:t>
            </w:r>
            <w:proofErr w:type="spellEnd"/>
          </w:p>
        </w:tc>
        <w:tc>
          <w:tcPr>
            <w:tcW w:w="1560" w:type="dxa"/>
            <w:gridSpan w:val="2"/>
            <w:tcBorders>
              <w:top w:val="single" w:sz="4" w:space="0" w:color="auto"/>
              <w:left w:val="single" w:sz="4" w:space="0" w:color="auto"/>
              <w:bottom w:val="single" w:sz="4" w:space="0" w:color="auto"/>
              <w:right w:val="single" w:sz="4" w:space="0" w:color="auto"/>
            </w:tcBorders>
          </w:tcPr>
          <w:p w:rsidR="007E68FC" w:rsidRDefault="007E68FC">
            <w:pPr>
              <w:spacing w:line="276" w:lineRule="auto"/>
              <w:jc w:val="center"/>
              <w:rPr>
                <w:bCs/>
                <w:color w:val="000000"/>
                <w:sz w:val="14"/>
                <w:szCs w:val="14"/>
                <w:lang w:eastAsia="en-US"/>
              </w:rPr>
            </w:pPr>
            <w:r>
              <w:rPr>
                <w:bCs/>
                <w:color w:val="000000"/>
                <w:sz w:val="14"/>
                <w:szCs w:val="14"/>
                <w:lang w:eastAsia="en-US"/>
              </w:rPr>
              <w:t xml:space="preserve">Общество с ограниченной ответственностью «ГРИН-СЕРВИС», </w:t>
            </w:r>
          </w:p>
          <w:p w:rsidR="007E68FC" w:rsidRDefault="007E68FC">
            <w:pPr>
              <w:spacing w:line="276" w:lineRule="auto"/>
              <w:jc w:val="center"/>
              <w:rPr>
                <w:sz w:val="14"/>
                <w:szCs w:val="14"/>
                <w:lang w:eastAsia="en-US"/>
              </w:rPr>
            </w:pPr>
            <w:proofErr w:type="spellStart"/>
            <w:r>
              <w:rPr>
                <w:bCs/>
                <w:color w:val="000000"/>
                <w:sz w:val="14"/>
                <w:szCs w:val="14"/>
                <w:lang w:eastAsia="en-US"/>
              </w:rPr>
              <w:t>г</w:t>
            </w:r>
            <w:proofErr w:type="gramStart"/>
            <w:r>
              <w:rPr>
                <w:bCs/>
                <w:color w:val="000000"/>
                <w:sz w:val="14"/>
                <w:szCs w:val="14"/>
                <w:lang w:eastAsia="en-US"/>
              </w:rPr>
              <w:t>.Т</w:t>
            </w:r>
            <w:proofErr w:type="gramEnd"/>
            <w:r>
              <w:rPr>
                <w:bCs/>
                <w:color w:val="000000"/>
                <w:sz w:val="14"/>
                <w:szCs w:val="14"/>
                <w:lang w:eastAsia="en-US"/>
              </w:rPr>
              <w:t>юмень</w:t>
            </w:r>
            <w:proofErr w:type="spellEnd"/>
            <w:r>
              <w:rPr>
                <w:bCs/>
                <w:color w:val="000000"/>
                <w:sz w:val="14"/>
                <w:szCs w:val="14"/>
                <w:lang w:eastAsia="en-US"/>
              </w:rPr>
              <w:t xml:space="preserve"> </w:t>
            </w:r>
          </w:p>
          <w:p w:rsidR="007E68FC" w:rsidRDefault="007E68FC">
            <w:pPr>
              <w:spacing w:line="276" w:lineRule="auto"/>
              <w:jc w:val="center"/>
              <w:rPr>
                <w:bCs/>
                <w:color w:val="000000"/>
                <w:sz w:val="14"/>
                <w:szCs w:val="14"/>
                <w:lang w:eastAsia="en-US"/>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7E68FC" w:rsidRDefault="007E68FC">
            <w:pPr>
              <w:spacing w:line="276" w:lineRule="auto"/>
              <w:jc w:val="center"/>
              <w:rPr>
                <w:bCs/>
                <w:color w:val="000000"/>
                <w:sz w:val="14"/>
                <w:szCs w:val="14"/>
                <w:lang w:eastAsia="en-US"/>
              </w:rPr>
            </w:pPr>
            <w:r>
              <w:rPr>
                <w:bCs/>
                <w:color w:val="000000"/>
                <w:sz w:val="14"/>
                <w:szCs w:val="14"/>
                <w:lang w:eastAsia="en-US"/>
              </w:rPr>
              <w:t>Общество с ограниченной ответственностью</w:t>
            </w:r>
          </w:p>
          <w:p w:rsidR="007E68FC" w:rsidRDefault="007E68FC">
            <w:pPr>
              <w:spacing w:line="276" w:lineRule="auto"/>
              <w:jc w:val="center"/>
              <w:rPr>
                <w:bCs/>
                <w:color w:val="000000"/>
                <w:sz w:val="14"/>
                <w:szCs w:val="14"/>
                <w:lang w:eastAsia="en-US"/>
              </w:rPr>
            </w:pPr>
            <w:r>
              <w:rPr>
                <w:bCs/>
                <w:color w:val="000000"/>
                <w:sz w:val="14"/>
                <w:szCs w:val="14"/>
                <w:lang w:eastAsia="en-US"/>
              </w:rPr>
              <w:t>«ПРОДТОРГ»,</w:t>
            </w:r>
          </w:p>
          <w:p w:rsidR="007E68FC" w:rsidRDefault="007E68FC">
            <w:pPr>
              <w:spacing w:line="276" w:lineRule="auto"/>
              <w:jc w:val="center"/>
              <w:rPr>
                <w:bCs/>
                <w:sz w:val="14"/>
                <w:szCs w:val="14"/>
                <w:lang w:eastAsia="en-US"/>
              </w:rPr>
            </w:pPr>
            <w:r>
              <w:rPr>
                <w:bCs/>
                <w:color w:val="000000"/>
                <w:sz w:val="14"/>
                <w:szCs w:val="14"/>
                <w:lang w:eastAsia="en-US"/>
              </w:rPr>
              <w:t>г. Екатеринбург</w:t>
            </w:r>
          </w:p>
        </w:tc>
      </w:tr>
      <w:tr w:rsidR="007E68FC" w:rsidTr="007E68FC">
        <w:trPr>
          <w:gridAfter w:val="1"/>
          <w:wAfter w:w="6" w:type="dxa"/>
          <w:trHeight w:val="515"/>
        </w:trPr>
        <w:tc>
          <w:tcPr>
            <w:tcW w:w="4395" w:type="dxa"/>
            <w:tcBorders>
              <w:top w:val="single" w:sz="4" w:space="0" w:color="auto"/>
              <w:left w:val="single" w:sz="4" w:space="0" w:color="auto"/>
              <w:bottom w:val="single" w:sz="4" w:space="0" w:color="auto"/>
              <w:right w:val="single" w:sz="4" w:space="0" w:color="auto"/>
            </w:tcBorders>
            <w:hideMark/>
          </w:tcPr>
          <w:p w:rsidR="007E68FC" w:rsidRDefault="007E68FC">
            <w:pPr>
              <w:suppressAutoHyphens/>
              <w:snapToGrid w:val="0"/>
              <w:spacing w:line="276" w:lineRule="auto"/>
              <w:ind w:left="33"/>
              <w:rPr>
                <w:sz w:val="14"/>
                <w:szCs w:val="14"/>
                <w:lang w:eastAsia="en-US"/>
              </w:rPr>
            </w:pPr>
            <w:r>
              <w:rPr>
                <w:sz w:val="14"/>
                <w:szCs w:val="14"/>
                <w:lang w:eastAsia="en-US"/>
              </w:rPr>
              <w:t xml:space="preserve">1. </w:t>
            </w:r>
            <w:proofErr w:type="spellStart"/>
            <w:r>
              <w:rPr>
                <w:sz w:val="14"/>
                <w:szCs w:val="14"/>
                <w:lang w:eastAsia="en-US"/>
              </w:rPr>
              <w:t>Непроведение</w:t>
            </w:r>
            <w:proofErr w:type="spellEnd"/>
            <w:r>
              <w:rPr>
                <w:sz w:val="14"/>
                <w:szCs w:val="14"/>
                <w:lang w:eastAsia="en-US"/>
              </w:rPr>
              <w:t xml:space="preserve"> ликвидации участника </w:t>
            </w:r>
            <w:r>
              <w:rPr>
                <w:bCs/>
                <w:sz w:val="14"/>
                <w:szCs w:val="14"/>
                <w:lang w:eastAsia="en-US"/>
              </w:rPr>
              <w:t>закупки -</w:t>
            </w:r>
            <w:r>
              <w:rPr>
                <w:sz w:val="14"/>
                <w:szCs w:val="14"/>
                <w:lang w:eastAsia="en-US"/>
              </w:rPr>
              <w:t xml:space="preserve"> юридического лица и отсутствие решения арбитражного суда о признании участника </w:t>
            </w:r>
            <w:r>
              <w:rPr>
                <w:bCs/>
                <w:sz w:val="14"/>
                <w:szCs w:val="14"/>
                <w:lang w:eastAsia="en-US"/>
              </w:rPr>
              <w:t>закупки</w:t>
            </w:r>
            <w:r>
              <w:rPr>
                <w:sz w:val="14"/>
                <w:szCs w:val="14"/>
                <w:lang w:eastAsia="en-US"/>
              </w:rPr>
              <w:t xml:space="preserve"> - юридического лица, индивидуального предпринимателя </w:t>
            </w:r>
            <w:r>
              <w:rPr>
                <w:bCs/>
                <w:sz w:val="14"/>
                <w:szCs w:val="14"/>
                <w:lang w:eastAsia="en-US"/>
              </w:rPr>
              <w:t>несостоятельным (</w:t>
            </w:r>
            <w:r>
              <w:rPr>
                <w:sz w:val="14"/>
                <w:szCs w:val="14"/>
                <w:lang w:eastAsia="en-US"/>
              </w:rPr>
              <w:t>банкротом</w:t>
            </w:r>
            <w:r>
              <w:rPr>
                <w:bCs/>
                <w:sz w:val="14"/>
                <w:szCs w:val="14"/>
                <w:lang w:eastAsia="en-US"/>
              </w:rPr>
              <w:t>)</w:t>
            </w:r>
            <w:r>
              <w:rPr>
                <w:sz w:val="14"/>
                <w:szCs w:val="14"/>
                <w:lang w:eastAsia="en-US"/>
              </w:rPr>
              <w:t xml:space="preserve"> и об открытии конкурсного производства;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jc w:val="center"/>
              <w:rPr>
                <w:sz w:val="14"/>
                <w:szCs w:val="14"/>
                <w:lang w:eastAsia="en-US"/>
              </w:rPr>
            </w:pPr>
            <w:r>
              <w:rPr>
                <w:sz w:val="14"/>
                <w:szCs w:val="14"/>
                <w:lang w:eastAsia="en-US"/>
              </w:rPr>
              <w:t>декларация</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jc w:val="center"/>
              <w:rPr>
                <w:sz w:val="14"/>
                <w:szCs w:val="14"/>
                <w:lang w:eastAsia="en-US"/>
              </w:rPr>
            </w:pPr>
            <w:r>
              <w:rPr>
                <w:sz w:val="14"/>
                <w:szCs w:val="14"/>
                <w:lang w:eastAsia="en-US"/>
              </w:rPr>
              <w:t>информация</w:t>
            </w:r>
          </w:p>
          <w:p w:rsidR="007E68FC" w:rsidRDefault="007E68FC">
            <w:pPr>
              <w:snapToGrid w:val="0"/>
              <w:spacing w:line="276" w:lineRule="auto"/>
              <w:jc w:val="center"/>
              <w:rPr>
                <w:sz w:val="14"/>
                <w:szCs w:val="14"/>
                <w:lang w:eastAsia="en-US"/>
              </w:rPr>
            </w:pPr>
            <w:r>
              <w:rPr>
                <w:sz w:val="14"/>
                <w:szCs w:val="14"/>
                <w:lang w:eastAsia="en-US"/>
              </w:rPr>
              <w:t>продекларирована</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jc w:val="center"/>
              <w:rPr>
                <w:sz w:val="14"/>
                <w:szCs w:val="14"/>
                <w:lang w:eastAsia="en-US"/>
              </w:rPr>
            </w:pPr>
            <w:r>
              <w:rPr>
                <w:sz w:val="14"/>
                <w:szCs w:val="14"/>
                <w:lang w:eastAsia="en-US"/>
              </w:rPr>
              <w:t>информация</w:t>
            </w:r>
          </w:p>
          <w:p w:rsidR="007E68FC" w:rsidRDefault="007E68FC">
            <w:pPr>
              <w:snapToGrid w:val="0"/>
              <w:spacing w:line="276" w:lineRule="auto"/>
              <w:jc w:val="center"/>
              <w:rPr>
                <w:sz w:val="14"/>
                <w:szCs w:val="14"/>
                <w:lang w:eastAsia="en-US"/>
              </w:rPr>
            </w:pPr>
            <w:r>
              <w:rPr>
                <w:sz w:val="14"/>
                <w:szCs w:val="14"/>
                <w:lang w:eastAsia="en-US"/>
              </w:rPr>
              <w:t>продекларирована</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E68FC" w:rsidRDefault="007E68FC">
            <w:pPr>
              <w:snapToGrid w:val="0"/>
              <w:spacing w:line="276" w:lineRule="auto"/>
              <w:jc w:val="center"/>
              <w:rPr>
                <w:sz w:val="14"/>
                <w:szCs w:val="14"/>
                <w:lang w:eastAsia="en-US"/>
              </w:rPr>
            </w:pPr>
          </w:p>
          <w:p w:rsidR="007E68FC" w:rsidRDefault="007E68FC">
            <w:pPr>
              <w:snapToGrid w:val="0"/>
              <w:spacing w:line="276" w:lineRule="auto"/>
              <w:jc w:val="center"/>
              <w:rPr>
                <w:sz w:val="14"/>
                <w:szCs w:val="14"/>
                <w:lang w:eastAsia="en-US"/>
              </w:rPr>
            </w:pPr>
            <w:r>
              <w:rPr>
                <w:sz w:val="14"/>
                <w:szCs w:val="14"/>
                <w:lang w:eastAsia="en-US"/>
              </w:rPr>
              <w:t>информация</w:t>
            </w:r>
          </w:p>
          <w:p w:rsidR="007E68FC" w:rsidRDefault="007E68FC">
            <w:pPr>
              <w:snapToGrid w:val="0"/>
              <w:spacing w:line="276" w:lineRule="auto"/>
              <w:jc w:val="center"/>
              <w:rPr>
                <w:sz w:val="14"/>
                <w:szCs w:val="14"/>
                <w:lang w:eastAsia="en-US"/>
              </w:rPr>
            </w:pPr>
            <w:r>
              <w:rPr>
                <w:sz w:val="14"/>
                <w:szCs w:val="14"/>
                <w:lang w:eastAsia="en-US"/>
              </w:rPr>
              <w:t>продекларирована</w:t>
            </w:r>
          </w:p>
        </w:tc>
      </w:tr>
      <w:tr w:rsidR="007E68FC" w:rsidTr="007E68FC">
        <w:trPr>
          <w:gridAfter w:val="1"/>
          <w:wAfter w:w="6" w:type="dxa"/>
          <w:trHeight w:val="499"/>
        </w:trPr>
        <w:tc>
          <w:tcPr>
            <w:tcW w:w="4395" w:type="dxa"/>
            <w:tcBorders>
              <w:top w:val="single" w:sz="4" w:space="0" w:color="auto"/>
              <w:left w:val="single" w:sz="4" w:space="0" w:color="auto"/>
              <w:bottom w:val="single" w:sz="4" w:space="0" w:color="auto"/>
              <w:right w:val="single" w:sz="4" w:space="0" w:color="auto"/>
            </w:tcBorders>
            <w:hideMark/>
          </w:tcPr>
          <w:p w:rsidR="007E68FC" w:rsidRDefault="007E68FC">
            <w:pPr>
              <w:snapToGrid w:val="0"/>
              <w:spacing w:line="276" w:lineRule="auto"/>
              <w:ind w:left="142" w:right="120"/>
              <w:jc w:val="both"/>
              <w:rPr>
                <w:sz w:val="14"/>
                <w:szCs w:val="14"/>
                <w:lang w:eastAsia="en-US"/>
              </w:rPr>
            </w:pPr>
            <w:r>
              <w:rPr>
                <w:sz w:val="14"/>
                <w:szCs w:val="14"/>
                <w:lang w:eastAsia="en-US"/>
              </w:rPr>
              <w:t xml:space="preserve">2. </w:t>
            </w:r>
            <w:proofErr w:type="spellStart"/>
            <w:r>
              <w:rPr>
                <w:sz w:val="14"/>
                <w:szCs w:val="14"/>
                <w:lang w:eastAsia="en-US"/>
              </w:rPr>
              <w:t>Неприостановление</w:t>
            </w:r>
            <w:proofErr w:type="spellEnd"/>
            <w:r>
              <w:rPr>
                <w:sz w:val="14"/>
                <w:szCs w:val="14"/>
                <w:lang w:eastAsia="en-US"/>
              </w:rPr>
              <w:t xml:space="preserve"> деятельности участника </w:t>
            </w:r>
            <w:r>
              <w:rPr>
                <w:bCs/>
                <w:sz w:val="14"/>
                <w:szCs w:val="14"/>
                <w:lang w:eastAsia="en-US"/>
              </w:rPr>
              <w:t>закупки</w:t>
            </w:r>
            <w:r>
              <w:rPr>
                <w:sz w:val="14"/>
                <w:szCs w:val="14"/>
                <w:lang w:eastAsia="en-US"/>
              </w:rPr>
              <w:t xml:space="preserve"> в порядке, </w:t>
            </w:r>
            <w:r>
              <w:rPr>
                <w:bCs/>
                <w:sz w:val="14"/>
                <w:szCs w:val="14"/>
                <w:lang w:eastAsia="en-US"/>
              </w:rPr>
              <w:t>установленном</w:t>
            </w:r>
            <w:r>
              <w:rPr>
                <w:sz w:val="14"/>
                <w:szCs w:val="14"/>
                <w:lang w:eastAsia="en-US"/>
              </w:rPr>
              <w:t xml:space="preserve"> Кодексом Российской Федерации об административных правонарушениях, на день подачи заявки на участие в закупке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jc w:val="center"/>
              <w:rPr>
                <w:sz w:val="14"/>
                <w:szCs w:val="14"/>
                <w:lang w:eastAsia="en-US"/>
              </w:rPr>
            </w:pPr>
            <w:r>
              <w:rPr>
                <w:sz w:val="14"/>
                <w:szCs w:val="14"/>
                <w:lang w:eastAsia="en-US"/>
              </w:rPr>
              <w:t>декларация</w:t>
            </w:r>
          </w:p>
        </w:tc>
        <w:tc>
          <w:tcPr>
            <w:tcW w:w="1559" w:type="dxa"/>
            <w:gridSpan w:val="2"/>
            <w:tcBorders>
              <w:top w:val="single" w:sz="4" w:space="0" w:color="auto"/>
              <w:left w:val="single" w:sz="4" w:space="0" w:color="auto"/>
              <w:bottom w:val="single" w:sz="4" w:space="0" w:color="auto"/>
              <w:right w:val="single" w:sz="4" w:space="0" w:color="auto"/>
            </w:tcBorders>
            <w:hideMark/>
          </w:tcPr>
          <w:p w:rsidR="007E68FC" w:rsidRDefault="007E68FC">
            <w:pPr>
              <w:snapToGrid w:val="0"/>
              <w:spacing w:line="276" w:lineRule="auto"/>
              <w:jc w:val="center"/>
              <w:rPr>
                <w:sz w:val="14"/>
                <w:szCs w:val="14"/>
                <w:lang w:eastAsia="en-US"/>
              </w:rPr>
            </w:pPr>
            <w:r>
              <w:rPr>
                <w:sz w:val="14"/>
                <w:szCs w:val="14"/>
                <w:lang w:eastAsia="en-US"/>
              </w:rPr>
              <w:t>информация</w:t>
            </w:r>
          </w:p>
          <w:p w:rsidR="007E68FC" w:rsidRDefault="007E68FC">
            <w:pPr>
              <w:snapToGrid w:val="0"/>
              <w:spacing w:line="276" w:lineRule="auto"/>
              <w:jc w:val="center"/>
              <w:rPr>
                <w:sz w:val="14"/>
                <w:szCs w:val="14"/>
                <w:lang w:eastAsia="en-US"/>
              </w:rPr>
            </w:pPr>
            <w:r>
              <w:rPr>
                <w:sz w:val="14"/>
                <w:szCs w:val="14"/>
                <w:lang w:eastAsia="en-US"/>
              </w:rPr>
              <w:t>продекларирована</w:t>
            </w:r>
          </w:p>
        </w:tc>
        <w:tc>
          <w:tcPr>
            <w:tcW w:w="1560" w:type="dxa"/>
            <w:gridSpan w:val="2"/>
            <w:tcBorders>
              <w:top w:val="single" w:sz="4" w:space="0" w:color="auto"/>
              <w:left w:val="single" w:sz="4" w:space="0" w:color="auto"/>
              <w:bottom w:val="single" w:sz="4" w:space="0" w:color="auto"/>
              <w:right w:val="single" w:sz="4" w:space="0" w:color="auto"/>
            </w:tcBorders>
            <w:hideMark/>
          </w:tcPr>
          <w:p w:rsidR="007E68FC" w:rsidRDefault="007E68FC">
            <w:pPr>
              <w:snapToGrid w:val="0"/>
              <w:spacing w:line="276" w:lineRule="auto"/>
              <w:jc w:val="center"/>
              <w:rPr>
                <w:sz w:val="14"/>
                <w:szCs w:val="14"/>
                <w:lang w:eastAsia="en-US"/>
              </w:rPr>
            </w:pPr>
            <w:r>
              <w:rPr>
                <w:sz w:val="14"/>
                <w:szCs w:val="14"/>
                <w:lang w:eastAsia="en-US"/>
              </w:rPr>
              <w:t>информация</w:t>
            </w:r>
          </w:p>
          <w:p w:rsidR="007E68FC" w:rsidRDefault="007E68FC">
            <w:pPr>
              <w:snapToGrid w:val="0"/>
              <w:spacing w:line="276" w:lineRule="auto"/>
              <w:jc w:val="center"/>
              <w:rPr>
                <w:sz w:val="14"/>
                <w:szCs w:val="14"/>
                <w:lang w:eastAsia="en-US"/>
              </w:rPr>
            </w:pPr>
            <w:r>
              <w:rPr>
                <w:sz w:val="14"/>
                <w:szCs w:val="14"/>
                <w:lang w:eastAsia="en-US"/>
              </w:rPr>
              <w:t>продекларирована</w:t>
            </w:r>
          </w:p>
        </w:tc>
        <w:tc>
          <w:tcPr>
            <w:tcW w:w="1275" w:type="dxa"/>
            <w:gridSpan w:val="2"/>
            <w:tcBorders>
              <w:top w:val="single" w:sz="4" w:space="0" w:color="auto"/>
              <w:left w:val="single" w:sz="4" w:space="0" w:color="auto"/>
              <w:bottom w:val="single" w:sz="4" w:space="0" w:color="auto"/>
              <w:right w:val="single" w:sz="4" w:space="0" w:color="auto"/>
            </w:tcBorders>
            <w:hideMark/>
          </w:tcPr>
          <w:p w:rsidR="007E68FC" w:rsidRDefault="007E68FC">
            <w:pPr>
              <w:snapToGrid w:val="0"/>
              <w:spacing w:line="276" w:lineRule="auto"/>
              <w:jc w:val="center"/>
              <w:rPr>
                <w:sz w:val="14"/>
                <w:szCs w:val="14"/>
                <w:lang w:eastAsia="en-US"/>
              </w:rPr>
            </w:pPr>
            <w:r>
              <w:rPr>
                <w:sz w:val="14"/>
                <w:szCs w:val="14"/>
                <w:lang w:eastAsia="en-US"/>
              </w:rPr>
              <w:t>информация</w:t>
            </w:r>
          </w:p>
          <w:p w:rsidR="007E68FC" w:rsidRDefault="007E68FC">
            <w:pPr>
              <w:snapToGrid w:val="0"/>
              <w:spacing w:line="276" w:lineRule="auto"/>
              <w:jc w:val="center"/>
              <w:rPr>
                <w:sz w:val="14"/>
                <w:szCs w:val="14"/>
                <w:lang w:eastAsia="en-US"/>
              </w:rPr>
            </w:pPr>
            <w:r>
              <w:rPr>
                <w:sz w:val="14"/>
                <w:szCs w:val="14"/>
                <w:lang w:eastAsia="en-US"/>
              </w:rPr>
              <w:t>продекларирована</w:t>
            </w:r>
          </w:p>
        </w:tc>
      </w:tr>
      <w:tr w:rsidR="007E68FC" w:rsidTr="007E68FC">
        <w:trPr>
          <w:gridAfter w:val="1"/>
          <w:wAfter w:w="6" w:type="dxa"/>
        </w:trPr>
        <w:tc>
          <w:tcPr>
            <w:tcW w:w="4395" w:type="dxa"/>
            <w:tcBorders>
              <w:top w:val="single" w:sz="4" w:space="0" w:color="auto"/>
              <w:left w:val="single" w:sz="4" w:space="0" w:color="auto"/>
              <w:bottom w:val="single" w:sz="4" w:space="0" w:color="auto"/>
              <w:right w:val="single" w:sz="4" w:space="0" w:color="auto"/>
            </w:tcBorders>
            <w:hideMark/>
          </w:tcPr>
          <w:p w:rsidR="007E68FC" w:rsidRDefault="007E68FC">
            <w:pPr>
              <w:snapToGrid w:val="0"/>
              <w:spacing w:line="276" w:lineRule="auto"/>
              <w:ind w:left="142" w:right="120"/>
              <w:jc w:val="both"/>
              <w:rPr>
                <w:sz w:val="14"/>
                <w:szCs w:val="14"/>
                <w:lang w:eastAsia="en-US"/>
              </w:rPr>
            </w:pPr>
            <w:proofErr w:type="gramStart"/>
            <w:r>
              <w:rPr>
                <w:sz w:val="14"/>
                <w:szCs w:val="14"/>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4"/>
                <w:szCs w:val="14"/>
                <w:lang w:eastAsia="en-US"/>
              </w:rPr>
              <w:t xml:space="preserve"> обязанности </w:t>
            </w:r>
            <w:proofErr w:type="gramStart"/>
            <w:r>
              <w:rPr>
                <w:sz w:val="14"/>
                <w:szCs w:val="14"/>
                <w:lang w:eastAsia="en-US"/>
              </w:rPr>
              <w:t>заявителя</w:t>
            </w:r>
            <w:proofErr w:type="gramEnd"/>
            <w:r>
              <w:rPr>
                <w:sz w:val="14"/>
                <w:szCs w:val="14"/>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4"/>
                <w:lang w:eastAsia="en-US"/>
              </w:rPr>
              <w:t>указанных</w:t>
            </w:r>
            <w:proofErr w:type="gramEnd"/>
            <w:r>
              <w:rPr>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jc w:val="center"/>
              <w:rPr>
                <w:sz w:val="14"/>
                <w:szCs w:val="14"/>
                <w:lang w:eastAsia="en-US"/>
              </w:rPr>
            </w:pPr>
            <w:r>
              <w:rPr>
                <w:sz w:val="14"/>
                <w:szCs w:val="14"/>
                <w:lang w:eastAsia="en-US"/>
              </w:rPr>
              <w:t>декларация</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jc w:val="center"/>
              <w:rPr>
                <w:sz w:val="14"/>
                <w:szCs w:val="14"/>
                <w:lang w:eastAsia="en-US"/>
              </w:rPr>
            </w:pPr>
            <w:r>
              <w:rPr>
                <w:sz w:val="14"/>
                <w:szCs w:val="14"/>
                <w:lang w:eastAsia="en-US"/>
              </w:rPr>
              <w:t>информация</w:t>
            </w:r>
          </w:p>
          <w:p w:rsidR="007E68FC" w:rsidRDefault="007E68FC">
            <w:pPr>
              <w:snapToGrid w:val="0"/>
              <w:spacing w:line="276" w:lineRule="auto"/>
              <w:jc w:val="center"/>
              <w:rPr>
                <w:sz w:val="14"/>
                <w:szCs w:val="14"/>
                <w:lang w:eastAsia="en-US"/>
              </w:rPr>
            </w:pPr>
            <w:r>
              <w:rPr>
                <w:sz w:val="14"/>
                <w:szCs w:val="14"/>
                <w:lang w:eastAsia="en-US"/>
              </w:rPr>
              <w:t>продекларирована</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jc w:val="center"/>
              <w:rPr>
                <w:sz w:val="14"/>
                <w:szCs w:val="14"/>
                <w:lang w:eastAsia="en-US"/>
              </w:rPr>
            </w:pPr>
            <w:r>
              <w:rPr>
                <w:sz w:val="14"/>
                <w:szCs w:val="14"/>
                <w:lang w:eastAsia="en-US"/>
              </w:rPr>
              <w:t>информация</w:t>
            </w:r>
          </w:p>
          <w:p w:rsidR="007E68FC" w:rsidRDefault="007E68FC">
            <w:pPr>
              <w:snapToGrid w:val="0"/>
              <w:spacing w:line="276" w:lineRule="auto"/>
              <w:jc w:val="center"/>
              <w:rPr>
                <w:sz w:val="14"/>
                <w:szCs w:val="14"/>
                <w:lang w:eastAsia="en-US"/>
              </w:rPr>
            </w:pPr>
            <w:r>
              <w:rPr>
                <w:sz w:val="14"/>
                <w:szCs w:val="14"/>
                <w:lang w:eastAsia="en-US"/>
              </w:rPr>
              <w:t>продекларирована</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E68FC" w:rsidRDefault="007E68FC">
            <w:pPr>
              <w:snapToGrid w:val="0"/>
              <w:spacing w:line="276" w:lineRule="auto"/>
              <w:jc w:val="center"/>
              <w:rPr>
                <w:sz w:val="14"/>
                <w:szCs w:val="14"/>
                <w:lang w:eastAsia="en-US"/>
              </w:rPr>
            </w:pPr>
            <w:r>
              <w:rPr>
                <w:sz w:val="14"/>
                <w:szCs w:val="14"/>
                <w:lang w:eastAsia="en-US"/>
              </w:rPr>
              <w:t>информация</w:t>
            </w:r>
          </w:p>
          <w:p w:rsidR="007E68FC" w:rsidRDefault="007E68FC">
            <w:pPr>
              <w:snapToGrid w:val="0"/>
              <w:spacing w:line="276" w:lineRule="auto"/>
              <w:jc w:val="center"/>
              <w:rPr>
                <w:sz w:val="14"/>
                <w:szCs w:val="14"/>
                <w:lang w:eastAsia="en-US"/>
              </w:rPr>
            </w:pPr>
            <w:r>
              <w:rPr>
                <w:sz w:val="14"/>
                <w:szCs w:val="14"/>
                <w:lang w:eastAsia="en-US"/>
              </w:rPr>
              <w:t>продекларирована</w:t>
            </w:r>
          </w:p>
          <w:p w:rsidR="007E68FC" w:rsidRDefault="007E68FC">
            <w:pPr>
              <w:spacing w:line="276" w:lineRule="auto"/>
              <w:jc w:val="center"/>
              <w:rPr>
                <w:sz w:val="14"/>
                <w:szCs w:val="14"/>
                <w:lang w:eastAsia="en-US"/>
              </w:rPr>
            </w:pPr>
          </w:p>
        </w:tc>
      </w:tr>
      <w:tr w:rsidR="007E68FC" w:rsidTr="007E68FC">
        <w:trPr>
          <w:gridAfter w:val="1"/>
          <w:wAfter w:w="6" w:type="dxa"/>
        </w:trPr>
        <w:tc>
          <w:tcPr>
            <w:tcW w:w="4395" w:type="dxa"/>
            <w:tcBorders>
              <w:top w:val="single" w:sz="4" w:space="0" w:color="auto"/>
              <w:left w:val="single" w:sz="4" w:space="0" w:color="auto"/>
              <w:bottom w:val="single" w:sz="4" w:space="0" w:color="auto"/>
              <w:right w:val="single" w:sz="4" w:space="0" w:color="auto"/>
            </w:tcBorders>
            <w:hideMark/>
          </w:tcPr>
          <w:p w:rsidR="007E68FC" w:rsidRDefault="007E68FC">
            <w:pPr>
              <w:snapToGrid w:val="0"/>
              <w:spacing w:line="276" w:lineRule="auto"/>
              <w:ind w:left="142" w:right="120"/>
              <w:jc w:val="both"/>
              <w:rPr>
                <w:sz w:val="14"/>
                <w:szCs w:val="14"/>
                <w:lang w:eastAsia="en-US"/>
              </w:rPr>
            </w:pPr>
            <w:r>
              <w:rPr>
                <w:sz w:val="14"/>
                <w:szCs w:val="14"/>
                <w:lang w:eastAsia="en-US"/>
              </w:rPr>
              <w:t xml:space="preserve">4. </w:t>
            </w:r>
            <w:proofErr w:type="gramStart"/>
            <w:r>
              <w:rPr>
                <w:sz w:val="14"/>
                <w:szCs w:val="14"/>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4"/>
                <w:szCs w:val="1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jc w:val="center"/>
              <w:rPr>
                <w:sz w:val="14"/>
                <w:szCs w:val="14"/>
                <w:lang w:eastAsia="en-US"/>
              </w:rPr>
            </w:pPr>
            <w:r>
              <w:rPr>
                <w:sz w:val="14"/>
                <w:szCs w:val="14"/>
                <w:lang w:eastAsia="en-US"/>
              </w:rPr>
              <w:t>декларация</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jc w:val="center"/>
              <w:rPr>
                <w:sz w:val="14"/>
                <w:szCs w:val="14"/>
                <w:lang w:eastAsia="en-US"/>
              </w:rPr>
            </w:pPr>
            <w:r>
              <w:rPr>
                <w:sz w:val="14"/>
                <w:szCs w:val="14"/>
                <w:lang w:eastAsia="en-US"/>
              </w:rPr>
              <w:t>информация</w:t>
            </w:r>
          </w:p>
          <w:p w:rsidR="007E68FC" w:rsidRDefault="007E68FC">
            <w:pPr>
              <w:snapToGrid w:val="0"/>
              <w:spacing w:line="276" w:lineRule="auto"/>
              <w:jc w:val="center"/>
              <w:rPr>
                <w:sz w:val="14"/>
                <w:szCs w:val="14"/>
                <w:lang w:eastAsia="en-US"/>
              </w:rPr>
            </w:pPr>
            <w:r>
              <w:rPr>
                <w:sz w:val="14"/>
                <w:szCs w:val="14"/>
                <w:lang w:eastAsia="en-US"/>
              </w:rPr>
              <w:t>продекларирована</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jc w:val="center"/>
              <w:rPr>
                <w:sz w:val="14"/>
                <w:szCs w:val="14"/>
                <w:lang w:eastAsia="en-US"/>
              </w:rPr>
            </w:pPr>
            <w:r>
              <w:rPr>
                <w:sz w:val="14"/>
                <w:szCs w:val="14"/>
                <w:lang w:eastAsia="en-US"/>
              </w:rPr>
              <w:t>информация</w:t>
            </w:r>
          </w:p>
          <w:p w:rsidR="007E68FC" w:rsidRDefault="007E68FC">
            <w:pPr>
              <w:snapToGrid w:val="0"/>
              <w:spacing w:line="276" w:lineRule="auto"/>
              <w:jc w:val="center"/>
              <w:rPr>
                <w:sz w:val="14"/>
                <w:szCs w:val="14"/>
                <w:lang w:eastAsia="en-US"/>
              </w:rPr>
            </w:pPr>
            <w:r>
              <w:rPr>
                <w:sz w:val="14"/>
                <w:szCs w:val="14"/>
                <w:lang w:eastAsia="en-US"/>
              </w:rPr>
              <w:t>продекларирована</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E68FC" w:rsidRDefault="007E68FC">
            <w:pPr>
              <w:snapToGrid w:val="0"/>
              <w:spacing w:line="276" w:lineRule="auto"/>
              <w:jc w:val="center"/>
              <w:rPr>
                <w:sz w:val="14"/>
                <w:szCs w:val="14"/>
                <w:lang w:eastAsia="en-US"/>
              </w:rPr>
            </w:pPr>
            <w:r>
              <w:rPr>
                <w:sz w:val="14"/>
                <w:szCs w:val="14"/>
                <w:lang w:eastAsia="en-US"/>
              </w:rPr>
              <w:t>информация</w:t>
            </w:r>
          </w:p>
          <w:p w:rsidR="007E68FC" w:rsidRDefault="007E68FC">
            <w:pPr>
              <w:snapToGrid w:val="0"/>
              <w:spacing w:line="276" w:lineRule="auto"/>
              <w:jc w:val="center"/>
              <w:rPr>
                <w:sz w:val="14"/>
                <w:szCs w:val="14"/>
                <w:lang w:eastAsia="en-US"/>
              </w:rPr>
            </w:pPr>
            <w:r>
              <w:rPr>
                <w:sz w:val="14"/>
                <w:szCs w:val="14"/>
                <w:lang w:eastAsia="en-US"/>
              </w:rPr>
              <w:t>продекларирована</w:t>
            </w:r>
          </w:p>
          <w:p w:rsidR="007E68FC" w:rsidRDefault="007E68FC">
            <w:pPr>
              <w:spacing w:line="276" w:lineRule="auto"/>
              <w:jc w:val="center"/>
              <w:rPr>
                <w:sz w:val="14"/>
                <w:szCs w:val="14"/>
                <w:lang w:eastAsia="en-US"/>
              </w:rPr>
            </w:pPr>
          </w:p>
        </w:tc>
      </w:tr>
      <w:tr w:rsidR="007E68FC" w:rsidTr="007E68FC">
        <w:trPr>
          <w:gridAfter w:val="1"/>
          <w:wAfter w:w="6" w:type="dxa"/>
          <w:trHeight w:val="742"/>
        </w:trPr>
        <w:tc>
          <w:tcPr>
            <w:tcW w:w="4395" w:type="dxa"/>
            <w:tcBorders>
              <w:top w:val="single" w:sz="4" w:space="0" w:color="auto"/>
              <w:left w:val="single" w:sz="4" w:space="0" w:color="auto"/>
              <w:bottom w:val="single" w:sz="4" w:space="0" w:color="auto"/>
              <w:right w:val="single" w:sz="4" w:space="0" w:color="auto"/>
            </w:tcBorders>
            <w:hideMark/>
          </w:tcPr>
          <w:p w:rsidR="007E68FC" w:rsidRDefault="007E68FC">
            <w:pPr>
              <w:snapToGrid w:val="0"/>
              <w:spacing w:line="276" w:lineRule="auto"/>
              <w:ind w:left="142" w:right="120"/>
              <w:jc w:val="both"/>
              <w:rPr>
                <w:sz w:val="14"/>
                <w:szCs w:val="14"/>
                <w:lang w:eastAsia="en-US"/>
              </w:rPr>
            </w:pPr>
            <w:r>
              <w:rPr>
                <w:sz w:val="14"/>
                <w:szCs w:val="14"/>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jc w:val="center"/>
              <w:rPr>
                <w:sz w:val="14"/>
                <w:szCs w:val="14"/>
                <w:lang w:eastAsia="en-US"/>
              </w:rPr>
            </w:pPr>
            <w:r>
              <w:rPr>
                <w:sz w:val="14"/>
                <w:szCs w:val="14"/>
                <w:lang w:eastAsia="en-US"/>
              </w:rPr>
              <w:t>декларация</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E68FC" w:rsidRDefault="007E68FC">
            <w:pPr>
              <w:snapToGrid w:val="0"/>
              <w:spacing w:line="276" w:lineRule="auto"/>
              <w:rPr>
                <w:sz w:val="14"/>
                <w:szCs w:val="14"/>
                <w:lang w:eastAsia="en-US"/>
              </w:rPr>
            </w:pPr>
          </w:p>
          <w:p w:rsidR="007E68FC" w:rsidRDefault="007E68FC">
            <w:pPr>
              <w:snapToGrid w:val="0"/>
              <w:spacing w:line="276" w:lineRule="auto"/>
              <w:jc w:val="center"/>
              <w:rPr>
                <w:sz w:val="14"/>
                <w:szCs w:val="14"/>
                <w:lang w:eastAsia="en-US"/>
              </w:rPr>
            </w:pPr>
            <w:r>
              <w:rPr>
                <w:sz w:val="14"/>
                <w:szCs w:val="14"/>
                <w:lang w:eastAsia="en-US"/>
              </w:rPr>
              <w:t>информация</w:t>
            </w:r>
          </w:p>
          <w:p w:rsidR="007E68FC" w:rsidRDefault="007E68FC">
            <w:pPr>
              <w:snapToGrid w:val="0"/>
              <w:spacing w:line="276" w:lineRule="auto"/>
              <w:jc w:val="center"/>
              <w:rPr>
                <w:sz w:val="14"/>
                <w:szCs w:val="14"/>
                <w:lang w:eastAsia="en-US"/>
              </w:rPr>
            </w:pPr>
            <w:r>
              <w:rPr>
                <w:sz w:val="14"/>
                <w:szCs w:val="14"/>
                <w:lang w:eastAsia="en-US"/>
              </w:rPr>
              <w:t>продекларирована</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E68FC" w:rsidRDefault="007E68FC">
            <w:pPr>
              <w:snapToGrid w:val="0"/>
              <w:spacing w:line="276" w:lineRule="auto"/>
              <w:rPr>
                <w:sz w:val="14"/>
                <w:szCs w:val="14"/>
                <w:lang w:eastAsia="en-US"/>
              </w:rPr>
            </w:pPr>
          </w:p>
          <w:p w:rsidR="007E68FC" w:rsidRDefault="007E68FC">
            <w:pPr>
              <w:snapToGrid w:val="0"/>
              <w:spacing w:line="276" w:lineRule="auto"/>
              <w:jc w:val="center"/>
              <w:rPr>
                <w:sz w:val="14"/>
                <w:szCs w:val="14"/>
                <w:lang w:eastAsia="en-US"/>
              </w:rPr>
            </w:pPr>
            <w:r>
              <w:rPr>
                <w:sz w:val="14"/>
                <w:szCs w:val="14"/>
                <w:lang w:eastAsia="en-US"/>
              </w:rPr>
              <w:t>информация</w:t>
            </w:r>
          </w:p>
          <w:p w:rsidR="007E68FC" w:rsidRDefault="007E68FC">
            <w:pPr>
              <w:snapToGrid w:val="0"/>
              <w:spacing w:line="276" w:lineRule="auto"/>
              <w:jc w:val="center"/>
              <w:rPr>
                <w:sz w:val="14"/>
                <w:szCs w:val="14"/>
                <w:lang w:eastAsia="en-US"/>
              </w:rPr>
            </w:pPr>
            <w:r>
              <w:rPr>
                <w:sz w:val="14"/>
                <w:szCs w:val="14"/>
                <w:lang w:eastAsia="en-US"/>
              </w:rPr>
              <w:t>продекларирована</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E68FC" w:rsidRDefault="007E68FC">
            <w:pPr>
              <w:snapToGrid w:val="0"/>
              <w:spacing w:line="276" w:lineRule="auto"/>
              <w:jc w:val="center"/>
              <w:rPr>
                <w:sz w:val="14"/>
                <w:szCs w:val="14"/>
                <w:lang w:eastAsia="en-US"/>
              </w:rPr>
            </w:pPr>
          </w:p>
          <w:p w:rsidR="007E68FC" w:rsidRDefault="007E68FC">
            <w:pPr>
              <w:snapToGrid w:val="0"/>
              <w:spacing w:line="276" w:lineRule="auto"/>
              <w:jc w:val="center"/>
              <w:rPr>
                <w:sz w:val="14"/>
                <w:szCs w:val="14"/>
                <w:lang w:eastAsia="en-US"/>
              </w:rPr>
            </w:pPr>
            <w:r>
              <w:rPr>
                <w:sz w:val="14"/>
                <w:szCs w:val="14"/>
                <w:lang w:eastAsia="en-US"/>
              </w:rPr>
              <w:t>информация</w:t>
            </w:r>
          </w:p>
          <w:p w:rsidR="007E68FC" w:rsidRDefault="007E68FC">
            <w:pPr>
              <w:snapToGrid w:val="0"/>
              <w:spacing w:line="276" w:lineRule="auto"/>
              <w:jc w:val="center"/>
              <w:rPr>
                <w:sz w:val="14"/>
                <w:szCs w:val="14"/>
                <w:lang w:eastAsia="en-US"/>
              </w:rPr>
            </w:pPr>
            <w:r>
              <w:rPr>
                <w:sz w:val="14"/>
                <w:szCs w:val="14"/>
                <w:lang w:eastAsia="en-US"/>
              </w:rPr>
              <w:t>продекларирована</w:t>
            </w:r>
          </w:p>
          <w:p w:rsidR="007E68FC" w:rsidRDefault="007E68FC">
            <w:pPr>
              <w:snapToGrid w:val="0"/>
              <w:spacing w:line="276" w:lineRule="auto"/>
              <w:rPr>
                <w:sz w:val="14"/>
                <w:szCs w:val="14"/>
                <w:lang w:eastAsia="en-US"/>
              </w:rPr>
            </w:pPr>
          </w:p>
        </w:tc>
      </w:tr>
      <w:tr w:rsidR="007E68FC" w:rsidTr="007E68FC">
        <w:trPr>
          <w:gridAfter w:val="1"/>
          <w:wAfter w:w="6" w:type="dxa"/>
          <w:trHeight w:val="424"/>
        </w:trPr>
        <w:tc>
          <w:tcPr>
            <w:tcW w:w="4395" w:type="dxa"/>
            <w:tcBorders>
              <w:top w:val="single" w:sz="4" w:space="0" w:color="auto"/>
              <w:left w:val="single" w:sz="4" w:space="0" w:color="auto"/>
              <w:bottom w:val="single" w:sz="4" w:space="0" w:color="auto"/>
              <w:right w:val="single" w:sz="4" w:space="0" w:color="auto"/>
            </w:tcBorders>
            <w:hideMark/>
          </w:tcPr>
          <w:p w:rsidR="007E68FC" w:rsidRDefault="007E68FC">
            <w:pPr>
              <w:snapToGrid w:val="0"/>
              <w:spacing w:line="276" w:lineRule="auto"/>
              <w:ind w:left="142" w:right="120"/>
              <w:jc w:val="both"/>
              <w:rPr>
                <w:sz w:val="14"/>
                <w:szCs w:val="14"/>
                <w:lang w:eastAsia="en-US"/>
              </w:rPr>
            </w:pPr>
            <w:r>
              <w:rPr>
                <w:sz w:val="14"/>
                <w:szCs w:val="14"/>
                <w:lang w:eastAsia="en-US"/>
              </w:rPr>
              <w:t xml:space="preserve">6.  </w:t>
            </w:r>
            <w:proofErr w:type="gramStart"/>
            <w:r>
              <w:rPr>
                <w:sz w:val="14"/>
                <w:szCs w:val="14"/>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Pr>
                <w:sz w:val="14"/>
                <w:szCs w:val="14"/>
                <w:lang w:eastAsia="en-US"/>
              </w:rPr>
              <w:lastRenderedPageBreak/>
              <w:t xml:space="preserve">общества, руководителем (директором, генеральным директором) учреждения или </w:t>
            </w:r>
            <w:proofErr w:type="spellStart"/>
            <w:r>
              <w:rPr>
                <w:sz w:val="14"/>
                <w:szCs w:val="14"/>
                <w:lang w:eastAsia="en-US"/>
              </w:rPr>
              <w:t>унитарногопредприятия</w:t>
            </w:r>
            <w:proofErr w:type="spellEnd"/>
            <w:proofErr w:type="gramEnd"/>
            <w:r>
              <w:rPr>
                <w:sz w:val="14"/>
                <w:szCs w:val="14"/>
                <w:lang w:eastAsia="en-US"/>
              </w:rPr>
              <w:t xml:space="preserve"> </w:t>
            </w:r>
            <w:proofErr w:type="gramStart"/>
            <w:r>
              <w:rPr>
                <w:sz w:val="14"/>
                <w:szCs w:val="14"/>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4"/>
                <w:szCs w:val="14"/>
                <w:lang w:eastAsia="en-US"/>
              </w:rPr>
              <w:t>неполнородными</w:t>
            </w:r>
            <w:proofErr w:type="spellEnd"/>
            <w:r>
              <w:rPr>
                <w:sz w:val="14"/>
                <w:szCs w:val="14"/>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4"/>
                <w:szCs w:val="14"/>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jc w:val="center"/>
              <w:rPr>
                <w:sz w:val="14"/>
                <w:szCs w:val="14"/>
                <w:lang w:eastAsia="en-US"/>
              </w:rPr>
            </w:pPr>
            <w:r>
              <w:rPr>
                <w:sz w:val="14"/>
                <w:szCs w:val="14"/>
                <w:lang w:eastAsia="en-US"/>
              </w:rPr>
              <w:lastRenderedPageBreak/>
              <w:t>декларация</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E68FC" w:rsidRDefault="007E68FC">
            <w:pPr>
              <w:snapToGrid w:val="0"/>
              <w:spacing w:line="276" w:lineRule="auto"/>
              <w:jc w:val="center"/>
              <w:rPr>
                <w:sz w:val="14"/>
                <w:szCs w:val="14"/>
                <w:lang w:eastAsia="en-US"/>
              </w:rPr>
            </w:pPr>
          </w:p>
          <w:p w:rsidR="007E68FC" w:rsidRDefault="007E68FC">
            <w:pPr>
              <w:snapToGrid w:val="0"/>
              <w:spacing w:line="276" w:lineRule="auto"/>
              <w:jc w:val="center"/>
              <w:rPr>
                <w:sz w:val="14"/>
                <w:szCs w:val="14"/>
                <w:lang w:eastAsia="en-US"/>
              </w:rPr>
            </w:pPr>
            <w:r>
              <w:rPr>
                <w:sz w:val="14"/>
                <w:szCs w:val="14"/>
                <w:lang w:eastAsia="en-US"/>
              </w:rPr>
              <w:t>информация</w:t>
            </w:r>
          </w:p>
          <w:p w:rsidR="007E68FC" w:rsidRDefault="007E68FC">
            <w:pPr>
              <w:snapToGrid w:val="0"/>
              <w:spacing w:line="276" w:lineRule="auto"/>
              <w:jc w:val="center"/>
              <w:rPr>
                <w:sz w:val="14"/>
                <w:szCs w:val="14"/>
                <w:lang w:eastAsia="en-US"/>
              </w:rPr>
            </w:pPr>
            <w:r>
              <w:rPr>
                <w:sz w:val="14"/>
                <w:szCs w:val="14"/>
                <w:lang w:eastAsia="en-US"/>
              </w:rPr>
              <w:t>продекларирована</w:t>
            </w:r>
          </w:p>
          <w:p w:rsidR="007E68FC" w:rsidRDefault="007E68FC">
            <w:pPr>
              <w:snapToGrid w:val="0"/>
              <w:spacing w:line="276" w:lineRule="auto"/>
              <w:jc w:val="center"/>
              <w:rPr>
                <w:sz w:val="14"/>
                <w:szCs w:val="14"/>
                <w:lang w:eastAsia="en-US"/>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E68FC" w:rsidRDefault="007E68FC">
            <w:pPr>
              <w:snapToGrid w:val="0"/>
              <w:spacing w:line="276" w:lineRule="auto"/>
              <w:jc w:val="center"/>
              <w:rPr>
                <w:sz w:val="14"/>
                <w:szCs w:val="14"/>
                <w:lang w:eastAsia="en-US"/>
              </w:rPr>
            </w:pPr>
          </w:p>
          <w:p w:rsidR="007E68FC" w:rsidRDefault="007E68FC">
            <w:pPr>
              <w:snapToGrid w:val="0"/>
              <w:spacing w:line="276" w:lineRule="auto"/>
              <w:jc w:val="center"/>
              <w:rPr>
                <w:sz w:val="14"/>
                <w:szCs w:val="14"/>
                <w:lang w:eastAsia="en-US"/>
              </w:rPr>
            </w:pPr>
            <w:r>
              <w:rPr>
                <w:sz w:val="14"/>
                <w:szCs w:val="14"/>
                <w:lang w:eastAsia="en-US"/>
              </w:rPr>
              <w:t>информация</w:t>
            </w:r>
          </w:p>
          <w:p w:rsidR="007E68FC" w:rsidRDefault="007E68FC">
            <w:pPr>
              <w:snapToGrid w:val="0"/>
              <w:spacing w:line="276" w:lineRule="auto"/>
              <w:jc w:val="center"/>
              <w:rPr>
                <w:sz w:val="14"/>
                <w:szCs w:val="14"/>
                <w:lang w:eastAsia="en-US"/>
              </w:rPr>
            </w:pPr>
            <w:r>
              <w:rPr>
                <w:sz w:val="14"/>
                <w:szCs w:val="14"/>
                <w:lang w:eastAsia="en-US"/>
              </w:rPr>
              <w:t>продекларирована</w:t>
            </w:r>
          </w:p>
          <w:p w:rsidR="007E68FC" w:rsidRDefault="007E68FC">
            <w:pPr>
              <w:snapToGrid w:val="0"/>
              <w:spacing w:line="276" w:lineRule="auto"/>
              <w:jc w:val="center"/>
              <w:rPr>
                <w:sz w:val="14"/>
                <w:szCs w:val="14"/>
                <w:lang w:eastAsia="en-US"/>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E68FC" w:rsidRDefault="007E68FC">
            <w:pPr>
              <w:snapToGrid w:val="0"/>
              <w:spacing w:line="276" w:lineRule="auto"/>
              <w:jc w:val="center"/>
              <w:rPr>
                <w:sz w:val="14"/>
                <w:szCs w:val="14"/>
                <w:lang w:eastAsia="en-US"/>
              </w:rPr>
            </w:pPr>
          </w:p>
          <w:p w:rsidR="007E68FC" w:rsidRDefault="007E68FC">
            <w:pPr>
              <w:snapToGrid w:val="0"/>
              <w:spacing w:line="276" w:lineRule="auto"/>
              <w:jc w:val="center"/>
              <w:rPr>
                <w:sz w:val="14"/>
                <w:szCs w:val="14"/>
                <w:lang w:eastAsia="en-US"/>
              </w:rPr>
            </w:pPr>
          </w:p>
          <w:p w:rsidR="007E68FC" w:rsidRDefault="007E68FC">
            <w:pPr>
              <w:snapToGrid w:val="0"/>
              <w:spacing w:line="276" w:lineRule="auto"/>
              <w:jc w:val="center"/>
              <w:rPr>
                <w:sz w:val="14"/>
                <w:szCs w:val="14"/>
                <w:lang w:eastAsia="en-US"/>
              </w:rPr>
            </w:pPr>
          </w:p>
          <w:p w:rsidR="007E68FC" w:rsidRDefault="007E68FC">
            <w:pPr>
              <w:snapToGrid w:val="0"/>
              <w:spacing w:line="276" w:lineRule="auto"/>
              <w:jc w:val="center"/>
              <w:rPr>
                <w:sz w:val="14"/>
                <w:szCs w:val="14"/>
                <w:lang w:eastAsia="en-US"/>
              </w:rPr>
            </w:pPr>
          </w:p>
          <w:p w:rsidR="007E68FC" w:rsidRDefault="007E68FC">
            <w:pPr>
              <w:snapToGrid w:val="0"/>
              <w:spacing w:line="276" w:lineRule="auto"/>
              <w:jc w:val="center"/>
              <w:rPr>
                <w:sz w:val="14"/>
                <w:szCs w:val="14"/>
                <w:lang w:eastAsia="en-US"/>
              </w:rPr>
            </w:pPr>
            <w:r>
              <w:rPr>
                <w:sz w:val="14"/>
                <w:szCs w:val="14"/>
                <w:lang w:eastAsia="en-US"/>
              </w:rPr>
              <w:t>информация</w:t>
            </w:r>
          </w:p>
          <w:p w:rsidR="007E68FC" w:rsidRDefault="007E68FC">
            <w:pPr>
              <w:snapToGrid w:val="0"/>
              <w:spacing w:line="276" w:lineRule="auto"/>
              <w:jc w:val="center"/>
              <w:rPr>
                <w:sz w:val="14"/>
                <w:szCs w:val="14"/>
                <w:lang w:eastAsia="en-US"/>
              </w:rPr>
            </w:pPr>
            <w:r>
              <w:rPr>
                <w:sz w:val="14"/>
                <w:szCs w:val="14"/>
                <w:lang w:eastAsia="en-US"/>
              </w:rPr>
              <w:t>продекларирована</w:t>
            </w:r>
          </w:p>
          <w:p w:rsidR="007E68FC" w:rsidRDefault="007E68FC">
            <w:pPr>
              <w:spacing w:line="276" w:lineRule="auto"/>
              <w:jc w:val="center"/>
              <w:rPr>
                <w:sz w:val="14"/>
                <w:szCs w:val="14"/>
                <w:lang w:eastAsia="en-US"/>
              </w:rPr>
            </w:pPr>
          </w:p>
          <w:p w:rsidR="007E68FC" w:rsidRDefault="007E68FC">
            <w:pPr>
              <w:spacing w:line="276" w:lineRule="auto"/>
              <w:jc w:val="center"/>
              <w:rPr>
                <w:sz w:val="14"/>
                <w:szCs w:val="14"/>
                <w:lang w:eastAsia="en-US"/>
              </w:rPr>
            </w:pPr>
          </w:p>
          <w:p w:rsidR="007E68FC" w:rsidRDefault="007E68FC">
            <w:pPr>
              <w:spacing w:line="276" w:lineRule="auto"/>
              <w:jc w:val="center"/>
              <w:rPr>
                <w:sz w:val="14"/>
                <w:szCs w:val="14"/>
                <w:lang w:eastAsia="en-US"/>
              </w:rPr>
            </w:pPr>
          </w:p>
          <w:p w:rsidR="007E68FC" w:rsidRDefault="007E68FC">
            <w:pPr>
              <w:snapToGrid w:val="0"/>
              <w:spacing w:line="276" w:lineRule="auto"/>
              <w:jc w:val="center"/>
              <w:rPr>
                <w:sz w:val="14"/>
                <w:szCs w:val="14"/>
                <w:lang w:eastAsia="en-US"/>
              </w:rPr>
            </w:pPr>
          </w:p>
        </w:tc>
      </w:tr>
      <w:tr w:rsidR="007E68FC" w:rsidTr="007E68FC">
        <w:trPr>
          <w:gridAfter w:val="1"/>
          <w:wAfter w:w="6" w:type="dxa"/>
          <w:trHeight w:val="267"/>
        </w:trPr>
        <w:tc>
          <w:tcPr>
            <w:tcW w:w="4395" w:type="dxa"/>
            <w:tcBorders>
              <w:top w:val="single" w:sz="4" w:space="0" w:color="auto"/>
              <w:left w:val="single" w:sz="4" w:space="0" w:color="auto"/>
              <w:bottom w:val="single" w:sz="4" w:space="0" w:color="auto"/>
              <w:right w:val="single" w:sz="4" w:space="0" w:color="auto"/>
            </w:tcBorders>
            <w:hideMark/>
          </w:tcPr>
          <w:p w:rsidR="007E68FC" w:rsidRDefault="007E68FC">
            <w:pPr>
              <w:snapToGrid w:val="0"/>
              <w:spacing w:line="276" w:lineRule="auto"/>
              <w:ind w:left="142" w:right="120"/>
              <w:jc w:val="both"/>
              <w:rPr>
                <w:sz w:val="14"/>
                <w:szCs w:val="14"/>
                <w:lang w:eastAsia="en-US"/>
              </w:rPr>
            </w:pPr>
            <w:r>
              <w:rPr>
                <w:sz w:val="14"/>
                <w:szCs w:val="14"/>
                <w:lang w:eastAsia="en-US"/>
              </w:rPr>
              <w:lastRenderedPageBreak/>
              <w:t>7. Участник закупки не является офшорной компанией.</w:t>
            </w:r>
          </w:p>
        </w:tc>
        <w:tc>
          <w:tcPr>
            <w:tcW w:w="2268" w:type="dxa"/>
            <w:tcBorders>
              <w:top w:val="single" w:sz="4" w:space="0" w:color="auto"/>
              <w:left w:val="single" w:sz="4" w:space="0" w:color="auto"/>
              <w:bottom w:val="single" w:sz="4" w:space="0" w:color="auto"/>
              <w:right w:val="single" w:sz="4" w:space="0" w:color="auto"/>
            </w:tcBorders>
            <w:vAlign w:val="center"/>
          </w:tcPr>
          <w:p w:rsidR="007E68FC" w:rsidRDefault="007E68FC">
            <w:pPr>
              <w:spacing w:line="276" w:lineRule="auto"/>
              <w:jc w:val="center"/>
              <w:rPr>
                <w:sz w:val="14"/>
                <w:szCs w:val="14"/>
                <w:lang w:eastAsia="en-US"/>
              </w:rPr>
            </w:pPr>
          </w:p>
          <w:p w:rsidR="007E68FC" w:rsidRDefault="007E68FC">
            <w:pPr>
              <w:spacing w:line="276" w:lineRule="auto"/>
              <w:jc w:val="center"/>
              <w:rPr>
                <w:sz w:val="14"/>
                <w:szCs w:val="14"/>
                <w:lang w:eastAsia="en-US"/>
              </w:rPr>
            </w:pPr>
            <w:r>
              <w:rPr>
                <w:sz w:val="14"/>
                <w:szCs w:val="14"/>
                <w:lang w:eastAsia="en-US"/>
              </w:rPr>
              <w:t>непринадлежность</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jc w:val="center"/>
              <w:rPr>
                <w:sz w:val="14"/>
                <w:szCs w:val="14"/>
                <w:lang w:eastAsia="en-US"/>
              </w:rPr>
            </w:pPr>
            <w:r>
              <w:rPr>
                <w:sz w:val="14"/>
                <w:szCs w:val="14"/>
                <w:lang w:eastAsia="en-US"/>
              </w:rPr>
              <w:t>не принадлежит</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jc w:val="center"/>
              <w:rPr>
                <w:sz w:val="14"/>
                <w:szCs w:val="14"/>
                <w:lang w:eastAsia="en-US"/>
              </w:rPr>
            </w:pPr>
            <w:r>
              <w:rPr>
                <w:sz w:val="14"/>
                <w:szCs w:val="14"/>
                <w:lang w:eastAsia="en-US"/>
              </w:rPr>
              <w:t>не принадлежит</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E68FC" w:rsidRDefault="007E68FC">
            <w:pPr>
              <w:spacing w:line="276" w:lineRule="auto"/>
              <w:jc w:val="center"/>
              <w:rPr>
                <w:sz w:val="14"/>
                <w:szCs w:val="14"/>
                <w:lang w:eastAsia="en-US"/>
              </w:rPr>
            </w:pPr>
            <w:r>
              <w:rPr>
                <w:sz w:val="14"/>
                <w:szCs w:val="14"/>
                <w:lang w:eastAsia="en-US"/>
              </w:rPr>
              <w:t>не принадлежит</w:t>
            </w:r>
          </w:p>
        </w:tc>
      </w:tr>
      <w:tr w:rsidR="007E68FC" w:rsidTr="007E68FC">
        <w:trPr>
          <w:gridAfter w:val="1"/>
          <w:wAfter w:w="6" w:type="dxa"/>
          <w:trHeight w:val="424"/>
        </w:trPr>
        <w:tc>
          <w:tcPr>
            <w:tcW w:w="4395" w:type="dxa"/>
            <w:tcBorders>
              <w:top w:val="single" w:sz="4" w:space="0" w:color="auto"/>
              <w:left w:val="single" w:sz="4" w:space="0" w:color="auto"/>
              <w:bottom w:val="single" w:sz="4" w:space="0" w:color="auto"/>
              <w:right w:val="single" w:sz="4" w:space="0" w:color="auto"/>
            </w:tcBorders>
            <w:hideMark/>
          </w:tcPr>
          <w:p w:rsidR="007E68FC" w:rsidRDefault="007E68FC">
            <w:pPr>
              <w:snapToGrid w:val="0"/>
              <w:spacing w:line="276" w:lineRule="auto"/>
              <w:ind w:left="142" w:right="120"/>
              <w:jc w:val="both"/>
              <w:rPr>
                <w:sz w:val="14"/>
                <w:szCs w:val="14"/>
                <w:lang w:eastAsia="en-US"/>
              </w:rPr>
            </w:pPr>
            <w:r>
              <w:rPr>
                <w:sz w:val="14"/>
                <w:szCs w:val="14"/>
                <w:lang w:eastAsia="en-US"/>
              </w:rPr>
              <w:t>8. 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2268" w:type="dxa"/>
            <w:tcBorders>
              <w:top w:val="single" w:sz="4" w:space="0" w:color="auto"/>
              <w:left w:val="single" w:sz="4" w:space="0" w:color="auto"/>
              <w:bottom w:val="single" w:sz="4" w:space="0" w:color="auto"/>
              <w:right w:val="single" w:sz="4" w:space="0" w:color="auto"/>
            </w:tcBorders>
            <w:vAlign w:val="center"/>
          </w:tcPr>
          <w:p w:rsidR="007E68FC" w:rsidRDefault="007E68FC">
            <w:pPr>
              <w:spacing w:line="276" w:lineRule="auto"/>
              <w:jc w:val="center"/>
              <w:rPr>
                <w:sz w:val="14"/>
                <w:szCs w:val="14"/>
                <w:lang w:eastAsia="en-US"/>
              </w:rPr>
            </w:pPr>
            <w:r>
              <w:rPr>
                <w:sz w:val="14"/>
                <w:szCs w:val="14"/>
                <w:lang w:eastAsia="en-US"/>
              </w:rPr>
              <w:t>отсутствие</w:t>
            </w:r>
          </w:p>
          <w:p w:rsidR="007E68FC" w:rsidRDefault="007E68FC">
            <w:pPr>
              <w:spacing w:line="276" w:lineRule="auto"/>
              <w:jc w:val="center"/>
              <w:rPr>
                <w:sz w:val="14"/>
                <w:szCs w:val="14"/>
                <w:lang w:eastAsia="en-US"/>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jc w:val="center"/>
              <w:rPr>
                <w:sz w:val="14"/>
                <w:szCs w:val="14"/>
                <w:lang w:eastAsia="en-US"/>
              </w:rPr>
            </w:pPr>
            <w:r>
              <w:rPr>
                <w:color w:val="000000"/>
                <w:sz w:val="14"/>
                <w:szCs w:val="14"/>
                <w:lang w:eastAsia="en-US"/>
              </w:rPr>
              <w:t>информация отсутствует</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jc w:val="center"/>
              <w:rPr>
                <w:sz w:val="14"/>
                <w:szCs w:val="14"/>
                <w:lang w:eastAsia="en-US"/>
              </w:rPr>
            </w:pPr>
            <w:r>
              <w:rPr>
                <w:color w:val="000000"/>
                <w:sz w:val="14"/>
                <w:szCs w:val="14"/>
                <w:lang w:eastAsia="en-US"/>
              </w:rPr>
              <w:t>информация отсутствует</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E68FC" w:rsidRDefault="007E68FC">
            <w:pPr>
              <w:spacing w:line="276" w:lineRule="auto"/>
              <w:jc w:val="center"/>
              <w:rPr>
                <w:sz w:val="14"/>
                <w:szCs w:val="14"/>
                <w:lang w:eastAsia="en-US"/>
              </w:rPr>
            </w:pPr>
            <w:r>
              <w:rPr>
                <w:color w:val="000000"/>
                <w:sz w:val="14"/>
                <w:szCs w:val="14"/>
                <w:lang w:eastAsia="en-US"/>
              </w:rPr>
              <w:t>информация отсутствует</w:t>
            </w:r>
          </w:p>
        </w:tc>
      </w:tr>
      <w:tr w:rsidR="007E68FC" w:rsidTr="007E68FC">
        <w:trPr>
          <w:gridAfter w:val="1"/>
          <w:wAfter w:w="6" w:type="dxa"/>
          <w:trHeight w:val="424"/>
        </w:trPr>
        <w:tc>
          <w:tcPr>
            <w:tcW w:w="4395" w:type="dxa"/>
            <w:tcBorders>
              <w:top w:val="single" w:sz="4" w:space="0" w:color="auto"/>
              <w:left w:val="single" w:sz="4" w:space="0" w:color="auto"/>
              <w:bottom w:val="single" w:sz="4" w:space="0" w:color="auto"/>
              <w:right w:val="single" w:sz="4" w:space="0" w:color="auto"/>
            </w:tcBorders>
            <w:vAlign w:val="center"/>
            <w:hideMark/>
          </w:tcPr>
          <w:p w:rsidR="007E68FC" w:rsidRDefault="007E68FC">
            <w:pPr>
              <w:spacing w:line="276" w:lineRule="auto"/>
              <w:rPr>
                <w:sz w:val="14"/>
                <w:szCs w:val="14"/>
                <w:lang w:eastAsia="en-US"/>
              </w:rPr>
            </w:pPr>
            <w:r>
              <w:rPr>
                <w:color w:val="000000"/>
                <w:sz w:val="14"/>
                <w:szCs w:val="14"/>
                <w:lang w:eastAsia="en-US"/>
              </w:rPr>
              <w:t>9.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68FC" w:rsidRDefault="007E68FC">
            <w:pPr>
              <w:spacing w:line="276" w:lineRule="auto"/>
              <w:jc w:val="center"/>
              <w:rPr>
                <w:sz w:val="14"/>
                <w:szCs w:val="14"/>
                <w:lang w:eastAsia="en-US"/>
              </w:rPr>
            </w:pPr>
            <w:r>
              <w:rPr>
                <w:color w:val="000000"/>
                <w:sz w:val="14"/>
                <w:szCs w:val="14"/>
                <w:lang w:eastAsia="en-US"/>
              </w:rPr>
              <w:t>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наименования страны происхождения поставляемого товара.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E68FC" w:rsidRDefault="007E68FC">
            <w:pPr>
              <w:snapToGrid w:val="0"/>
              <w:spacing w:line="276" w:lineRule="auto"/>
              <w:jc w:val="center"/>
              <w:rPr>
                <w:sz w:val="14"/>
                <w:szCs w:val="14"/>
                <w:lang w:eastAsia="en-US"/>
              </w:rPr>
            </w:pPr>
          </w:p>
          <w:p w:rsidR="007E68FC" w:rsidRDefault="007E68FC">
            <w:pPr>
              <w:snapToGrid w:val="0"/>
              <w:spacing w:line="276" w:lineRule="auto"/>
              <w:jc w:val="center"/>
              <w:rPr>
                <w:sz w:val="14"/>
                <w:szCs w:val="14"/>
                <w:lang w:eastAsia="en-US"/>
              </w:rPr>
            </w:pPr>
            <w:r>
              <w:rPr>
                <w:sz w:val="14"/>
                <w:szCs w:val="14"/>
                <w:lang w:eastAsia="en-US"/>
              </w:rPr>
              <w:t>информация</w:t>
            </w:r>
          </w:p>
          <w:p w:rsidR="007E68FC" w:rsidRDefault="007E68FC">
            <w:pPr>
              <w:snapToGrid w:val="0"/>
              <w:spacing w:line="276" w:lineRule="auto"/>
              <w:jc w:val="center"/>
              <w:rPr>
                <w:sz w:val="14"/>
                <w:szCs w:val="14"/>
                <w:lang w:eastAsia="en-US"/>
              </w:rPr>
            </w:pPr>
            <w:r>
              <w:rPr>
                <w:sz w:val="14"/>
                <w:szCs w:val="14"/>
                <w:lang w:eastAsia="en-US"/>
              </w:rPr>
              <w:t>продекларирована</w:t>
            </w:r>
          </w:p>
          <w:p w:rsidR="009F56AE" w:rsidRDefault="009F56AE">
            <w:pPr>
              <w:snapToGrid w:val="0"/>
              <w:spacing w:line="276" w:lineRule="auto"/>
              <w:jc w:val="center"/>
              <w:rPr>
                <w:sz w:val="14"/>
                <w:szCs w:val="14"/>
                <w:lang w:eastAsia="en-US"/>
              </w:rPr>
            </w:pPr>
            <w:r>
              <w:rPr>
                <w:sz w:val="14"/>
                <w:szCs w:val="14"/>
                <w:lang w:eastAsia="en-US"/>
              </w:rPr>
              <w:t>Приказ не применяется</w:t>
            </w:r>
          </w:p>
          <w:p w:rsidR="007E68FC" w:rsidRDefault="007E68FC">
            <w:pPr>
              <w:snapToGrid w:val="0"/>
              <w:spacing w:line="276" w:lineRule="auto"/>
              <w:jc w:val="center"/>
              <w:rPr>
                <w:sz w:val="14"/>
                <w:szCs w:val="14"/>
                <w:lang w:eastAsia="en-US"/>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9F56AE" w:rsidRDefault="009F56AE" w:rsidP="009F56AE">
            <w:pPr>
              <w:snapToGrid w:val="0"/>
              <w:spacing w:line="276" w:lineRule="auto"/>
              <w:jc w:val="center"/>
              <w:rPr>
                <w:sz w:val="14"/>
                <w:szCs w:val="14"/>
                <w:lang w:eastAsia="en-US"/>
              </w:rPr>
            </w:pPr>
            <w:r>
              <w:rPr>
                <w:sz w:val="14"/>
                <w:szCs w:val="14"/>
                <w:lang w:eastAsia="en-US"/>
              </w:rPr>
              <w:t>информация</w:t>
            </w:r>
          </w:p>
          <w:p w:rsidR="009F56AE" w:rsidRDefault="009F56AE" w:rsidP="009F56AE">
            <w:pPr>
              <w:snapToGrid w:val="0"/>
              <w:spacing w:line="276" w:lineRule="auto"/>
              <w:jc w:val="center"/>
              <w:rPr>
                <w:sz w:val="14"/>
                <w:szCs w:val="14"/>
                <w:lang w:eastAsia="en-US"/>
              </w:rPr>
            </w:pPr>
            <w:r>
              <w:rPr>
                <w:sz w:val="14"/>
                <w:szCs w:val="14"/>
                <w:lang w:eastAsia="en-US"/>
              </w:rPr>
              <w:t>продекларирована</w:t>
            </w:r>
          </w:p>
          <w:p w:rsidR="009F56AE" w:rsidRDefault="009F56AE" w:rsidP="009F56AE">
            <w:pPr>
              <w:snapToGrid w:val="0"/>
              <w:spacing w:line="276" w:lineRule="auto"/>
              <w:jc w:val="center"/>
              <w:rPr>
                <w:sz w:val="14"/>
                <w:szCs w:val="14"/>
                <w:lang w:eastAsia="en-US"/>
              </w:rPr>
            </w:pPr>
            <w:r>
              <w:rPr>
                <w:sz w:val="14"/>
                <w:szCs w:val="14"/>
                <w:lang w:eastAsia="en-US"/>
              </w:rPr>
              <w:t>Приказ не применяется</w:t>
            </w:r>
          </w:p>
          <w:p w:rsidR="007E68FC" w:rsidRDefault="007E68FC">
            <w:pPr>
              <w:snapToGrid w:val="0"/>
              <w:spacing w:line="276" w:lineRule="auto"/>
              <w:jc w:val="center"/>
              <w:rPr>
                <w:sz w:val="14"/>
                <w:szCs w:val="14"/>
                <w:lang w:eastAsia="en-US"/>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E68FC" w:rsidRDefault="007E68FC">
            <w:pPr>
              <w:snapToGrid w:val="0"/>
              <w:spacing w:line="276" w:lineRule="auto"/>
              <w:jc w:val="center"/>
              <w:rPr>
                <w:sz w:val="14"/>
                <w:szCs w:val="14"/>
                <w:lang w:eastAsia="en-US"/>
              </w:rPr>
            </w:pPr>
          </w:p>
          <w:p w:rsidR="009F56AE" w:rsidRDefault="009F56AE" w:rsidP="009F56AE">
            <w:pPr>
              <w:snapToGrid w:val="0"/>
              <w:spacing w:line="276" w:lineRule="auto"/>
              <w:jc w:val="center"/>
              <w:rPr>
                <w:sz w:val="14"/>
                <w:szCs w:val="14"/>
                <w:lang w:eastAsia="en-US"/>
              </w:rPr>
            </w:pPr>
            <w:r>
              <w:rPr>
                <w:sz w:val="14"/>
                <w:szCs w:val="14"/>
                <w:lang w:eastAsia="en-US"/>
              </w:rPr>
              <w:t>информация</w:t>
            </w:r>
          </w:p>
          <w:p w:rsidR="009F56AE" w:rsidRDefault="009F56AE" w:rsidP="009F56AE">
            <w:pPr>
              <w:snapToGrid w:val="0"/>
              <w:spacing w:line="276" w:lineRule="auto"/>
              <w:jc w:val="center"/>
              <w:rPr>
                <w:sz w:val="14"/>
                <w:szCs w:val="14"/>
                <w:lang w:eastAsia="en-US"/>
              </w:rPr>
            </w:pPr>
            <w:r>
              <w:rPr>
                <w:sz w:val="14"/>
                <w:szCs w:val="14"/>
                <w:lang w:eastAsia="en-US"/>
              </w:rPr>
              <w:t>продекларирована</w:t>
            </w:r>
          </w:p>
          <w:p w:rsidR="009F56AE" w:rsidRDefault="009F56AE" w:rsidP="009F56AE">
            <w:pPr>
              <w:snapToGrid w:val="0"/>
              <w:spacing w:line="276" w:lineRule="auto"/>
              <w:jc w:val="center"/>
              <w:rPr>
                <w:sz w:val="14"/>
                <w:szCs w:val="14"/>
                <w:lang w:eastAsia="en-US"/>
              </w:rPr>
            </w:pPr>
            <w:r>
              <w:rPr>
                <w:sz w:val="14"/>
                <w:szCs w:val="14"/>
                <w:lang w:eastAsia="en-US"/>
              </w:rPr>
              <w:t>Приказ не применяется</w:t>
            </w:r>
          </w:p>
          <w:p w:rsidR="007E68FC" w:rsidRDefault="007E68FC">
            <w:pPr>
              <w:snapToGrid w:val="0"/>
              <w:spacing w:line="276" w:lineRule="auto"/>
              <w:jc w:val="center"/>
              <w:rPr>
                <w:sz w:val="14"/>
                <w:szCs w:val="14"/>
                <w:lang w:eastAsia="en-US"/>
              </w:rPr>
            </w:pPr>
          </w:p>
        </w:tc>
      </w:tr>
      <w:tr w:rsidR="007E68FC" w:rsidTr="007E68FC">
        <w:trPr>
          <w:gridAfter w:val="1"/>
          <w:wAfter w:w="6" w:type="dxa"/>
          <w:trHeight w:val="424"/>
        </w:trPr>
        <w:tc>
          <w:tcPr>
            <w:tcW w:w="4395" w:type="dxa"/>
            <w:tcBorders>
              <w:top w:val="single" w:sz="4" w:space="0" w:color="auto"/>
              <w:left w:val="single" w:sz="4" w:space="0" w:color="auto"/>
              <w:bottom w:val="single" w:sz="4" w:space="0" w:color="auto"/>
              <w:right w:val="single" w:sz="4" w:space="0" w:color="auto"/>
            </w:tcBorders>
            <w:hideMark/>
          </w:tcPr>
          <w:p w:rsidR="007E68FC" w:rsidRDefault="007E68FC">
            <w:pPr>
              <w:snapToGrid w:val="0"/>
              <w:spacing w:line="276" w:lineRule="auto"/>
              <w:ind w:right="120"/>
              <w:jc w:val="both"/>
              <w:rPr>
                <w:sz w:val="14"/>
                <w:szCs w:val="14"/>
                <w:lang w:eastAsia="en-US"/>
              </w:rPr>
            </w:pPr>
            <w:r>
              <w:rPr>
                <w:sz w:val="14"/>
                <w:szCs w:val="14"/>
                <w:lang w:eastAsia="en-US"/>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jc w:val="center"/>
              <w:rPr>
                <w:sz w:val="14"/>
                <w:szCs w:val="14"/>
                <w:lang w:eastAsia="en-US"/>
              </w:rPr>
            </w:pPr>
            <w:r>
              <w:rPr>
                <w:sz w:val="14"/>
                <w:szCs w:val="14"/>
                <w:lang w:eastAsia="en-US"/>
              </w:rPr>
              <w:t>декларация</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jc w:val="center"/>
              <w:rPr>
                <w:sz w:val="14"/>
                <w:szCs w:val="14"/>
                <w:lang w:eastAsia="en-US"/>
              </w:rPr>
            </w:pPr>
            <w:r>
              <w:rPr>
                <w:sz w:val="14"/>
                <w:szCs w:val="14"/>
                <w:lang w:eastAsia="en-US"/>
              </w:rPr>
              <w:t>информация</w:t>
            </w:r>
          </w:p>
          <w:p w:rsidR="007E68FC" w:rsidRDefault="007E68FC">
            <w:pPr>
              <w:snapToGrid w:val="0"/>
              <w:spacing w:line="276" w:lineRule="auto"/>
              <w:jc w:val="center"/>
              <w:rPr>
                <w:sz w:val="14"/>
                <w:szCs w:val="14"/>
                <w:lang w:eastAsia="en-US"/>
              </w:rPr>
            </w:pPr>
            <w:r>
              <w:rPr>
                <w:sz w:val="14"/>
                <w:szCs w:val="14"/>
                <w:lang w:eastAsia="en-US"/>
              </w:rPr>
              <w:t>продекларирована</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jc w:val="center"/>
              <w:rPr>
                <w:sz w:val="14"/>
                <w:szCs w:val="14"/>
                <w:lang w:eastAsia="en-US"/>
              </w:rPr>
            </w:pPr>
            <w:r>
              <w:rPr>
                <w:sz w:val="14"/>
                <w:szCs w:val="14"/>
                <w:lang w:eastAsia="en-US"/>
              </w:rPr>
              <w:t>информация</w:t>
            </w:r>
          </w:p>
          <w:p w:rsidR="007E68FC" w:rsidRDefault="007E68FC">
            <w:pPr>
              <w:snapToGrid w:val="0"/>
              <w:spacing w:line="276" w:lineRule="auto"/>
              <w:jc w:val="center"/>
              <w:rPr>
                <w:sz w:val="14"/>
                <w:szCs w:val="14"/>
                <w:lang w:eastAsia="en-US"/>
              </w:rPr>
            </w:pPr>
            <w:r>
              <w:rPr>
                <w:sz w:val="14"/>
                <w:szCs w:val="14"/>
                <w:lang w:eastAsia="en-US"/>
              </w:rPr>
              <w:t>продекларирована</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jc w:val="center"/>
              <w:rPr>
                <w:sz w:val="14"/>
                <w:szCs w:val="14"/>
                <w:lang w:eastAsia="en-US"/>
              </w:rPr>
            </w:pPr>
            <w:r>
              <w:rPr>
                <w:sz w:val="14"/>
                <w:szCs w:val="14"/>
                <w:lang w:eastAsia="en-US"/>
              </w:rPr>
              <w:t>информация</w:t>
            </w:r>
          </w:p>
          <w:p w:rsidR="007E68FC" w:rsidRDefault="007E68FC">
            <w:pPr>
              <w:snapToGrid w:val="0"/>
              <w:spacing w:line="276" w:lineRule="auto"/>
              <w:jc w:val="center"/>
              <w:rPr>
                <w:sz w:val="14"/>
                <w:szCs w:val="14"/>
                <w:lang w:eastAsia="en-US"/>
              </w:rPr>
            </w:pPr>
            <w:r>
              <w:rPr>
                <w:sz w:val="14"/>
                <w:szCs w:val="14"/>
                <w:lang w:eastAsia="en-US"/>
              </w:rPr>
              <w:t>продекларирована</w:t>
            </w:r>
          </w:p>
        </w:tc>
      </w:tr>
      <w:tr w:rsidR="007E68FC" w:rsidTr="007E68FC">
        <w:trPr>
          <w:gridAfter w:val="1"/>
          <w:wAfter w:w="6" w:type="dxa"/>
          <w:trHeight w:val="424"/>
        </w:trPr>
        <w:tc>
          <w:tcPr>
            <w:tcW w:w="4395" w:type="dxa"/>
            <w:tcBorders>
              <w:top w:val="single" w:sz="4" w:space="0" w:color="auto"/>
              <w:left w:val="single" w:sz="4" w:space="0" w:color="auto"/>
              <w:bottom w:val="single" w:sz="4" w:space="0" w:color="auto"/>
              <w:right w:val="single" w:sz="4" w:space="0" w:color="auto"/>
            </w:tcBorders>
            <w:vAlign w:val="center"/>
          </w:tcPr>
          <w:p w:rsidR="007E68FC" w:rsidRDefault="007E68FC">
            <w:pPr>
              <w:widowControl/>
              <w:autoSpaceDE w:val="0"/>
              <w:autoSpaceDN w:val="0"/>
              <w:adjustRightInd w:val="0"/>
              <w:spacing w:line="276" w:lineRule="auto"/>
              <w:jc w:val="both"/>
              <w:rPr>
                <w:color w:val="000000"/>
                <w:sz w:val="14"/>
                <w:szCs w:val="14"/>
                <w:lang w:eastAsia="en-US"/>
              </w:rPr>
            </w:pPr>
            <w:r>
              <w:rPr>
                <w:color w:val="000000"/>
                <w:sz w:val="14"/>
                <w:szCs w:val="14"/>
                <w:lang w:eastAsia="en-US"/>
              </w:rPr>
              <w:t>11.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p w:rsidR="007E68FC" w:rsidRDefault="007E68FC">
            <w:pPr>
              <w:spacing w:line="276" w:lineRule="auto"/>
              <w:jc w:val="center"/>
              <w:rPr>
                <w:sz w:val="14"/>
                <w:szCs w:val="1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E68FC" w:rsidRDefault="007E68FC">
            <w:pPr>
              <w:spacing w:line="276" w:lineRule="auto"/>
              <w:jc w:val="center"/>
              <w:rPr>
                <w:sz w:val="14"/>
                <w:szCs w:val="14"/>
                <w:lang w:eastAsia="en-US"/>
              </w:rPr>
            </w:pPr>
            <w:r>
              <w:rPr>
                <w:b/>
                <w:color w:val="000000"/>
                <w:sz w:val="14"/>
                <w:szCs w:val="14"/>
                <w:lang w:eastAsia="en-US"/>
              </w:rPr>
              <w:t xml:space="preserve">Декларация </w:t>
            </w:r>
            <w:r>
              <w:rPr>
                <w:color w:val="000000"/>
                <w:sz w:val="14"/>
                <w:szCs w:val="14"/>
                <w:lang w:eastAsia="en-US"/>
              </w:rPr>
              <w:t xml:space="preserve">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Pr>
                <w:b/>
                <w:color w:val="000000"/>
                <w:sz w:val="14"/>
                <w:szCs w:val="14"/>
                <w:lang w:eastAsia="en-US"/>
              </w:rPr>
              <w:t>наименования страны происхождения и производителя пищевых продуктов (товаров)</w:t>
            </w:r>
            <w:r>
              <w:rPr>
                <w:color w:val="000000"/>
                <w:sz w:val="14"/>
                <w:szCs w:val="14"/>
                <w:lang w:eastAsia="en-US"/>
              </w:rPr>
              <w:t>. Наименование страны происхожден6ия товаров (пищевых продуктов) указывается в соответствии с Общероссийским классификатором стран мира.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E68FC" w:rsidRDefault="007E68FC">
            <w:pPr>
              <w:snapToGrid w:val="0"/>
              <w:spacing w:line="276" w:lineRule="auto"/>
              <w:jc w:val="center"/>
              <w:rPr>
                <w:sz w:val="14"/>
                <w:szCs w:val="14"/>
                <w:lang w:eastAsia="en-US"/>
              </w:rPr>
            </w:pPr>
          </w:p>
          <w:p w:rsidR="007E68FC" w:rsidRDefault="007E68FC">
            <w:pPr>
              <w:snapToGrid w:val="0"/>
              <w:spacing w:line="276" w:lineRule="auto"/>
              <w:jc w:val="center"/>
              <w:rPr>
                <w:sz w:val="14"/>
                <w:szCs w:val="14"/>
                <w:lang w:eastAsia="en-US"/>
              </w:rPr>
            </w:pPr>
            <w:r>
              <w:rPr>
                <w:sz w:val="14"/>
                <w:szCs w:val="14"/>
                <w:lang w:eastAsia="en-US"/>
              </w:rPr>
              <w:t>информация</w:t>
            </w:r>
          </w:p>
          <w:p w:rsidR="007E68FC" w:rsidRDefault="007E68FC">
            <w:pPr>
              <w:snapToGrid w:val="0"/>
              <w:spacing w:line="276" w:lineRule="auto"/>
              <w:jc w:val="center"/>
              <w:rPr>
                <w:sz w:val="14"/>
                <w:szCs w:val="14"/>
                <w:lang w:eastAsia="en-US"/>
              </w:rPr>
            </w:pPr>
            <w:r>
              <w:rPr>
                <w:sz w:val="14"/>
                <w:szCs w:val="14"/>
                <w:lang w:eastAsia="en-US"/>
              </w:rPr>
              <w:t>продекларирована</w:t>
            </w:r>
          </w:p>
          <w:p w:rsidR="007E68FC" w:rsidRDefault="007E68FC">
            <w:pPr>
              <w:snapToGrid w:val="0"/>
              <w:spacing w:line="276" w:lineRule="auto"/>
              <w:jc w:val="center"/>
              <w:rPr>
                <w:sz w:val="14"/>
                <w:szCs w:val="14"/>
                <w:lang w:eastAsia="en-US"/>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E68FC" w:rsidRDefault="007E68FC">
            <w:pPr>
              <w:snapToGrid w:val="0"/>
              <w:spacing w:line="276" w:lineRule="auto"/>
              <w:jc w:val="center"/>
              <w:rPr>
                <w:sz w:val="14"/>
                <w:szCs w:val="14"/>
                <w:lang w:eastAsia="en-US"/>
              </w:rPr>
            </w:pPr>
          </w:p>
          <w:p w:rsidR="007E68FC" w:rsidRDefault="007E68FC">
            <w:pPr>
              <w:snapToGrid w:val="0"/>
              <w:spacing w:line="276" w:lineRule="auto"/>
              <w:rPr>
                <w:sz w:val="14"/>
                <w:szCs w:val="14"/>
                <w:lang w:eastAsia="en-US"/>
              </w:rPr>
            </w:pPr>
          </w:p>
          <w:p w:rsidR="00A43AB4" w:rsidRDefault="00A43AB4">
            <w:pPr>
              <w:snapToGrid w:val="0"/>
              <w:spacing w:line="276" w:lineRule="auto"/>
              <w:jc w:val="center"/>
              <w:rPr>
                <w:sz w:val="14"/>
                <w:szCs w:val="14"/>
                <w:lang w:eastAsia="en-US"/>
              </w:rPr>
            </w:pPr>
          </w:p>
          <w:p w:rsidR="00A43AB4" w:rsidRDefault="00A43AB4">
            <w:pPr>
              <w:snapToGrid w:val="0"/>
              <w:spacing w:line="276" w:lineRule="auto"/>
              <w:jc w:val="center"/>
              <w:rPr>
                <w:sz w:val="14"/>
                <w:szCs w:val="14"/>
                <w:lang w:eastAsia="en-US"/>
              </w:rPr>
            </w:pPr>
          </w:p>
          <w:p w:rsidR="007E68FC" w:rsidRDefault="007E68FC">
            <w:pPr>
              <w:snapToGrid w:val="0"/>
              <w:spacing w:line="276" w:lineRule="auto"/>
              <w:jc w:val="center"/>
              <w:rPr>
                <w:sz w:val="14"/>
                <w:szCs w:val="14"/>
                <w:lang w:eastAsia="en-US"/>
              </w:rPr>
            </w:pPr>
            <w:r>
              <w:rPr>
                <w:sz w:val="14"/>
                <w:szCs w:val="14"/>
                <w:lang w:eastAsia="en-US"/>
              </w:rPr>
              <w:t>информация</w:t>
            </w:r>
          </w:p>
          <w:p w:rsidR="007E68FC" w:rsidRDefault="007E68FC">
            <w:pPr>
              <w:snapToGrid w:val="0"/>
              <w:spacing w:line="276" w:lineRule="auto"/>
              <w:jc w:val="center"/>
              <w:rPr>
                <w:sz w:val="14"/>
                <w:szCs w:val="14"/>
                <w:lang w:eastAsia="en-US"/>
              </w:rPr>
            </w:pPr>
            <w:r>
              <w:rPr>
                <w:sz w:val="14"/>
                <w:szCs w:val="14"/>
                <w:lang w:eastAsia="en-US"/>
              </w:rPr>
              <w:t>продекларирована</w:t>
            </w:r>
          </w:p>
          <w:p w:rsidR="007E68FC" w:rsidRDefault="007E68FC">
            <w:pPr>
              <w:spacing w:line="276" w:lineRule="auto"/>
              <w:jc w:val="center"/>
              <w:rPr>
                <w:sz w:val="14"/>
                <w:szCs w:val="14"/>
                <w:lang w:eastAsia="en-US"/>
              </w:rPr>
            </w:pPr>
          </w:p>
          <w:p w:rsidR="007E68FC" w:rsidRDefault="007E68FC">
            <w:pPr>
              <w:spacing w:line="276" w:lineRule="auto"/>
              <w:jc w:val="center"/>
              <w:rPr>
                <w:sz w:val="14"/>
                <w:szCs w:val="14"/>
                <w:lang w:eastAsia="en-US"/>
              </w:rPr>
            </w:pPr>
          </w:p>
          <w:p w:rsidR="007E68FC" w:rsidRDefault="007E68FC">
            <w:pPr>
              <w:spacing w:line="276" w:lineRule="auto"/>
              <w:jc w:val="center"/>
              <w:rPr>
                <w:sz w:val="14"/>
                <w:szCs w:val="14"/>
                <w:lang w:eastAsia="en-US"/>
              </w:rPr>
            </w:pPr>
          </w:p>
          <w:p w:rsidR="007E68FC" w:rsidRDefault="007E68FC">
            <w:pPr>
              <w:snapToGrid w:val="0"/>
              <w:spacing w:line="276" w:lineRule="auto"/>
              <w:jc w:val="center"/>
              <w:rPr>
                <w:sz w:val="14"/>
                <w:szCs w:val="14"/>
                <w:lang w:eastAsia="en-US"/>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E68FC" w:rsidRDefault="007E68FC">
            <w:pPr>
              <w:snapToGrid w:val="0"/>
              <w:spacing w:line="276" w:lineRule="auto"/>
              <w:jc w:val="center"/>
              <w:rPr>
                <w:sz w:val="14"/>
                <w:szCs w:val="14"/>
                <w:lang w:eastAsia="en-US"/>
              </w:rPr>
            </w:pPr>
          </w:p>
          <w:p w:rsidR="007E68FC" w:rsidRDefault="007E68FC">
            <w:pPr>
              <w:snapToGrid w:val="0"/>
              <w:spacing w:line="276" w:lineRule="auto"/>
              <w:jc w:val="center"/>
              <w:rPr>
                <w:sz w:val="14"/>
                <w:szCs w:val="14"/>
                <w:lang w:eastAsia="en-US"/>
              </w:rPr>
            </w:pPr>
          </w:p>
          <w:p w:rsidR="007E68FC" w:rsidRDefault="007E68FC">
            <w:pPr>
              <w:snapToGrid w:val="0"/>
              <w:spacing w:line="276" w:lineRule="auto"/>
              <w:jc w:val="center"/>
              <w:rPr>
                <w:sz w:val="14"/>
                <w:szCs w:val="14"/>
                <w:lang w:eastAsia="en-US"/>
              </w:rPr>
            </w:pPr>
          </w:p>
          <w:p w:rsidR="007E68FC" w:rsidRDefault="007E68FC">
            <w:pPr>
              <w:snapToGrid w:val="0"/>
              <w:spacing w:line="276" w:lineRule="auto"/>
              <w:jc w:val="center"/>
              <w:rPr>
                <w:sz w:val="14"/>
                <w:szCs w:val="14"/>
                <w:lang w:eastAsia="en-US"/>
              </w:rPr>
            </w:pPr>
            <w:r>
              <w:rPr>
                <w:sz w:val="14"/>
                <w:szCs w:val="14"/>
                <w:lang w:eastAsia="en-US"/>
              </w:rPr>
              <w:t xml:space="preserve">Информация    </w:t>
            </w:r>
          </w:p>
          <w:p w:rsidR="007E68FC" w:rsidRDefault="007E68FC">
            <w:pPr>
              <w:snapToGrid w:val="0"/>
              <w:spacing w:line="276" w:lineRule="auto"/>
              <w:jc w:val="center"/>
              <w:rPr>
                <w:sz w:val="14"/>
                <w:szCs w:val="14"/>
                <w:lang w:eastAsia="en-US"/>
              </w:rPr>
            </w:pPr>
            <w:r>
              <w:rPr>
                <w:sz w:val="14"/>
                <w:szCs w:val="14"/>
                <w:lang w:eastAsia="en-US"/>
              </w:rPr>
              <w:t xml:space="preserve">продекларирована </w:t>
            </w:r>
          </w:p>
          <w:p w:rsidR="007E68FC" w:rsidRDefault="007E68FC">
            <w:pPr>
              <w:spacing w:line="276" w:lineRule="auto"/>
              <w:jc w:val="center"/>
              <w:rPr>
                <w:sz w:val="14"/>
                <w:szCs w:val="14"/>
                <w:lang w:eastAsia="en-US"/>
              </w:rPr>
            </w:pPr>
          </w:p>
          <w:p w:rsidR="007E68FC" w:rsidRDefault="007E68FC">
            <w:pPr>
              <w:spacing w:line="276" w:lineRule="auto"/>
              <w:jc w:val="center"/>
              <w:rPr>
                <w:sz w:val="14"/>
                <w:szCs w:val="14"/>
                <w:lang w:eastAsia="en-US"/>
              </w:rPr>
            </w:pPr>
          </w:p>
          <w:p w:rsidR="007E68FC" w:rsidRDefault="007E68FC">
            <w:pPr>
              <w:snapToGrid w:val="0"/>
              <w:spacing w:line="276" w:lineRule="auto"/>
              <w:jc w:val="center"/>
              <w:rPr>
                <w:sz w:val="14"/>
                <w:szCs w:val="14"/>
                <w:lang w:eastAsia="en-US"/>
              </w:rPr>
            </w:pPr>
          </w:p>
        </w:tc>
      </w:tr>
      <w:tr w:rsidR="007E68FC" w:rsidTr="007E68FC">
        <w:trPr>
          <w:gridAfter w:val="1"/>
          <w:wAfter w:w="6" w:type="dxa"/>
          <w:trHeight w:val="307"/>
        </w:trPr>
        <w:tc>
          <w:tcPr>
            <w:tcW w:w="4395" w:type="dxa"/>
            <w:tcBorders>
              <w:top w:val="single" w:sz="4" w:space="0" w:color="auto"/>
              <w:left w:val="single" w:sz="4" w:space="0" w:color="auto"/>
              <w:bottom w:val="single" w:sz="4" w:space="0" w:color="auto"/>
              <w:right w:val="single" w:sz="4" w:space="0" w:color="auto"/>
            </w:tcBorders>
            <w:hideMark/>
          </w:tcPr>
          <w:p w:rsidR="007E68FC" w:rsidRDefault="007E68FC">
            <w:pPr>
              <w:snapToGrid w:val="0"/>
              <w:spacing w:line="276" w:lineRule="auto"/>
              <w:ind w:right="120"/>
              <w:rPr>
                <w:sz w:val="14"/>
                <w:szCs w:val="14"/>
                <w:lang w:eastAsia="en-US"/>
              </w:rPr>
            </w:pPr>
            <w:r>
              <w:rPr>
                <w:sz w:val="14"/>
                <w:szCs w:val="14"/>
                <w:lang w:eastAsia="en-US"/>
              </w:rPr>
              <w:t>12. Объем предоставленных документов и сведений для участия в аукционе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jc w:val="center"/>
              <w:rPr>
                <w:sz w:val="14"/>
                <w:szCs w:val="14"/>
                <w:lang w:eastAsia="en-US"/>
              </w:rPr>
            </w:pPr>
            <w:r>
              <w:rPr>
                <w:sz w:val="14"/>
                <w:szCs w:val="14"/>
                <w:lang w:eastAsia="en-US"/>
              </w:rPr>
              <w:t>в  объеме, указанном  в  документации  об  аукционе</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ind w:right="110"/>
              <w:jc w:val="center"/>
              <w:rPr>
                <w:sz w:val="14"/>
                <w:szCs w:val="14"/>
                <w:lang w:eastAsia="en-US"/>
              </w:rPr>
            </w:pPr>
            <w:r>
              <w:rPr>
                <w:sz w:val="14"/>
                <w:szCs w:val="14"/>
                <w:lang w:eastAsia="en-US"/>
              </w:rPr>
              <w:t>в полном объеме</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ind w:right="110"/>
              <w:jc w:val="center"/>
              <w:rPr>
                <w:sz w:val="14"/>
                <w:szCs w:val="14"/>
                <w:lang w:eastAsia="en-US"/>
              </w:rPr>
            </w:pPr>
            <w:r>
              <w:rPr>
                <w:sz w:val="14"/>
                <w:szCs w:val="14"/>
                <w:lang w:eastAsia="en-US"/>
              </w:rPr>
              <w:t>в полном объеме</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ind w:right="110"/>
              <w:jc w:val="center"/>
              <w:rPr>
                <w:sz w:val="14"/>
                <w:szCs w:val="14"/>
                <w:lang w:eastAsia="en-US"/>
              </w:rPr>
            </w:pPr>
            <w:r>
              <w:rPr>
                <w:sz w:val="14"/>
                <w:szCs w:val="14"/>
                <w:lang w:eastAsia="en-US"/>
              </w:rPr>
              <w:t xml:space="preserve"> в полном объеме</w:t>
            </w:r>
          </w:p>
        </w:tc>
      </w:tr>
      <w:tr w:rsidR="007E68FC" w:rsidTr="007E68FC">
        <w:trPr>
          <w:trHeight w:val="390"/>
        </w:trPr>
        <w:tc>
          <w:tcPr>
            <w:tcW w:w="6669" w:type="dxa"/>
            <w:gridSpan w:val="3"/>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ind w:right="120"/>
              <w:rPr>
                <w:b/>
                <w:sz w:val="14"/>
                <w:szCs w:val="14"/>
                <w:lang w:eastAsia="en-US"/>
              </w:rPr>
            </w:pPr>
            <w:r>
              <w:rPr>
                <w:sz w:val="14"/>
                <w:szCs w:val="14"/>
                <w:lang w:eastAsia="en-US"/>
              </w:rPr>
              <w:t xml:space="preserve">13. Начальная (максимальная) цена договора </w:t>
            </w:r>
            <w:r>
              <w:rPr>
                <w:rStyle w:val="iceouttxt6"/>
                <w:b/>
                <w:sz w:val="14"/>
                <w:szCs w:val="14"/>
                <w:lang w:eastAsia="en-US"/>
              </w:rPr>
              <w:t xml:space="preserve"> 85 212 </w:t>
            </w:r>
            <w:r>
              <w:rPr>
                <w:b/>
                <w:sz w:val="14"/>
                <w:szCs w:val="14"/>
                <w:lang w:eastAsia="en-US"/>
              </w:rPr>
              <w:t>рублей 00  к</w:t>
            </w:r>
            <w:r>
              <w:rPr>
                <w:b/>
                <w:bCs/>
                <w:sz w:val="14"/>
                <w:szCs w:val="14"/>
                <w:lang w:eastAsia="en-US"/>
              </w:rPr>
              <w:t>опеек</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E68FC" w:rsidRDefault="007E68FC">
            <w:pPr>
              <w:snapToGrid w:val="0"/>
              <w:spacing w:line="276" w:lineRule="auto"/>
              <w:ind w:left="12" w:right="-3" w:hanging="30"/>
              <w:jc w:val="center"/>
              <w:rPr>
                <w:b/>
                <w:sz w:val="14"/>
                <w:szCs w:val="14"/>
                <w:lang w:eastAsia="en-US"/>
              </w:rPr>
            </w:pPr>
          </w:p>
        </w:tc>
        <w:tc>
          <w:tcPr>
            <w:tcW w:w="1560" w:type="dxa"/>
            <w:gridSpan w:val="2"/>
            <w:tcBorders>
              <w:top w:val="single" w:sz="4" w:space="0" w:color="auto"/>
              <w:left w:val="single" w:sz="4" w:space="0" w:color="auto"/>
              <w:bottom w:val="single" w:sz="4" w:space="0" w:color="auto"/>
              <w:right w:val="single" w:sz="4" w:space="0" w:color="auto"/>
            </w:tcBorders>
          </w:tcPr>
          <w:p w:rsidR="007E68FC" w:rsidRDefault="007E68FC">
            <w:pPr>
              <w:snapToGrid w:val="0"/>
              <w:spacing w:line="276" w:lineRule="auto"/>
              <w:ind w:left="12" w:right="-3" w:hanging="30"/>
              <w:jc w:val="center"/>
              <w:rPr>
                <w:b/>
                <w:sz w:val="14"/>
                <w:szCs w:val="14"/>
                <w:lang w:eastAsia="en-US"/>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E68FC" w:rsidRDefault="007E68FC">
            <w:pPr>
              <w:snapToGrid w:val="0"/>
              <w:spacing w:line="276" w:lineRule="auto"/>
              <w:ind w:left="12" w:right="-3" w:hanging="30"/>
              <w:jc w:val="center"/>
              <w:rPr>
                <w:b/>
                <w:sz w:val="14"/>
                <w:szCs w:val="14"/>
                <w:lang w:eastAsia="en-US"/>
              </w:rPr>
            </w:pPr>
          </w:p>
        </w:tc>
      </w:tr>
      <w:tr w:rsidR="007E68FC" w:rsidTr="007E68FC">
        <w:tc>
          <w:tcPr>
            <w:tcW w:w="6669" w:type="dxa"/>
            <w:gridSpan w:val="3"/>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ind w:right="120"/>
              <w:rPr>
                <w:sz w:val="14"/>
                <w:szCs w:val="14"/>
                <w:lang w:eastAsia="en-US"/>
              </w:rPr>
            </w:pPr>
            <w:r>
              <w:rPr>
                <w:sz w:val="14"/>
                <w:szCs w:val="14"/>
                <w:lang w:eastAsia="en-US"/>
              </w:rPr>
              <w:t>14. Предложенная цена договора, рублей.</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ind w:right="-3"/>
              <w:jc w:val="center"/>
              <w:rPr>
                <w:b/>
                <w:sz w:val="14"/>
                <w:szCs w:val="14"/>
                <w:lang w:eastAsia="en-US"/>
              </w:rPr>
            </w:pPr>
            <w:r>
              <w:rPr>
                <w:b/>
                <w:sz w:val="14"/>
                <w:szCs w:val="14"/>
                <w:lang w:eastAsia="en-US"/>
              </w:rPr>
              <w:t>19 443,64</w:t>
            </w:r>
          </w:p>
        </w:tc>
        <w:tc>
          <w:tcPr>
            <w:tcW w:w="1560" w:type="dxa"/>
            <w:gridSpan w:val="2"/>
            <w:tcBorders>
              <w:top w:val="single" w:sz="4" w:space="0" w:color="auto"/>
              <w:left w:val="single" w:sz="4" w:space="0" w:color="auto"/>
              <w:bottom w:val="single" w:sz="4" w:space="0" w:color="auto"/>
              <w:right w:val="single" w:sz="4" w:space="0" w:color="auto"/>
            </w:tcBorders>
            <w:hideMark/>
          </w:tcPr>
          <w:p w:rsidR="007E68FC" w:rsidRDefault="007E68FC">
            <w:pPr>
              <w:snapToGrid w:val="0"/>
              <w:spacing w:line="276" w:lineRule="auto"/>
              <w:ind w:right="-3"/>
              <w:jc w:val="center"/>
              <w:rPr>
                <w:b/>
                <w:sz w:val="14"/>
                <w:szCs w:val="14"/>
                <w:lang w:eastAsia="en-US"/>
              </w:rPr>
            </w:pPr>
            <w:r>
              <w:rPr>
                <w:b/>
                <w:sz w:val="14"/>
                <w:szCs w:val="14"/>
                <w:lang w:eastAsia="en-US"/>
              </w:rPr>
              <w:t>19 869,70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ind w:right="-3"/>
              <w:jc w:val="center"/>
              <w:rPr>
                <w:b/>
                <w:sz w:val="14"/>
                <w:szCs w:val="14"/>
                <w:lang w:eastAsia="en-US"/>
              </w:rPr>
            </w:pPr>
            <w:r>
              <w:rPr>
                <w:b/>
                <w:sz w:val="14"/>
                <w:szCs w:val="14"/>
                <w:lang w:eastAsia="en-US"/>
              </w:rPr>
              <w:t>33 900,00</w:t>
            </w:r>
          </w:p>
        </w:tc>
      </w:tr>
      <w:tr w:rsidR="007E68FC" w:rsidTr="007E68FC">
        <w:trPr>
          <w:trHeight w:val="259"/>
        </w:trPr>
        <w:tc>
          <w:tcPr>
            <w:tcW w:w="6669" w:type="dxa"/>
            <w:gridSpan w:val="3"/>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ind w:right="120"/>
              <w:rPr>
                <w:sz w:val="14"/>
                <w:szCs w:val="14"/>
                <w:lang w:eastAsia="en-US"/>
              </w:rPr>
            </w:pPr>
            <w:r>
              <w:rPr>
                <w:sz w:val="14"/>
                <w:szCs w:val="14"/>
                <w:lang w:eastAsia="en-US"/>
              </w:rPr>
              <w:t>16. Номер по ранжированию по итогам проведения аукциона</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ind w:right="-3"/>
              <w:jc w:val="center"/>
              <w:rPr>
                <w:bCs/>
                <w:sz w:val="14"/>
                <w:szCs w:val="14"/>
                <w:lang w:eastAsia="en-US"/>
              </w:rPr>
            </w:pPr>
            <w:r>
              <w:rPr>
                <w:bCs/>
                <w:sz w:val="14"/>
                <w:szCs w:val="14"/>
                <w:lang w:eastAsia="en-US"/>
              </w:rPr>
              <w:t>1</w:t>
            </w:r>
          </w:p>
        </w:tc>
        <w:tc>
          <w:tcPr>
            <w:tcW w:w="1560" w:type="dxa"/>
            <w:gridSpan w:val="2"/>
            <w:tcBorders>
              <w:top w:val="single" w:sz="4" w:space="0" w:color="auto"/>
              <w:left w:val="single" w:sz="4" w:space="0" w:color="auto"/>
              <w:bottom w:val="single" w:sz="4" w:space="0" w:color="auto"/>
              <w:right w:val="single" w:sz="4" w:space="0" w:color="auto"/>
            </w:tcBorders>
            <w:hideMark/>
          </w:tcPr>
          <w:p w:rsidR="007E68FC" w:rsidRDefault="007E68FC">
            <w:pPr>
              <w:snapToGrid w:val="0"/>
              <w:spacing w:line="276" w:lineRule="auto"/>
              <w:ind w:right="-3"/>
              <w:jc w:val="center"/>
              <w:rPr>
                <w:b/>
                <w:bCs/>
                <w:sz w:val="14"/>
                <w:szCs w:val="14"/>
                <w:lang w:eastAsia="en-US"/>
              </w:rPr>
            </w:pPr>
            <w:r>
              <w:rPr>
                <w:b/>
                <w:bCs/>
                <w:sz w:val="14"/>
                <w:szCs w:val="14"/>
                <w:lang w:eastAsia="en-US"/>
              </w:rPr>
              <w:t>2</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E68FC" w:rsidRDefault="007E68FC">
            <w:pPr>
              <w:snapToGrid w:val="0"/>
              <w:spacing w:line="276" w:lineRule="auto"/>
              <w:ind w:right="-3"/>
              <w:jc w:val="center"/>
              <w:rPr>
                <w:b/>
                <w:bCs/>
                <w:sz w:val="14"/>
                <w:szCs w:val="14"/>
                <w:lang w:eastAsia="en-US"/>
              </w:rPr>
            </w:pPr>
            <w:r>
              <w:rPr>
                <w:b/>
                <w:bCs/>
                <w:sz w:val="14"/>
                <w:szCs w:val="14"/>
                <w:lang w:eastAsia="en-US"/>
              </w:rPr>
              <w:t>3</w:t>
            </w:r>
          </w:p>
        </w:tc>
      </w:tr>
    </w:tbl>
    <w:p w:rsidR="009F5730" w:rsidRDefault="009F5730" w:rsidP="00EA5CDE">
      <w:pPr>
        <w:ind w:left="-993"/>
        <w:jc w:val="right"/>
        <w:rPr>
          <w:rFonts w:ascii="PT Astra Serif" w:hAnsi="PT Astra Serif"/>
          <w:sz w:val="24"/>
          <w:szCs w:val="24"/>
        </w:rPr>
      </w:pPr>
    </w:p>
    <w:sectPr w:rsidR="009F5730" w:rsidSect="009F5730">
      <w:pgSz w:w="11906" w:h="16838"/>
      <w:pgMar w:top="567"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B17F2"/>
    <w:rsid w:val="000B65C7"/>
    <w:rsid w:val="000D3D20"/>
    <w:rsid w:val="0010566D"/>
    <w:rsid w:val="001859EF"/>
    <w:rsid w:val="001E60F1"/>
    <w:rsid w:val="002431E7"/>
    <w:rsid w:val="00271500"/>
    <w:rsid w:val="00280496"/>
    <w:rsid w:val="00291794"/>
    <w:rsid w:val="002A6683"/>
    <w:rsid w:val="002E2F46"/>
    <w:rsid w:val="00314ABF"/>
    <w:rsid w:val="00331F95"/>
    <w:rsid w:val="00452FDF"/>
    <w:rsid w:val="00583820"/>
    <w:rsid w:val="005B1178"/>
    <w:rsid w:val="00635528"/>
    <w:rsid w:val="00666963"/>
    <w:rsid w:val="00676BB3"/>
    <w:rsid w:val="006C2D50"/>
    <w:rsid w:val="006D37EF"/>
    <w:rsid w:val="00771DC7"/>
    <w:rsid w:val="007E68FC"/>
    <w:rsid w:val="00862FE2"/>
    <w:rsid w:val="008B3FB9"/>
    <w:rsid w:val="008E0220"/>
    <w:rsid w:val="00941999"/>
    <w:rsid w:val="009726B5"/>
    <w:rsid w:val="009B40E2"/>
    <w:rsid w:val="009C210E"/>
    <w:rsid w:val="009E245E"/>
    <w:rsid w:val="009F56AE"/>
    <w:rsid w:val="009F5730"/>
    <w:rsid w:val="00A0193E"/>
    <w:rsid w:val="00A24BA0"/>
    <w:rsid w:val="00A43AB4"/>
    <w:rsid w:val="00A4405A"/>
    <w:rsid w:val="00A70570"/>
    <w:rsid w:val="00A723D4"/>
    <w:rsid w:val="00AD3A2B"/>
    <w:rsid w:val="00B14533"/>
    <w:rsid w:val="00B4040E"/>
    <w:rsid w:val="00B945B0"/>
    <w:rsid w:val="00BA5FE4"/>
    <w:rsid w:val="00BF0D4F"/>
    <w:rsid w:val="00C50A4F"/>
    <w:rsid w:val="00CA741B"/>
    <w:rsid w:val="00D20F86"/>
    <w:rsid w:val="00D2420B"/>
    <w:rsid w:val="00D44A4F"/>
    <w:rsid w:val="00D508D6"/>
    <w:rsid w:val="00DB3A40"/>
    <w:rsid w:val="00DB796D"/>
    <w:rsid w:val="00E11674"/>
    <w:rsid w:val="00E201A4"/>
    <w:rsid w:val="00E27E78"/>
    <w:rsid w:val="00E446DE"/>
    <w:rsid w:val="00EA5CDE"/>
    <w:rsid w:val="00EB54DB"/>
    <w:rsid w:val="00EE45F2"/>
    <w:rsid w:val="00F57C11"/>
    <w:rsid w:val="00F67707"/>
    <w:rsid w:val="00FD09F2"/>
    <w:rsid w:val="00FD3CAD"/>
    <w:rsid w:val="00FF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192613651">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544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5</Pages>
  <Words>2346</Words>
  <Characters>13378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42</cp:revision>
  <cp:lastPrinted>2021-08-19T09:45:00Z</cp:lastPrinted>
  <dcterms:created xsi:type="dcterms:W3CDTF">2021-07-07T09:35:00Z</dcterms:created>
  <dcterms:modified xsi:type="dcterms:W3CDTF">2021-08-19T09:57:00Z</dcterms:modified>
</cp:coreProperties>
</file>