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06EDAC25" w:rsidR="006F1CBD" w:rsidRPr="00E9044E" w:rsidRDefault="006F1CBD" w:rsidP="006F1CBD">
      <w:pPr>
        <w:tabs>
          <w:tab w:val="num" w:pos="567"/>
        </w:tabs>
        <w:autoSpaceDE w:val="0"/>
        <w:autoSpaceDN w:val="0"/>
        <w:adjustRightInd w:val="0"/>
        <w:jc w:val="both"/>
        <w:rPr>
          <w:color w:val="000000" w:themeColor="text1"/>
        </w:rPr>
      </w:pPr>
      <w:r w:rsidRPr="00E9044E">
        <w:rPr>
          <w:color w:val="000000" w:themeColor="text1"/>
        </w:rPr>
        <w:t>1. Идентификационный код закупки:</w:t>
      </w:r>
      <w:r w:rsidR="00CF1A8C" w:rsidRPr="00E9044E">
        <w:rPr>
          <w:color w:val="000000" w:themeColor="text1"/>
        </w:rPr>
        <w:t>.</w:t>
      </w:r>
      <w:r w:rsidR="00C20648" w:rsidRPr="00E9044E">
        <w:rPr>
          <w:color w:val="000000" w:themeColor="text1"/>
        </w:rPr>
        <w:t>183862200101186220100100470010000000</w:t>
      </w:r>
    </w:p>
    <w:p w14:paraId="30979DF0" w14:textId="44F8FD4D"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8F4530">
        <w:t>мясо</w:t>
      </w:r>
      <w:r w:rsidR="00C20648">
        <w:t>, рыба</w:t>
      </w:r>
      <w:r>
        <w:t>)</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3286C15" w14:textId="05A99542"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937014" w:rsidRPr="00D93DCF">
        <w:t>, г.</w:t>
      </w:r>
      <w:r w:rsidRPr="00D93DCF">
        <w:t xml:space="preserve"> </w:t>
      </w:r>
      <w:proofErr w:type="spellStart"/>
      <w:r w:rsidRPr="00D93DCF">
        <w:t>Югорск</w:t>
      </w:r>
      <w:proofErr w:type="spellEnd"/>
      <w:r w:rsidRPr="00D93DCF">
        <w:t xml:space="preserve">, ул. Мира, 6. </w:t>
      </w:r>
      <w:proofErr w:type="gramEnd"/>
    </w:p>
    <w:p w14:paraId="00C727FE" w14:textId="0E4595A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937014" w:rsidRPr="00D93DCF">
        <w:t>, г.</w:t>
      </w:r>
      <w:r w:rsidRPr="00D93DCF">
        <w:t xml:space="preserve"> </w:t>
      </w:r>
      <w:proofErr w:type="spellStart"/>
      <w:r w:rsidRPr="00D93DCF">
        <w:t>Югорск</w:t>
      </w:r>
      <w:proofErr w:type="spellEnd"/>
      <w:r w:rsidRPr="00D93DCF">
        <w:t xml:space="preserve">, ул. Мира, </w:t>
      </w:r>
      <w:r w:rsidR="00937014" w:rsidRPr="00D93DCF">
        <w:t>6. _</w:t>
      </w:r>
      <w:r w:rsidRPr="00D93DCF">
        <w:t>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22AB84AF"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937014">
        <w:rPr>
          <w:rFonts w:ascii="Times New Roman" w:hAnsi="Times New Roman" w:cs="Times New Roman"/>
          <w:sz w:val="24"/>
          <w:szCs w:val="24"/>
        </w:rPr>
        <w:t xml:space="preserve">специалист по закупкам -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51436AFE" w:rsidR="00CF2605" w:rsidRPr="00F356E7" w:rsidRDefault="00CF2605" w:rsidP="00CF2605">
      <w:pPr>
        <w:tabs>
          <w:tab w:val="left" w:pos="567"/>
          <w:tab w:val="num" w:pos="927"/>
        </w:tabs>
        <w:autoSpaceDE w:val="0"/>
        <w:autoSpaceDN w:val="0"/>
        <w:adjustRightInd w:val="0"/>
        <w:ind w:left="720" w:hanging="720"/>
        <w:jc w:val="both"/>
      </w:pPr>
      <w:r>
        <w:t>3.</w:t>
      </w:r>
      <w:r w:rsidR="00937014">
        <w:t>2.</w:t>
      </w:r>
      <w:r w:rsidR="00937014" w:rsidRPr="00F356E7">
        <w:t xml:space="preserve"> Уполномоченный</w:t>
      </w:r>
      <w:r w:rsidRPr="00F356E7">
        <w:t xml:space="preserve">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05D04C7B" w14:textId="35A758C2"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0"/>
        <w:gridCol w:w="1477"/>
        <w:gridCol w:w="4017"/>
        <w:gridCol w:w="714"/>
        <w:gridCol w:w="1661"/>
        <w:gridCol w:w="11"/>
        <w:gridCol w:w="25"/>
        <w:gridCol w:w="1812"/>
        <w:gridCol w:w="6"/>
        <w:gridCol w:w="38"/>
      </w:tblGrid>
      <w:tr w:rsidR="006933BF" w:rsidRPr="00F356E7" w14:paraId="7F8926E5" w14:textId="77777777" w:rsidTr="003A6B64">
        <w:tc>
          <w:tcPr>
            <w:tcW w:w="8472" w:type="dxa"/>
            <w:gridSpan w:val="8"/>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3A6B64">
        <w:trPr>
          <w:gridAfter w:val="1"/>
          <w:wAfter w:w="38" w:type="dxa"/>
        </w:trPr>
        <w:tc>
          <w:tcPr>
            <w:tcW w:w="2044" w:type="dxa"/>
            <w:gridSpan w:val="3"/>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017"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268A1DCB" w14:textId="77777777" w:rsidTr="003A6B64">
        <w:trPr>
          <w:gridAfter w:val="1"/>
          <w:wAfter w:w="38" w:type="dxa"/>
          <w:trHeight w:val="825"/>
        </w:trPr>
        <w:tc>
          <w:tcPr>
            <w:tcW w:w="507" w:type="dxa"/>
            <w:tcBorders>
              <w:top w:val="single" w:sz="4" w:space="0" w:color="auto"/>
              <w:left w:val="single" w:sz="4" w:space="0" w:color="auto"/>
              <w:bottom w:val="single" w:sz="4" w:space="0" w:color="auto"/>
              <w:right w:val="single" w:sz="4" w:space="0" w:color="auto"/>
            </w:tcBorders>
          </w:tcPr>
          <w:p w14:paraId="2D28BFFC" w14:textId="1F1A4360" w:rsidR="005230ED" w:rsidRPr="00732005" w:rsidRDefault="00C20648" w:rsidP="000C7C81">
            <w:pPr>
              <w:autoSpaceDE w:val="0"/>
              <w:autoSpaceDN w:val="0"/>
              <w:adjustRightInd w:val="0"/>
            </w:pPr>
            <w:r>
              <w:t>1</w:t>
            </w:r>
          </w:p>
        </w:tc>
        <w:tc>
          <w:tcPr>
            <w:tcW w:w="1537" w:type="dxa"/>
            <w:gridSpan w:val="2"/>
            <w:tcBorders>
              <w:top w:val="single" w:sz="4" w:space="0" w:color="auto"/>
              <w:left w:val="single" w:sz="4" w:space="0" w:color="auto"/>
              <w:bottom w:val="single" w:sz="4" w:space="0" w:color="auto"/>
              <w:right w:val="single" w:sz="4" w:space="0" w:color="auto"/>
            </w:tcBorders>
          </w:tcPr>
          <w:p w14:paraId="17426557" w14:textId="5E4378E3" w:rsidR="005230ED" w:rsidRPr="00732005" w:rsidRDefault="005230ED" w:rsidP="000C7C81">
            <w:pPr>
              <w:autoSpaceDE w:val="0"/>
              <w:autoSpaceDN w:val="0"/>
              <w:adjustRightInd w:val="0"/>
            </w:pPr>
            <w:r>
              <w:t>10.11.31.130</w:t>
            </w:r>
          </w:p>
        </w:tc>
        <w:tc>
          <w:tcPr>
            <w:tcW w:w="4017" w:type="dxa"/>
            <w:tcBorders>
              <w:top w:val="single" w:sz="4" w:space="0" w:color="auto"/>
              <w:left w:val="single" w:sz="4" w:space="0" w:color="auto"/>
              <w:bottom w:val="single" w:sz="4" w:space="0" w:color="auto"/>
              <w:right w:val="single" w:sz="4" w:space="0" w:color="auto"/>
            </w:tcBorders>
          </w:tcPr>
          <w:p w14:paraId="0F59E5A4" w14:textId="221D8C35" w:rsidR="005230ED" w:rsidRPr="00E21D67" w:rsidRDefault="005230ED">
            <w:pPr>
              <w:autoSpaceDE w:val="0"/>
              <w:autoSpaceDN w:val="0"/>
              <w:adjustRightInd w:val="0"/>
              <w:jc w:val="both"/>
            </w:pPr>
            <w:r w:rsidRPr="005230ED">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 упаковка должна быть чистой, сухой, без посторонних запахов, масса нетто в ящиках не должна быть более 25кг</w:t>
            </w:r>
            <w:proofErr w:type="gramStart"/>
            <w:r w:rsidRPr="005230ED">
              <w:rPr>
                <w:color w:val="000000" w:themeColor="text1"/>
              </w:rPr>
              <w:t>.В</w:t>
            </w:r>
            <w:proofErr w:type="gramEnd"/>
            <w:r w:rsidRPr="005230ED">
              <w:rPr>
                <w:color w:val="000000" w:themeColor="text1"/>
              </w:rPr>
              <w:t xml:space="preserve"> каждой единице упаковки должны быть отрубы одного наименования, класса, даты выработки. ГОСТ </w:t>
            </w:r>
            <w:proofErr w:type="gramStart"/>
            <w:r w:rsidRPr="005230ED">
              <w:rPr>
                <w:color w:val="000000" w:themeColor="text1"/>
              </w:rPr>
              <w:t>Р</w:t>
            </w:r>
            <w:proofErr w:type="gramEnd"/>
            <w:r w:rsidRPr="005230ED">
              <w:rPr>
                <w:color w:val="000000" w:themeColor="text1"/>
              </w:rPr>
              <w:t xml:space="preserve"> 54754-2011. Срок годности не менее 3 мес. не более 6 мес.</w:t>
            </w:r>
          </w:p>
        </w:tc>
        <w:tc>
          <w:tcPr>
            <w:tcW w:w="714" w:type="dxa"/>
            <w:tcBorders>
              <w:top w:val="single" w:sz="4" w:space="0" w:color="auto"/>
              <w:left w:val="single" w:sz="4" w:space="0" w:color="auto"/>
              <w:bottom w:val="single" w:sz="4" w:space="0" w:color="auto"/>
              <w:right w:val="single" w:sz="4" w:space="0" w:color="auto"/>
            </w:tcBorders>
          </w:tcPr>
          <w:p w14:paraId="06CB75CF" w14:textId="390F2061" w:rsidR="005230ED" w:rsidRPr="00F356E7" w:rsidRDefault="005230ED" w:rsidP="000C7C81">
            <w:pPr>
              <w:autoSpaceDE w:val="0"/>
              <w:autoSpaceDN w:val="0"/>
              <w:adjustRightInd w:val="0"/>
              <w:ind w:left="-74"/>
              <w:jc w:val="both"/>
            </w:pPr>
            <w:proofErr w:type="gramStart"/>
            <w:r>
              <w:t>кг</w:t>
            </w:r>
            <w:proofErr w:type="gramEnd"/>
            <w:r>
              <w:t>.</w:t>
            </w:r>
          </w:p>
        </w:tc>
        <w:tc>
          <w:tcPr>
            <w:tcW w:w="1672" w:type="dxa"/>
            <w:gridSpan w:val="2"/>
            <w:tcBorders>
              <w:top w:val="single" w:sz="4" w:space="0" w:color="auto"/>
              <w:left w:val="single" w:sz="4" w:space="0" w:color="auto"/>
              <w:bottom w:val="single" w:sz="4" w:space="0" w:color="auto"/>
              <w:right w:val="single" w:sz="4" w:space="0" w:color="auto"/>
            </w:tcBorders>
          </w:tcPr>
          <w:p w14:paraId="467346A3" w14:textId="39D23B66" w:rsidR="005230ED" w:rsidRPr="00F356E7" w:rsidRDefault="005230ED" w:rsidP="000C7C81">
            <w:pPr>
              <w:autoSpaceDE w:val="0"/>
              <w:autoSpaceDN w:val="0"/>
              <w:adjustRightInd w:val="0"/>
            </w:pPr>
            <w:r>
              <w:t>1500</w:t>
            </w:r>
          </w:p>
        </w:tc>
        <w:tc>
          <w:tcPr>
            <w:tcW w:w="1843" w:type="dxa"/>
            <w:gridSpan w:val="3"/>
            <w:tcBorders>
              <w:top w:val="single" w:sz="4" w:space="0" w:color="auto"/>
              <w:left w:val="single" w:sz="4" w:space="0" w:color="auto"/>
              <w:bottom w:val="single" w:sz="4" w:space="0" w:color="auto"/>
              <w:right w:val="single" w:sz="4" w:space="0" w:color="auto"/>
            </w:tcBorders>
          </w:tcPr>
          <w:p w14:paraId="4F69BD25" w14:textId="2B1919C3" w:rsidR="005230ED" w:rsidRPr="00F356E7" w:rsidRDefault="005230ED" w:rsidP="000C7C81">
            <w:pPr>
              <w:autoSpaceDE w:val="0"/>
              <w:autoSpaceDN w:val="0"/>
              <w:adjustRightInd w:val="0"/>
            </w:pPr>
            <w:r>
              <w:t>703 500,00</w:t>
            </w:r>
          </w:p>
        </w:tc>
      </w:tr>
      <w:tr w:rsidR="005230ED" w:rsidRPr="00F356E7" w14:paraId="7548274B" w14:textId="77777777" w:rsidTr="003A6B64">
        <w:trPr>
          <w:gridAfter w:val="2"/>
          <w:wAfter w:w="44" w:type="dxa"/>
          <w:trHeight w:val="405"/>
        </w:trPr>
        <w:tc>
          <w:tcPr>
            <w:tcW w:w="507" w:type="dxa"/>
            <w:tcBorders>
              <w:top w:val="single" w:sz="4" w:space="0" w:color="auto"/>
              <w:left w:val="single" w:sz="4" w:space="0" w:color="auto"/>
              <w:bottom w:val="single" w:sz="4" w:space="0" w:color="auto"/>
              <w:right w:val="single" w:sz="4" w:space="0" w:color="auto"/>
            </w:tcBorders>
          </w:tcPr>
          <w:p w14:paraId="1BA5B70F" w14:textId="4D976987" w:rsidR="005230ED" w:rsidRPr="00F356E7" w:rsidRDefault="00C20648" w:rsidP="000C7C81">
            <w:pPr>
              <w:autoSpaceDE w:val="0"/>
              <w:autoSpaceDN w:val="0"/>
              <w:adjustRightInd w:val="0"/>
            </w:pPr>
            <w:r>
              <w:t>2</w:t>
            </w:r>
          </w:p>
        </w:tc>
        <w:tc>
          <w:tcPr>
            <w:tcW w:w="1537" w:type="dxa"/>
            <w:gridSpan w:val="2"/>
            <w:tcBorders>
              <w:top w:val="single" w:sz="4" w:space="0" w:color="auto"/>
              <w:left w:val="single" w:sz="4" w:space="0" w:color="auto"/>
              <w:bottom w:val="single" w:sz="4" w:space="0" w:color="auto"/>
              <w:right w:val="single" w:sz="4" w:space="0" w:color="auto"/>
            </w:tcBorders>
          </w:tcPr>
          <w:p w14:paraId="6002A61B" w14:textId="79C9E723" w:rsidR="005230ED" w:rsidRPr="00F356E7" w:rsidRDefault="005230ED" w:rsidP="000C7C81">
            <w:pPr>
              <w:autoSpaceDE w:val="0"/>
              <w:autoSpaceDN w:val="0"/>
              <w:adjustRightInd w:val="0"/>
            </w:pPr>
            <w:r>
              <w:t>10.11.20.110</w:t>
            </w:r>
          </w:p>
        </w:tc>
        <w:tc>
          <w:tcPr>
            <w:tcW w:w="4017" w:type="dxa"/>
            <w:tcBorders>
              <w:top w:val="single" w:sz="4" w:space="0" w:color="auto"/>
              <w:left w:val="single" w:sz="4" w:space="0" w:color="auto"/>
              <w:bottom w:val="single" w:sz="4" w:space="0" w:color="auto"/>
              <w:right w:val="single" w:sz="4" w:space="0" w:color="auto"/>
            </w:tcBorders>
          </w:tcPr>
          <w:p w14:paraId="25D0F50F" w14:textId="567C8B5A" w:rsidR="005230ED" w:rsidRPr="00F356E7" w:rsidRDefault="005230ED">
            <w:pPr>
              <w:shd w:val="clear" w:color="auto" w:fill="FFFFFF"/>
              <w:jc w:val="both"/>
            </w:pPr>
            <w:r>
              <w:t xml:space="preserve">Печень говяжья. </w:t>
            </w:r>
            <w:r w:rsidRPr="005230ED">
              <w:t xml:space="preserve">1 категории, мороженая, коричневого цвета, с неповрежденными оболочками светло-серого цвета, без признаков </w:t>
            </w:r>
            <w:r w:rsidRPr="005230ED">
              <w:lastRenderedPageBreak/>
              <w:t>порчи, загрязнений, лимфатических узлов, крупных желчных протоков, фасованная кусками в полиэтиленовые пленки не менее 1 кг</w:t>
            </w:r>
            <w:proofErr w:type="gramStart"/>
            <w:r w:rsidRPr="005230ED">
              <w:t>.</w:t>
            </w:r>
            <w:proofErr w:type="gramEnd"/>
            <w:r w:rsidRPr="005230ED">
              <w:t xml:space="preserve"> </w:t>
            </w:r>
            <w:proofErr w:type="gramStart"/>
            <w:r w:rsidRPr="005230ED">
              <w:t>н</w:t>
            </w:r>
            <w:proofErr w:type="gramEnd"/>
            <w:r w:rsidRPr="005230ED">
              <w:t>е более 3 кг.</w:t>
            </w:r>
            <w:r w:rsidR="00C20648">
              <w:t xml:space="preserve"> </w:t>
            </w:r>
            <w:r w:rsidRPr="005230ED">
              <w:t xml:space="preserve">(значение неизменяемое) </w:t>
            </w:r>
            <w:r w:rsidR="00E9044E" w:rsidRPr="005230ED">
              <w:t>ГОСТ 54366</w:t>
            </w:r>
            <w:r w:rsidRPr="005230ED">
              <w:t>-2011. Срок годности не менее 3 мес. не более 6 мес.</w:t>
            </w:r>
          </w:p>
        </w:tc>
        <w:tc>
          <w:tcPr>
            <w:tcW w:w="714" w:type="dxa"/>
            <w:tcBorders>
              <w:top w:val="single" w:sz="4" w:space="0" w:color="auto"/>
              <w:left w:val="single" w:sz="4" w:space="0" w:color="auto"/>
              <w:bottom w:val="single" w:sz="4" w:space="0" w:color="auto"/>
              <w:right w:val="single" w:sz="4" w:space="0" w:color="auto"/>
            </w:tcBorders>
          </w:tcPr>
          <w:p w14:paraId="3F6C8AC6" w14:textId="3F2ACC9E" w:rsidR="005230ED" w:rsidRPr="00F356E7" w:rsidRDefault="005230ED" w:rsidP="000C7C81">
            <w:pPr>
              <w:autoSpaceDE w:val="0"/>
              <w:autoSpaceDN w:val="0"/>
              <w:adjustRightInd w:val="0"/>
              <w:jc w:val="both"/>
            </w:pPr>
            <w:r>
              <w:lastRenderedPageBreak/>
              <w:t>кг</w:t>
            </w:r>
          </w:p>
        </w:tc>
        <w:tc>
          <w:tcPr>
            <w:tcW w:w="1672" w:type="dxa"/>
            <w:gridSpan w:val="2"/>
            <w:tcBorders>
              <w:top w:val="single" w:sz="4" w:space="0" w:color="auto"/>
              <w:left w:val="single" w:sz="4" w:space="0" w:color="auto"/>
              <w:bottom w:val="single" w:sz="4" w:space="0" w:color="auto"/>
              <w:right w:val="single" w:sz="4" w:space="0" w:color="auto"/>
            </w:tcBorders>
          </w:tcPr>
          <w:p w14:paraId="42149CFB" w14:textId="649EE03A" w:rsidR="005230ED" w:rsidRPr="00F356E7" w:rsidRDefault="005230ED" w:rsidP="000C7C81">
            <w:pPr>
              <w:autoSpaceDE w:val="0"/>
              <w:autoSpaceDN w:val="0"/>
              <w:adjustRightInd w:val="0"/>
            </w:pPr>
            <w:r>
              <w:t>120</w:t>
            </w:r>
          </w:p>
        </w:tc>
        <w:tc>
          <w:tcPr>
            <w:tcW w:w="1837" w:type="dxa"/>
            <w:gridSpan w:val="2"/>
            <w:tcBorders>
              <w:top w:val="single" w:sz="4" w:space="0" w:color="auto"/>
              <w:left w:val="single" w:sz="4" w:space="0" w:color="auto"/>
              <w:bottom w:val="single" w:sz="4" w:space="0" w:color="auto"/>
              <w:right w:val="single" w:sz="4" w:space="0" w:color="auto"/>
            </w:tcBorders>
          </w:tcPr>
          <w:p w14:paraId="2BD714DD" w14:textId="533689A7" w:rsidR="005230ED" w:rsidRPr="00F356E7" w:rsidRDefault="005230ED" w:rsidP="000C7C81">
            <w:pPr>
              <w:autoSpaceDE w:val="0"/>
              <w:autoSpaceDN w:val="0"/>
              <w:adjustRightInd w:val="0"/>
            </w:pPr>
            <w:r>
              <w:t>29 160,00</w:t>
            </w:r>
          </w:p>
        </w:tc>
      </w:tr>
      <w:tr w:rsidR="005230ED" w:rsidRPr="00F356E7" w14:paraId="2A1E22EC" w14:textId="77777777" w:rsidTr="003A6B64">
        <w:trPr>
          <w:gridAfter w:val="2"/>
          <w:wAfter w:w="44" w:type="dxa"/>
          <w:trHeight w:val="2400"/>
        </w:trPr>
        <w:tc>
          <w:tcPr>
            <w:tcW w:w="567" w:type="dxa"/>
            <w:gridSpan w:val="2"/>
            <w:tcBorders>
              <w:top w:val="single" w:sz="4" w:space="0" w:color="auto"/>
              <w:left w:val="single" w:sz="4" w:space="0" w:color="auto"/>
              <w:bottom w:val="single" w:sz="4" w:space="0" w:color="auto"/>
              <w:right w:val="single" w:sz="4" w:space="0" w:color="auto"/>
            </w:tcBorders>
          </w:tcPr>
          <w:p w14:paraId="2CA65116" w14:textId="44B84DF6" w:rsidR="005230ED" w:rsidRDefault="00C20648">
            <w:pPr>
              <w:autoSpaceDE w:val="0"/>
              <w:autoSpaceDN w:val="0"/>
              <w:adjustRightInd w:val="0"/>
            </w:pPr>
            <w:r>
              <w:lastRenderedPageBreak/>
              <w:t>3</w:t>
            </w:r>
          </w:p>
        </w:tc>
        <w:tc>
          <w:tcPr>
            <w:tcW w:w="1477" w:type="dxa"/>
            <w:tcBorders>
              <w:top w:val="single" w:sz="4" w:space="0" w:color="auto"/>
              <w:left w:val="single" w:sz="4" w:space="0" w:color="auto"/>
              <w:bottom w:val="single" w:sz="4" w:space="0" w:color="auto"/>
              <w:right w:val="single" w:sz="4" w:space="0" w:color="auto"/>
            </w:tcBorders>
          </w:tcPr>
          <w:p w14:paraId="71D18ACE" w14:textId="33AD645B" w:rsidR="005230ED" w:rsidRDefault="005230ED">
            <w:pPr>
              <w:autoSpaceDE w:val="0"/>
              <w:autoSpaceDN w:val="0"/>
              <w:adjustRightInd w:val="0"/>
            </w:pPr>
            <w:r>
              <w:rPr>
                <w:rFonts w:ascii="yandex-sans" w:hAnsi="yandex-sans"/>
                <w:color w:val="000000"/>
                <w:sz w:val="23"/>
                <w:szCs w:val="23"/>
                <w:shd w:val="clear" w:color="auto" w:fill="FFFFFF"/>
              </w:rPr>
              <w:t>10.20.13.122</w:t>
            </w:r>
          </w:p>
        </w:tc>
        <w:tc>
          <w:tcPr>
            <w:tcW w:w="4017" w:type="dxa"/>
            <w:tcBorders>
              <w:top w:val="single" w:sz="4" w:space="0" w:color="auto"/>
              <w:left w:val="single" w:sz="4" w:space="0" w:color="auto"/>
              <w:bottom w:val="single" w:sz="4" w:space="0" w:color="auto"/>
              <w:right w:val="single" w:sz="4" w:space="0" w:color="auto"/>
            </w:tcBorders>
          </w:tcPr>
          <w:p w14:paraId="66DF487D" w14:textId="4076AC2C" w:rsidR="005230ED" w:rsidRDefault="0071442B">
            <w:pPr>
              <w:shd w:val="clear" w:color="auto" w:fill="FFFFFF"/>
              <w:jc w:val="both"/>
            </w:pPr>
            <w:r w:rsidRPr="0071442B">
              <w:rPr>
                <w:color w:val="000000" w:themeColor="text1"/>
                <w:sz w:val="22"/>
                <w:szCs w:val="20"/>
              </w:rPr>
              <w:t>Горбуша.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свойственный свежей рыбы без посторонних запахов. Фасовка не менее 20 кг</w:t>
            </w:r>
            <w:proofErr w:type="gramStart"/>
            <w:r w:rsidRPr="0071442B">
              <w:rPr>
                <w:color w:val="000000" w:themeColor="text1"/>
                <w:sz w:val="22"/>
                <w:szCs w:val="20"/>
              </w:rPr>
              <w:t>.</w:t>
            </w:r>
            <w:proofErr w:type="gramEnd"/>
            <w:r w:rsidRPr="0071442B">
              <w:rPr>
                <w:color w:val="000000" w:themeColor="text1"/>
                <w:sz w:val="22"/>
                <w:szCs w:val="20"/>
              </w:rPr>
              <w:t xml:space="preserve"> </w:t>
            </w:r>
            <w:proofErr w:type="gramStart"/>
            <w:r w:rsidRPr="0071442B">
              <w:rPr>
                <w:color w:val="000000" w:themeColor="text1"/>
                <w:sz w:val="22"/>
                <w:szCs w:val="20"/>
              </w:rPr>
              <w:t>и</w:t>
            </w:r>
            <w:proofErr w:type="gramEnd"/>
            <w:r w:rsidRPr="0071442B">
              <w:rPr>
                <w:color w:val="000000" w:themeColor="text1"/>
                <w:sz w:val="22"/>
                <w:szCs w:val="20"/>
              </w:rPr>
              <w:t xml:space="preserve"> не более 22 кг (неизменяемое значение). ГОСТ 32366-2013. Срок годности не менее 9 мес. не более 12 мес.</w:t>
            </w:r>
          </w:p>
        </w:tc>
        <w:tc>
          <w:tcPr>
            <w:tcW w:w="714" w:type="dxa"/>
            <w:tcBorders>
              <w:top w:val="single" w:sz="4" w:space="0" w:color="auto"/>
              <w:left w:val="single" w:sz="4" w:space="0" w:color="auto"/>
              <w:bottom w:val="single" w:sz="4" w:space="0" w:color="auto"/>
              <w:right w:val="single" w:sz="4" w:space="0" w:color="auto"/>
            </w:tcBorders>
          </w:tcPr>
          <w:p w14:paraId="03818187" w14:textId="7D7D4F12" w:rsidR="005230ED" w:rsidRPr="00F356E7" w:rsidRDefault="005230ED" w:rsidP="000C7C81">
            <w:pPr>
              <w:autoSpaceDE w:val="0"/>
              <w:autoSpaceDN w:val="0"/>
              <w:adjustRightInd w:val="0"/>
              <w:jc w:val="both"/>
            </w:pPr>
            <w:proofErr w:type="gramStart"/>
            <w:r>
              <w:t>кг</w:t>
            </w:r>
            <w:proofErr w:type="gramEnd"/>
            <w:r>
              <w:t>.</w:t>
            </w:r>
          </w:p>
        </w:tc>
        <w:tc>
          <w:tcPr>
            <w:tcW w:w="1661" w:type="dxa"/>
            <w:tcBorders>
              <w:top w:val="single" w:sz="4" w:space="0" w:color="auto"/>
              <w:left w:val="single" w:sz="4" w:space="0" w:color="auto"/>
              <w:bottom w:val="single" w:sz="4" w:space="0" w:color="auto"/>
              <w:right w:val="single" w:sz="4" w:space="0" w:color="auto"/>
            </w:tcBorders>
          </w:tcPr>
          <w:p w14:paraId="1A52C4ED" w14:textId="7A622BD8" w:rsidR="005230ED" w:rsidRPr="00F356E7" w:rsidRDefault="003A6B64" w:rsidP="000C7C81">
            <w:pPr>
              <w:autoSpaceDE w:val="0"/>
              <w:autoSpaceDN w:val="0"/>
              <w:adjustRightInd w:val="0"/>
            </w:pPr>
            <w:r>
              <w:t>700</w:t>
            </w:r>
          </w:p>
        </w:tc>
        <w:tc>
          <w:tcPr>
            <w:tcW w:w="1848" w:type="dxa"/>
            <w:gridSpan w:val="3"/>
            <w:tcBorders>
              <w:top w:val="single" w:sz="4" w:space="0" w:color="auto"/>
              <w:left w:val="single" w:sz="4" w:space="0" w:color="auto"/>
              <w:bottom w:val="single" w:sz="4" w:space="0" w:color="auto"/>
              <w:right w:val="single" w:sz="4" w:space="0" w:color="auto"/>
            </w:tcBorders>
          </w:tcPr>
          <w:p w14:paraId="74598A5E" w14:textId="4B23BE11" w:rsidR="005230ED" w:rsidRPr="00F356E7" w:rsidRDefault="003A6B64" w:rsidP="000C7C81">
            <w:pPr>
              <w:autoSpaceDE w:val="0"/>
              <w:autoSpaceDN w:val="0"/>
              <w:adjustRightInd w:val="0"/>
            </w:pPr>
            <w:r>
              <w:t>203</w:t>
            </w:r>
            <w:r w:rsidR="00C20648">
              <w:t> </w:t>
            </w:r>
            <w:r>
              <w:t>000</w:t>
            </w:r>
            <w:r w:rsidR="00C20648">
              <w:t>,00</w:t>
            </w:r>
          </w:p>
        </w:tc>
      </w:tr>
      <w:tr w:rsidR="005230ED" w:rsidRPr="00F356E7" w14:paraId="6C1D076E" w14:textId="77777777" w:rsidTr="003A6B64">
        <w:trPr>
          <w:gridAfter w:val="2"/>
          <w:wAfter w:w="44" w:type="dxa"/>
          <w:trHeight w:val="420"/>
        </w:trPr>
        <w:tc>
          <w:tcPr>
            <w:tcW w:w="567" w:type="dxa"/>
            <w:gridSpan w:val="2"/>
            <w:tcBorders>
              <w:top w:val="single" w:sz="4" w:space="0" w:color="auto"/>
              <w:left w:val="single" w:sz="4" w:space="0" w:color="auto"/>
              <w:bottom w:val="single" w:sz="4" w:space="0" w:color="auto"/>
              <w:right w:val="single" w:sz="4" w:space="0" w:color="auto"/>
            </w:tcBorders>
          </w:tcPr>
          <w:p w14:paraId="268DC1AA" w14:textId="6D93C21D" w:rsidR="005230ED" w:rsidRDefault="00C20648"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4</w:t>
            </w:r>
          </w:p>
        </w:tc>
        <w:tc>
          <w:tcPr>
            <w:tcW w:w="1477" w:type="dxa"/>
            <w:tcBorders>
              <w:top w:val="single" w:sz="4" w:space="0" w:color="auto"/>
              <w:left w:val="single" w:sz="4" w:space="0" w:color="auto"/>
              <w:bottom w:val="single" w:sz="4" w:space="0" w:color="auto"/>
              <w:right w:val="single" w:sz="4" w:space="0" w:color="auto"/>
            </w:tcBorders>
          </w:tcPr>
          <w:p w14:paraId="460855AC" w14:textId="76EE6DA0" w:rsidR="005230ED" w:rsidRDefault="005230ED"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10.20.13.122</w:t>
            </w:r>
          </w:p>
        </w:tc>
        <w:tc>
          <w:tcPr>
            <w:tcW w:w="4017" w:type="dxa"/>
            <w:tcBorders>
              <w:top w:val="single" w:sz="4" w:space="0" w:color="auto"/>
              <w:left w:val="single" w:sz="4" w:space="0" w:color="auto"/>
              <w:bottom w:val="single" w:sz="4" w:space="0" w:color="auto"/>
              <w:right w:val="single" w:sz="4" w:space="0" w:color="auto"/>
            </w:tcBorders>
          </w:tcPr>
          <w:p w14:paraId="274B6E20" w14:textId="43D4BBBD" w:rsidR="005230ED" w:rsidRDefault="0071442B" w:rsidP="0071442B">
            <w:pPr>
              <w:shd w:val="clear" w:color="auto" w:fill="FFFFFF"/>
              <w:jc w:val="both"/>
              <w:rPr>
                <w:color w:val="000000" w:themeColor="text1"/>
                <w:sz w:val="22"/>
                <w:szCs w:val="20"/>
              </w:rPr>
            </w:pPr>
            <w:r w:rsidRPr="0071442B">
              <w:rPr>
                <w:color w:val="000000" w:themeColor="text1"/>
                <w:sz w:val="22"/>
                <w:szCs w:val="20"/>
              </w:rPr>
              <w:t xml:space="preserve">Минтай. </w:t>
            </w:r>
            <w:proofErr w:type="gramStart"/>
            <w:r w:rsidRPr="0071442B">
              <w:rPr>
                <w:color w:val="000000" w:themeColor="text1"/>
                <w:sz w:val="22"/>
                <w:szCs w:val="20"/>
              </w:rPr>
              <w:t>Мороженный</w:t>
            </w:r>
            <w:proofErr w:type="gramEnd"/>
            <w:r w:rsidRPr="0071442B">
              <w:rPr>
                <w:color w:val="000000" w:themeColor="text1"/>
                <w:sz w:val="22"/>
                <w:szCs w:val="20"/>
              </w:rPr>
              <w:t>,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20кг. и не более 22 кг (неизменяемое значение). ГОСТ 32366-2013. Срок годности не менее 9 мес. не более 12 мес.</w:t>
            </w:r>
          </w:p>
        </w:tc>
        <w:tc>
          <w:tcPr>
            <w:tcW w:w="714" w:type="dxa"/>
            <w:tcBorders>
              <w:top w:val="single" w:sz="4" w:space="0" w:color="auto"/>
              <w:left w:val="single" w:sz="4" w:space="0" w:color="auto"/>
              <w:bottom w:val="single" w:sz="4" w:space="0" w:color="auto"/>
              <w:right w:val="single" w:sz="4" w:space="0" w:color="auto"/>
            </w:tcBorders>
          </w:tcPr>
          <w:p w14:paraId="13CC9386" w14:textId="46BAA963" w:rsidR="005230ED" w:rsidRDefault="005230ED" w:rsidP="000C7C81">
            <w:pPr>
              <w:autoSpaceDE w:val="0"/>
              <w:autoSpaceDN w:val="0"/>
              <w:adjustRightInd w:val="0"/>
              <w:jc w:val="both"/>
            </w:pPr>
            <w:r>
              <w:t>кг</w:t>
            </w:r>
          </w:p>
        </w:tc>
        <w:tc>
          <w:tcPr>
            <w:tcW w:w="1661" w:type="dxa"/>
            <w:tcBorders>
              <w:top w:val="single" w:sz="4" w:space="0" w:color="auto"/>
              <w:left w:val="single" w:sz="4" w:space="0" w:color="auto"/>
              <w:bottom w:val="single" w:sz="4" w:space="0" w:color="auto"/>
              <w:right w:val="single" w:sz="4" w:space="0" w:color="auto"/>
            </w:tcBorders>
          </w:tcPr>
          <w:p w14:paraId="2A44439D" w14:textId="574CB390" w:rsidR="005230ED" w:rsidRDefault="005230ED" w:rsidP="000C7C81">
            <w:pPr>
              <w:autoSpaceDE w:val="0"/>
              <w:autoSpaceDN w:val="0"/>
              <w:adjustRightInd w:val="0"/>
            </w:pPr>
            <w:r>
              <w:t>1</w:t>
            </w:r>
            <w:r w:rsidR="00C20648">
              <w:t>20</w:t>
            </w:r>
          </w:p>
        </w:tc>
        <w:tc>
          <w:tcPr>
            <w:tcW w:w="1848" w:type="dxa"/>
            <w:gridSpan w:val="3"/>
            <w:tcBorders>
              <w:top w:val="single" w:sz="4" w:space="0" w:color="auto"/>
              <w:left w:val="single" w:sz="4" w:space="0" w:color="auto"/>
              <w:bottom w:val="single" w:sz="4" w:space="0" w:color="auto"/>
              <w:right w:val="single" w:sz="4" w:space="0" w:color="auto"/>
            </w:tcBorders>
          </w:tcPr>
          <w:p w14:paraId="17E29FE6" w14:textId="3CB1D463" w:rsidR="005230ED" w:rsidRDefault="00C20648" w:rsidP="000C7C81">
            <w:pPr>
              <w:autoSpaceDE w:val="0"/>
              <w:autoSpaceDN w:val="0"/>
              <w:adjustRightInd w:val="0"/>
            </w:pPr>
            <w:r>
              <w:t>91 800,00</w:t>
            </w:r>
          </w:p>
        </w:tc>
      </w:tr>
      <w:tr w:rsidR="005230ED" w:rsidRPr="00F356E7" w14:paraId="374E99A2" w14:textId="77777777" w:rsidTr="003A6B64">
        <w:trPr>
          <w:gridAfter w:val="2"/>
          <w:wAfter w:w="44" w:type="dxa"/>
          <w:trHeight w:val="474"/>
        </w:trPr>
        <w:tc>
          <w:tcPr>
            <w:tcW w:w="2044" w:type="dxa"/>
            <w:gridSpan w:val="3"/>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017"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0A746151" w:rsidR="00531FB1" w:rsidRDefault="003A6B64" w:rsidP="00C20648">
            <w:pPr>
              <w:autoSpaceDE w:val="0"/>
              <w:autoSpaceDN w:val="0"/>
              <w:adjustRightInd w:val="0"/>
            </w:pPr>
            <w:r>
              <w:t>1 </w:t>
            </w:r>
            <w:r w:rsidR="00C20648">
              <w:t>027 460</w:t>
            </w:r>
            <w:r>
              <w:t>,00</w:t>
            </w:r>
          </w:p>
        </w:tc>
      </w:tr>
    </w:tbl>
    <w:p w14:paraId="118C78E4" w14:textId="3A6C06D1" w:rsidR="00CF2605" w:rsidRDefault="00CF2605" w:rsidP="00CF2605">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w:t>
      </w:r>
      <w:r w:rsidR="0003571B">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55067BD9" w14:textId="77777777" w:rsidR="00CF2605" w:rsidRPr="00F356E7" w:rsidRDefault="00CF2605" w:rsidP="00CF2605">
      <w:pPr>
        <w:autoSpaceDE w:val="0"/>
        <w:autoSpaceDN w:val="0"/>
        <w:adjustRightInd w:val="0"/>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7CAED7A6" w14:textId="77777777" w:rsidR="00E9044E" w:rsidRPr="00CC1416" w:rsidRDefault="00CF2605" w:rsidP="00E9044E">
      <w:pPr>
        <w:autoSpaceDE w:val="0"/>
        <w:autoSpaceDN w:val="0"/>
        <w:adjustRightInd w:val="0"/>
        <w:jc w:val="both"/>
        <w:rPr>
          <w:sz w:val="22"/>
          <w:szCs w:val="20"/>
        </w:rPr>
      </w:pPr>
      <w:r>
        <w:t xml:space="preserve">8. </w:t>
      </w:r>
      <w:proofErr w:type="gramStart"/>
      <w:r w:rsidRPr="00F356E7">
        <w:t>Источник финансирования</w:t>
      </w:r>
      <w:r w:rsidR="00AE5830">
        <w:t xml:space="preserve"> </w:t>
      </w:r>
      <w:r w:rsidR="00E9044E" w:rsidRPr="001533EB">
        <w:rPr>
          <w:sz w:val="22"/>
          <w:szCs w:val="20"/>
        </w:rPr>
        <w:t xml:space="preserve">за счет средств бюджета города </w:t>
      </w:r>
      <w:proofErr w:type="spellStart"/>
      <w:r w:rsidR="00E9044E" w:rsidRPr="001533EB">
        <w:rPr>
          <w:sz w:val="22"/>
          <w:szCs w:val="20"/>
        </w:rPr>
        <w:t>Югорска</w:t>
      </w:r>
      <w:proofErr w:type="spellEnd"/>
      <w:r w:rsidR="00E9044E" w:rsidRPr="001533EB">
        <w:rPr>
          <w:sz w:val="22"/>
          <w:szCs w:val="20"/>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E9044E" w:rsidRPr="00CC1416">
        <w:rPr>
          <w:sz w:val="22"/>
          <w:szCs w:val="20"/>
        </w:rPr>
        <w:t>.</w:t>
      </w:r>
      <w:proofErr w:type="gramEnd"/>
    </w:p>
    <w:p w14:paraId="2A13AA34" w14:textId="77777777" w:rsidR="00CF2605" w:rsidRPr="00F356E7" w:rsidRDefault="00CF2605" w:rsidP="00E9044E">
      <w:pPr>
        <w:autoSpaceDE w:val="0"/>
        <w:autoSpaceDN w:val="0"/>
        <w:adjustRightInd w:val="0"/>
        <w:jc w:val="both"/>
      </w:pPr>
      <w:r>
        <w:t xml:space="preserve">9. </w:t>
      </w:r>
      <w:r w:rsidRPr="00E9044E">
        <w:rPr>
          <w:color w:val="000000" w:themeColor="text1"/>
        </w:rPr>
        <w:t>Единые требования к участникам закупки:</w:t>
      </w:r>
    </w:p>
    <w:p w14:paraId="4F75678E" w14:textId="77777777" w:rsidR="00CF2605" w:rsidRPr="006D0974" w:rsidRDefault="00CF2605" w:rsidP="00E9044E">
      <w:pPr>
        <w:suppressAutoHyphens/>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E9044E">
      <w:pPr>
        <w:suppressAutoHyphens/>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w:t>
      </w:r>
      <w:r w:rsidRPr="00F356E7">
        <w:lastRenderedPageBreak/>
        <w:t xml:space="preserve">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CF2605">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lastRenderedPageBreak/>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F554013" w14:textId="7A307CA1" w:rsidR="00CF2605" w:rsidRPr="00F356E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D018A9">
        <w:rPr>
          <w:rStyle w:val="ae"/>
          <w:i w:val="0"/>
          <w:iCs w:val="0"/>
          <w:color w:val="22272F"/>
          <w:sz w:val="25"/>
          <w:szCs w:val="25"/>
        </w:rPr>
        <w:t xml:space="preserve">зарегистрированный в единой информационной системе </w:t>
      </w:r>
      <w:r w:rsidR="00AD144C" w:rsidRPr="00AD144C">
        <w:t xml:space="preserve">(с 01.01.2019 в соответствии с требованиями статьи 24.1 Закона о контрактной системе) </w:t>
      </w:r>
      <w:r w:rsidR="00AD144C" w:rsidRPr="00D018A9">
        <w:rPr>
          <w:rStyle w:val="ae"/>
          <w:i w:val="0"/>
          <w:iCs w:val="0"/>
          <w:color w:val="22272F"/>
          <w:sz w:val="25"/>
          <w:szCs w:val="25"/>
        </w:rPr>
        <w:t>и аккредитованный</w:t>
      </w:r>
      <w:r w:rsidR="00AD144C" w:rsidRPr="00AD144C">
        <w:rPr>
          <w:color w:val="22272F"/>
          <w:sz w:val="25"/>
          <w:szCs w:val="25"/>
          <w:shd w:val="clear" w:color="auto" w:fill="F3F1E9"/>
        </w:rPr>
        <w:t> </w:t>
      </w:r>
      <w:r w:rsidR="00AD144C"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D2EF7">
        <w:t>10</w:t>
      </w:r>
      <w:r w:rsidR="00AD144C" w:rsidRPr="00F356E7">
        <w:t xml:space="preserve">__ часов </w:t>
      </w:r>
      <w:r w:rsidR="001D2EF7">
        <w:t>00</w:t>
      </w:r>
      <w:r w:rsidR="00AD144C" w:rsidRPr="00F356E7">
        <w:t xml:space="preserve">__ минут </w:t>
      </w:r>
      <w:r w:rsidR="00AD144C">
        <w:t>«</w:t>
      </w:r>
      <w:r w:rsidR="001D2EF7">
        <w:t>22</w:t>
      </w:r>
      <w:r w:rsidR="00AD144C" w:rsidRPr="00F356E7">
        <w:t>__</w:t>
      </w:r>
      <w:r w:rsidR="00AD144C">
        <w:t>»</w:t>
      </w:r>
      <w:r w:rsidR="00AD144C" w:rsidRPr="00F356E7">
        <w:t> </w:t>
      </w:r>
      <w:r w:rsidR="001D2EF7">
        <w:t>августа</w:t>
      </w:r>
      <w:r w:rsidR="00AD144C" w:rsidRPr="00F356E7">
        <w:t>_____________ 201</w:t>
      </w:r>
      <w:r w:rsidR="001D2EF7">
        <w:t>8</w:t>
      </w:r>
      <w:r w:rsidR="00AD144C">
        <w:t>__</w:t>
      </w:r>
      <w:r w:rsidR="00AD144C"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504E9BC7"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Pr="00F356E7">
        <w:t>_</w:t>
      </w:r>
      <w:r w:rsidR="001D2EF7">
        <w:t>23</w:t>
      </w:r>
      <w:r w:rsidRPr="00F356E7">
        <w:t>_</w:t>
      </w:r>
      <w:r>
        <w:t>»</w:t>
      </w:r>
      <w:r w:rsidRPr="00F356E7">
        <w:t> </w:t>
      </w:r>
      <w:r w:rsidR="001D2EF7">
        <w:t>августа</w:t>
      </w:r>
      <w:r w:rsidRPr="00F356E7">
        <w:t>_________ 201</w:t>
      </w:r>
      <w:r w:rsidR="001D2EF7">
        <w:t>8</w:t>
      </w:r>
      <w:r>
        <w:t>_</w:t>
      </w:r>
      <w:r w:rsidRPr="00F356E7">
        <w:t xml:space="preserve"> года.</w:t>
      </w:r>
    </w:p>
    <w:p w14:paraId="4EE56FC8" w14:textId="46F8D6DB"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Pr="00F356E7">
        <w:t>_</w:t>
      </w:r>
      <w:r w:rsidR="001D2EF7">
        <w:t>27</w:t>
      </w:r>
      <w:r w:rsidRPr="00F356E7">
        <w:t>_</w:t>
      </w:r>
      <w:r>
        <w:t>»</w:t>
      </w:r>
      <w:r w:rsidRPr="00F356E7">
        <w:t> _</w:t>
      </w:r>
      <w:r w:rsidR="001D2EF7">
        <w:t>августа</w:t>
      </w:r>
      <w:r w:rsidRPr="00F356E7">
        <w:t>______ 201</w:t>
      </w:r>
      <w:r w:rsidR="001D2EF7">
        <w:t>8</w:t>
      </w:r>
      <w:bookmarkStart w:id="0" w:name="_GoBack"/>
      <w:bookmarkEnd w:id="0"/>
      <w:r>
        <w:t>_</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150B9962"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E9044E">
        <w:t>10 274</w:t>
      </w:r>
      <w:r w:rsidR="004B7513">
        <w:t xml:space="preserve"> (</w:t>
      </w:r>
      <w:r w:rsidR="00E9044E">
        <w:t>десять тысяч двести семьдесят четыре</w:t>
      </w:r>
      <w:r w:rsidR="004B7513">
        <w:t xml:space="preserve">) </w:t>
      </w:r>
      <w:r w:rsidR="00E9044E">
        <w:t>рубля 60</w:t>
      </w:r>
      <w:r w:rsidR="004B7513">
        <w:t xml:space="preserve"> копеек</w:t>
      </w:r>
      <w:r w:rsidRPr="00723807">
        <w:t xml:space="preserve">. </w:t>
      </w:r>
      <w:r w:rsidR="008C725A">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62A50114"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 xml:space="preserve">с учетом </w:t>
      </w:r>
      <w:r w:rsidR="00E9044E"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33ECF2C2" w:rsidR="00CF2605" w:rsidRPr="006F4615" w:rsidRDefault="00CF2605" w:rsidP="00CF2605">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9044E">
        <w:t>договора</w:t>
      </w:r>
      <w:r w:rsidRPr="006F4615">
        <w:t xml:space="preserve"> не менее чем на один месяц.</w:t>
      </w:r>
    </w:p>
    <w:p w14:paraId="637F2A6F" w14:textId="6F40BDBC"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E9044E">
        <w:t>51 373</w:t>
      </w:r>
      <w:r w:rsidR="004B7513">
        <w:t xml:space="preserve"> (</w:t>
      </w:r>
      <w:r w:rsidR="00E9044E">
        <w:t>пятьдесят одна тысяча триста семьдесят три) рубля 00</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246D45CF"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контракта должно быть предоставлено одновременно с подписанным экземпляром </w:t>
      </w:r>
      <w:r w:rsidR="00E9044E">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6F4615">
        <w:rPr>
          <w:rFonts w:ascii="Times New Roman" w:hAnsi="Times New Roman" w:cs="Times New Roman"/>
          <w:b w:val="0"/>
          <w:bCs w:val="0"/>
          <w:sz w:val="24"/>
          <w:szCs w:val="24"/>
        </w:rPr>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7D4FB753"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w:t>
      </w:r>
      <w:r w:rsidR="00E9044E">
        <w:rPr>
          <w:color w:val="000000" w:themeColor="text1"/>
        </w:rPr>
        <w:t>45 Закона о контрактной системе,</w:t>
      </w:r>
      <w:r w:rsidR="004F3A70" w:rsidRPr="005635D3">
        <w:rPr>
          <w:color w:val="FF0000"/>
        </w:rPr>
        <w:t xml:space="preserve"> </w:t>
      </w:r>
      <w:r w:rsidR="00E9044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lastRenderedPageBreak/>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689F5AAF"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98AD8C" w14:textId="32C31C94" w:rsidR="00CF2605" w:rsidRPr="00CE08B4" w:rsidRDefault="00CF2605" w:rsidP="00CF2605">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8F4530">
        <w:rPr>
          <w:color w:val="000000" w:themeColor="text1"/>
        </w:rPr>
        <w:t>Не у</w:t>
      </w:r>
      <w:r>
        <w:rPr>
          <w:color w:val="000000" w:themeColor="text1"/>
        </w:rPr>
        <w:t>становлено</w:t>
      </w:r>
      <w:r w:rsidRPr="00CE08B4">
        <w:rPr>
          <w:b/>
          <w:color w:val="000000" w:themeColor="text1"/>
        </w:rPr>
        <w:t>;</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3701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366C0FEC"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93701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A313C9">
        <w:rPr>
          <w:color w:val="000000" w:themeColor="text1"/>
        </w:rPr>
        <w:t>»</w:t>
      </w:r>
      <w:r w:rsidR="00937014">
        <w:rPr>
          <w:color w:val="000000" w:themeColor="text1"/>
        </w:rPr>
        <w:t xml:space="preserve">: </w:t>
      </w:r>
      <w:r w:rsidR="00937014"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w:t>
      </w:r>
      <w:r>
        <w:rPr>
          <w:rFonts w:eastAsiaTheme="minorHAnsi"/>
        </w:rPr>
        <w:lastRenderedPageBreak/>
        <w:t xml:space="preserve">обеспечения государственных и муниципальных нужд» (постановление действует с 01.12.2017 по 01.12.2019): Не установлено. </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4F5EC8AC" w14:textId="68EA1BA2" w:rsidR="001E539A" w:rsidRDefault="00CF2605" w:rsidP="00E9044E">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789BD" w14:textId="77777777" w:rsidR="00C558E5" w:rsidRDefault="00C558E5" w:rsidP="009067F8">
      <w:r>
        <w:separator/>
      </w:r>
    </w:p>
  </w:endnote>
  <w:endnote w:type="continuationSeparator" w:id="0">
    <w:p w14:paraId="62520C99" w14:textId="77777777" w:rsidR="00C558E5" w:rsidRDefault="00C558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16B8" w14:textId="77777777" w:rsidR="00C558E5" w:rsidRDefault="00C558E5" w:rsidP="009067F8">
      <w:r>
        <w:separator/>
      </w:r>
    </w:p>
  </w:footnote>
  <w:footnote w:type="continuationSeparator" w:id="0">
    <w:p w14:paraId="5ECE9FD0" w14:textId="77777777" w:rsidR="00C558E5" w:rsidRDefault="00C558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726A8"/>
    <w:rsid w:val="00080C58"/>
    <w:rsid w:val="000A35F5"/>
    <w:rsid w:val="000B7A6A"/>
    <w:rsid w:val="000C7C81"/>
    <w:rsid w:val="000D004F"/>
    <w:rsid w:val="000D425E"/>
    <w:rsid w:val="000D7FDB"/>
    <w:rsid w:val="000E0864"/>
    <w:rsid w:val="000E4B20"/>
    <w:rsid w:val="00141A6A"/>
    <w:rsid w:val="00173CA9"/>
    <w:rsid w:val="001773FD"/>
    <w:rsid w:val="00192F36"/>
    <w:rsid w:val="001A7CF7"/>
    <w:rsid w:val="001D2EF7"/>
    <w:rsid w:val="00253164"/>
    <w:rsid w:val="002740F9"/>
    <w:rsid w:val="002A64FA"/>
    <w:rsid w:val="002B1227"/>
    <w:rsid w:val="002D4EAB"/>
    <w:rsid w:val="00312639"/>
    <w:rsid w:val="00341BB7"/>
    <w:rsid w:val="00364101"/>
    <w:rsid w:val="00370656"/>
    <w:rsid w:val="003913D3"/>
    <w:rsid w:val="003A6B64"/>
    <w:rsid w:val="003C55D3"/>
    <w:rsid w:val="003C56F6"/>
    <w:rsid w:val="003E540F"/>
    <w:rsid w:val="004B7513"/>
    <w:rsid w:val="004F3A70"/>
    <w:rsid w:val="004F4234"/>
    <w:rsid w:val="0050298E"/>
    <w:rsid w:val="00511009"/>
    <w:rsid w:val="00517BCE"/>
    <w:rsid w:val="005230ED"/>
    <w:rsid w:val="00531FB1"/>
    <w:rsid w:val="00556505"/>
    <w:rsid w:val="005635D3"/>
    <w:rsid w:val="00567E69"/>
    <w:rsid w:val="0057479A"/>
    <w:rsid w:val="00592497"/>
    <w:rsid w:val="005A03A2"/>
    <w:rsid w:val="005D7DFB"/>
    <w:rsid w:val="005E112C"/>
    <w:rsid w:val="00631213"/>
    <w:rsid w:val="00660757"/>
    <w:rsid w:val="00663EFD"/>
    <w:rsid w:val="00670628"/>
    <w:rsid w:val="006767C1"/>
    <w:rsid w:val="00680641"/>
    <w:rsid w:val="006933BF"/>
    <w:rsid w:val="006F1CBD"/>
    <w:rsid w:val="00701295"/>
    <w:rsid w:val="0071442B"/>
    <w:rsid w:val="00723807"/>
    <w:rsid w:val="00732005"/>
    <w:rsid w:val="007406DC"/>
    <w:rsid w:val="007C6FFB"/>
    <w:rsid w:val="007F5735"/>
    <w:rsid w:val="007F68AC"/>
    <w:rsid w:val="00807128"/>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37014"/>
    <w:rsid w:val="00953078"/>
    <w:rsid w:val="0097797C"/>
    <w:rsid w:val="009A436E"/>
    <w:rsid w:val="00A162DC"/>
    <w:rsid w:val="00A44799"/>
    <w:rsid w:val="00A52802"/>
    <w:rsid w:val="00A566F0"/>
    <w:rsid w:val="00A57366"/>
    <w:rsid w:val="00A72646"/>
    <w:rsid w:val="00A84C8C"/>
    <w:rsid w:val="00AA369A"/>
    <w:rsid w:val="00AC2187"/>
    <w:rsid w:val="00AD144C"/>
    <w:rsid w:val="00AD3B7D"/>
    <w:rsid w:val="00AE5830"/>
    <w:rsid w:val="00AF075E"/>
    <w:rsid w:val="00B2379C"/>
    <w:rsid w:val="00B2522A"/>
    <w:rsid w:val="00B25319"/>
    <w:rsid w:val="00B27608"/>
    <w:rsid w:val="00B44B7F"/>
    <w:rsid w:val="00BA19CB"/>
    <w:rsid w:val="00BE2037"/>
    <w:rsid w:val="00BE4B3D"/>
    <w:rsid w:val="00BE6D76"/>
    <w:rsid w:val="00BF78E4"/>
    <w:rsid w:val="00C00973"/>
    <w:rsid w:val="00C01368"/>
    <w:rsid w:val="00C0485D"/>
    <w:rsid w:val="00C20648"/>
    <w:rsid w:val="00C361A6"/>
    <w:rsid w:val="00C558E5"/>
    <w:rsid w:val="00C84009"/>
    <w:rsid w:val="00C87F64"/>
    <w:rsid w:val="00CB66AA"/>
    <w:rsid w:val="00CD1FB0"/>
    <w:rsid w:val="00CE1068"/>
    <w:rsid w:val="00CE3D35"/>
    <w:rsid w:val="00CF1A8C"/>
    <w:rsid w:val="00CF2605"/>
    <w:rsid w:val="00CF3AA1"/>
    <w:rsid w:val="00D018A9"/>
    <w:rsid w:val="00D15CBB"/>
    <w:rsid w:val="00D303AD"/>
    <w:rsid w:val="00D34BD6"/>
    <w:rsid w:val="00D411D1"/>
    <w:rsid w:val="00D55EC3"/>
    <w:rsid w:val="00DA0DCD"/>
    <w:rsid w:val="00DB6336"/>
    <w:rsid w:val="00DD2C5B"/>
    <w:rsid w:val="00DE1E8D"/>
    <w:rsid w:val="00DE3149"/>
    <w:rsid w:val="00DE55BC"/>
    <w:rsid w:val="00DE58DB"/>
    <w:rsid w:val="00E000D1"/>
    <w:rsid w:val="00E05746"/>
    <w:rsid w:val="00E06C91"/>
    <w:rsid w:val="00E21D67"/>
    <w:rsid w:val="00E25E6F"/>
    <w:rsid w:val="00E5600D"/>
    <w:rsid w:val="00E7618A"/>
    <w:rsid w:val="00E9044E"/>
    <w:rsid w:val="00E904A0"/>
    <w:rsid w:val="00E94B0C"/>
    <w:rsid w:val="00EE3F05"/>
    <w:rsid w:val="00F069D9"/>
    <w:rsid w:val="00F15731"/>
    <w:rsid w:val="00F20F45"/>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633D-2638-45FA-9DE5-14CFB7EA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84</cp:revision>
  <cp:lastPrinted>2018-07-31T09:26:00Z</cp:lastPrinted>
  <dcterms:created xsi:type="dcterms:W3CDTF">2018-05-10T10:26:00Z</dcterms:created>
  <dcterms:modified xsi:type="dcterms:W3CDTF">2018-08-14T09:38:00Z</dcterms:modified>
</cp:coreProperties>
</file>