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w:t>
      </w:r>
      <w:r w:rsidR="00394D62">
        <w:rPr>
          <w:rFonts w:ascii="Times New Roman" w:hAnsi="Times New Roman" w:cs="Times New Roman"/>
          <w:sz w:val="24"/>
          <w:szCs w:val="24"/>
        </w:rPr>
        <w:t>20</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303D55">
        <w:rPr>
          <w:rFonts w:ascii="Times New Roman" w:hAnsi="Times New Roman" w:cs="Times New Roman"/>
          <w:sz w:val="24"/>
          <w:szCs w:val="24"/>
        </w:rPr>
        <w:t>96</w:t>
      </w:r>
      <w:r w:rsidR="008E359E" w:rsidRPr="008E359E">
        <w:rPr>
          <w:rFonts w:ascii="Times New Roman" w:hAnsi="Times New Roman" w:cs="Times New Roman"/>
          <w:sz w:val="24"/>
          <w:szCs w:val="24"/>
        </w:rPr>
        <w:t>-3</w:t>
      </w:r>
    </w:p>
    <w:p w:rsidR="00B02FA3" w:rsidRPr="008E359E" w:rsidRDefault="00B02FA3" w:rsidP="008E359E">
      <w:pPr>
        <w:spacing w:after="0" w:line="240" w:lineRule="auto"/>
        <w:ind w:left="-142" w:right="-426"/>
        <w:rPr>
          <w:rFonts w:ascii="Times New Roman" w:hAnsi="Times New Roman" w:cs="Times New Roman"/>
          <w:sz w:val="24"/>
          <w:szCs w:val="24"/>
        </w:rPr>
      </w:pP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3. </w:t>
      </w:r>
      <w:proofErr w:type="spellStart"/>
      <w:r w:rsidRPr="008E7033">
        <w:rPr>
          <w:rFonts w:ascii="Times New Roman" w:hAnsi="Times New Roman" w:cs="Times New Roman"/>
          <w:sz w:val="24"/>
          <w:szCs w:val="24"/>
        </w:rPr>
        <w:t>Климин</w:t>
      </w:r>
      <w:proofErr w:type="spellEnd"/>
      <w:r w:rsidRPr="008E7033">
        <w:rPr>
          <w:rFonts w:ascii="Times New Roman" w:hAnsi="Times New Roman" w:cs="Times New Roman"/>
          <w:sz w:val="24"/>
          <w:szCs w:val="24"/>
        </w:rPr>
        <w:t xml:space="preserve"> В. А. – заместитель председателя Думы города </w:t>
      </w:r>
      <w:r w:rsidRPr="008E7033">
        <w:rPr>
          <w:rFonts w:ascii="Times New Roman" w:hAnsi="Times New Roman" w:cs="Times New Roman"/>
          <w:spacing w:val="-6"/>
          <w:sz w:val="24"/>
          <w:szCs w:val="24"/>
        </w:rPr>
        <w:t>Югорска;</w:t>
      </w:r>
    </w:p>
    <w:p w:rsidR="00715871" w:rsidRPr="008E7033" w:rsidRDefault="00715871" w:rsidP="00715871">
      <w:pPr>
        <w:spacing w:after="0" w:line="240" w:lineRule="auto"/>
        <w:ind w:right="-284"/>
        <w:jc w:val="both"/>
        <w:rPr>
          <w:rFonts w:ascii="Times New Roman" w:hAnsi="Times New Roman" w:cs="Times New Roman"/>
          <w:spacing w:val="-6"/>
          <w:sz w:val="24"/>
          <w:szCs w:val="24"/>
        </w:rPr>
      </w:pPr>
      <w:r w:rsidRPr="008E7033">
        <w:rPr>
          <w:rFonts w:ascii="Times New Roman" w:hAnsi="Times New Roman" w:cs="Times New Roman"/>
          <w:spacing w:val="-6"/>
          <w:sz w:val="24"/>
          <w:szCs w:val="24"/>
        </w:rPr>
        <w:t>4. Долгодворова Т.И. – заместитель главы администрации города Югорска;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pacing w:val="-6"/>
          <w:sz w:val="24"/>
          <w:szCs w:val="24"/>
        </w:rPr>
        <w:t xml:space="preserve">5. </w:t>
      </w:r>
      <w:r w:rsidRPr="008E7033">
        <w:rPr>
          <w:rFonts w:ascii="Times New Roman" w:hAnsi="Times New Roman" w:cs="Times New Roman"/>
          <w:sz w:val="24"/>
          <w:szCs w:val="24"/>
        </w:rPr>
        <w:t xml:space="preserve">Ярков Г.А - заместитель директора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6. </w:t>
      </w:r>
      <w:r w:rsidRPr="008E7033">
        <w:rPr>
          <w:rFonts w:ascii="Times New Roman" w:hAnsi="Times New Roman" w:cs="Times New Roman"/>
          <w:spacing w:val="-6"/>
          <w:sz w:val="24"/>
          <w:szCs w:val="24"/>
        </w:rPr>
        <w:t xml:space="preserve">Абдуллаев А.Т. </w:t>
      </w:r>
      <w:r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7. Захарова Н.Б. – начальник отдела муниципальных закупок.</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Всего присутствовали 7 членов комиссии из 9.</w:t>
      </w:r>
    </w:p>
    <w:p w:rsidR="00446B5B" w:rsidRPr="00446B5B" w:rsidRDefault="00446B5B" w:rsidP="00446B5B">
      <w:pPr>
        <w:pStyle w:val="ConsPlusNormal"/>
        <w:widowControl/>
        <w:tabs>
          <w:tab w:val="left" w:pos="567"/>
        </w:tabs>
        <w:ind w:right="-285" w:firstLine="0"/>
        <w:jc w:val="both"/>
        <w:rPr>
          <w:rFonts w:ascii="Times New Roman" w:hAnsi="Times New Roman" w:cs="Times New Roman"/>
          <w:sz w:val="24"/>
          <w:szCs w:val="24"/>
        </w:rPr>
      </w:pPr>
      <w:r w:rsidRPr="00446B5B">
        <w:rPr>
          <w:rFonts w:ascii="Times New Roman" w:hAnsi="Times New Roman" w:cs="Times New Roman"/>
          <w:sz w:val="24"/>
        </w:rPr>
        <w:t>Представитель заказчика:</w:t>
      </w:r>
      <w:r w:rsidR="000F4526">
        <w:rPr>
          <w:rFonts w:ascii="Times New Roman" w:hAnsi="Times New Roman" w:cs="Times New Roman"/>
          <w:sz w:val="24"/>
        </w:rPr>
        <w:t xml:space="preserve"> </w:t>
      </w:r>
      <w:r w:rsidR="00463018" w:rsidRPr="00DA432C">
        <w:rPr>
          <w:rFonts w:ascii="Times New Roman" w:hAnsi="Times New Roman"/>
          <w:sz w:val="24"/>
          <w:szCs w:val="24"/>
        </w:rPr>
        <w:t>Филиппова Марина Геннадьевна, эксперт управления бухгалтерского учета и отчетности администрации города Югорска.</w:t>
      </w:r>
    </w:p>
    <w:p w:rsidR="00303D55" w:rsidRPr="00B45779" w:rsidRDefault="00446B5B" w:rsidP="00303D55">
      <w:pPr>
        <w:tabs>
          <w:tab w:val="num" w:pos="928"/>
        </w:tabs>
        <w:autoSpaceDE w:val="0"/>
        <w:autoSpaceDN w:val="0"/>
        <w:adjustRightInd w:val="0"/>
        <w:spacing w:after="0" w:line="240" w:lineRule="auto"/>
        <w:ind w:right="-285"/>
        <w:jc w:val="both"/>
        <w:rPr>
          <w:rFonts w:ascii="Times New Roman" w:hAnsi="Times New Roman"/>
          <w:color w:val="FF0000"/>
          <w:sz w:val="24"/>
          <w:szCs w:val="24"/>
        </w:rPr>
      </w:pPr>
      <w:r w:rsidRPr="00446B5B">
        <w:rPr>
          <w:rFonts w:ascii="Times New Roman" w:hAnsi="Times New Roman" w:cs="Times New Roman"/>
          <w:sz w:val="24"/>
        </w:rPr>
        <w:t xml:space="preserve">1. </w:t>
      </w:r>
      <w:r w:rsidRPr="00E82CD5">
        <w:rPr>
          <w:rFonts w:ascii="Times New Roman" w:hAnsi="Times New Roman" w:cs="Times New Roman"/>
          <w:sz w:val="24"/>
          <w:szCs w:val="24"/>
        </w:rPr>
        <w:t>Наименование аукциона: аукцион в электронной форме № 01873000058140007</w:t>
      </w:r>
      <w:r w:rsidR="00303D55">
        <w:rPr>
          <w:rFonts w:ascii="Times New Roman" w:hAnsi="Times New Roman" w:cs="Times New Roman"/>
          <w:sz w:val="24"/>
          <w:szCs w:val="24"/>
        </w:rPr>
        <w:t xml:space="preserve">96 </w:t>
      </w:r>
      <w:r w:rsidR="00303D55" w:rsidRPr="00B45779">
        <w:rPr>
          <w:rFonts w:ascii="Times New Roman" w:hAnsi="Times New Roman"/>
          <w:sz w:val="24"/>
          <w:szCs w:val="24"/>
        </w:rPr>
        <w:t xml:space="preserve">на право заключения муниципального </w:t>
      </w:r>
      <w:proofErr w:type="gramStart"/>
      <w:r w:rsidR="00303D55" w:rsidRPr="00B45779">
        <w:rPr>
          <w:rFonts w:ascii="Times New Roman" w:hAnsi="Times New Roman"/>
          <w:sz w:val="24"/>
          <w:szCs w:val="24"/>
        </w:rPr>
        <w:t>контракта</w:t>
      </w:r>
      <w:proofErr w:type="gramEnd"/>
      <w:r w:rsidR="00303D55" w:rsidRPr="00B45779">
        <w:rPr>
          <w:rFonts w:ascii="Times New Roman" w:hAnsi="Times New Roman"/>
          <w:sz w:val="24"/>
          <w:szCs w:val="24"/>
        </w:rPr>
        <w:t xml:space="preserve"> на </w:t>
      </w:r>
      <w:r w:rsidR="00303D55" w:rsidRPr="00B45779">
        <w:rPr>
          <w:rFonts w:ascii="Times New Roman" w:eastAsia="Times New Roman" w:hAnsi="Times New Roman"/>
          <w:sz w:val="24"/>
          <w:szCs w:val="24"/>
        </w:rPr>
        <w:t>оказание охранных услуг с использованием средств тревожной сигнализации</w:t>
      </w:r>
      <w:r w:rsidR="00303D55" w:rsidRPr="00B45779">
        <w:rPr>
          <w:rFonts w:ascii="Times New Roman" w:hAnsi="Times New Roman"/>
          <w:sz w:val="24"/>
          <w:szCs w:val="24"/>
        </w:rPr>
        <w:t>.</w:t>
      </w:r>
    </w:p>
    <w:p w:rsidR="00446B5B" w:rsidRPr="00446B5B" w:rsidRDefault="00E82CD5" w:rsidP="00E82CD5">
      <w:pPr>
        <w:pStyle w:val="ConsPlusNormal"/>
        <w:widowControl/>
        <w:tabs>
          <w:tab w:val="left" w:pos="567"/>
        </w:tabs>
        <w:ind w:right="-284" w:firstLine="0"/>
        <w:jc w:val="both"/>
        <w:rPr>
          <w:rFonts w:ascii="Times New Roman" w:hAnsi="Times New Roman" w:cs="Times New Roman"/>
          <w:sz w:val="24"/>
          <w:szCs w:val="24"/>
        </w:rPr>
      </w:pPr>
      <w:r w:rsidRPr="00E82CD5">
        <w:rPr>
          <w:rFonts w:ascii="Times New Roman" w:hAnsi="Times New Roman" w:cs="Times New Roman"/>
          <w:sz w:val="24"/>
          <w:szCs w:val="24"/>
        </w:rPr>
        <w:t xml:space="preserve"> </w:t>
      </w:r>
      <w:r w:rsidR="00446B5B" w:rsidRPr="00E82CD5">
        <w:rPr>
          <w:rFonts w:ascii="Times New Roman" w:hAnsi="Times New Roman" w:cs="Times New Roman"/>
          <w:sz w:val="24"/>
          <w:szCs w:val="24"/>
        </w:rPr>
        <w:t>Номер извещения о проведении торгов</w:t>
      </w:r>
      <w:r w:rsidR="00446B5B" w:rsidRPr="00446B5B">
        <w:rPr>
          <w:rFonts w:ascii="Times New Roman" w:hAnsi="Times New Roman" w:cs="Times New Roman"/>
          <w:sz w:val="24"/>
          <w:szCs w:val="24"/>
        </w:rPr>
        <w:t xml:space="preserve"> на официальном сайте – </w:t>
      </w:r>
      <w:hyperlink r:id="rId7" w:history="1">
        <w:r w:rsidR="00446B5B" w:rsidRPr="00446B5B">
          <w:rPr>
            <w:rFonts w:ascii="Times New Roman" w:hAnsi="Times New Roman" w:cs="Times New Roman"/>
            <w:sz w:val="24"/>
            <w:szCs w:val="24"/>
          </w:rPr>
          <w:t>http://zakupki.gov.ru/</w:t>
        </w:r>
      </w:hyperlink>
      <w:r w:rsidR="00446B5B" w:rsidRPr="00446B5B">
        <w:rPr>
          <w:rFonts w:ascii="Times New Roman" w:hAnsi="Times New Roman" w:cs="Times New Roman"/>
          <w:sz w:val="24"/>
          <w:szCs w:val="24"/>
        </w:rPr>
        <w:t>, код аукциона 01873000058140007</w:t>
      </w:r>
      <w:r w:rsidR="00303D55">
        <w:rPr>
          <w:rFonts w:ascii="Times New Roman" w:hAnsi="Times New Roman" w:cs="Times New Roman"/>
          <w:sz w:val="24"/>
          <w:szCs w:val="24"/>
        </w:rPr>
        <w:t>96</w:t>
      </w:r>
      <w:r w:rsidR="00394D62">
        <w:rPr>
          <w:rFonts w:ascii="Times New Roman" w:hAnsi="Times New Roman" w:cs="Times New Roman"/>
          <w:sz w:val="24"/>
          <w:szCs w:val="24"/>
        </w:rPr>
        <w:t>, дата публикации 2</w:t>
      </w:r>
      <w:r w:rsidR="00303D55">
        <w:rPr>
          <w:rFonts w:ascii="Times New Roman" w:hAnsi="Times New Roman" w:cs="Times New Roman"/>
          <w:sz w:val="24"/>
          <w:szCs w:val="24"/>
        </w:rPr>
        <w:t>3</w:t>
      </w:r>
      <w:r w:rsidR="00446B5B" w:rsidRPr="00446B5B">
        <w:rPr>
          <w:rFonts w:ascii="Times New Roman" w:hAnsi="Times New Roman" w:cs="Times New Roman"/>
          <w:sz w:val="24"/>
          <w:szCs w:val="24"/>
        </w:rPr>
        <w:t xml:space="preserve">.12.2014. </w:t>
      </w:r>
    </w:p>
    <w:p w:rsidR="00463018" w:rsidRPr="00DA432C" w:rsidRDefault="00446B5B" w:rsidP="00463018">
      <w:pPr>
        <w:spacing w:after="0" w:line="240" w:lineRule="auto"/>
        <w:jc w:val="both"/>
        <w:rPr>
          <w:rFonts w:ascii="Times New Roman" w:hAnsi="Times New Roman"/>
          <w:sz w:val="24"/>
          <w:szCs w:val="24"/>
        </w:rPr>
      </w:pPr>
      <w:r w:rsidRPr="00446B5B">
        <w:rPr>
          <w:rFonts w:ascii="Times New Roman" w:hAnsi="Times New Roman" w:cs="Times New Roman"/>
          <w:sz w:val="24"/>
          <w:szCs w:val="24"/>
        </w:rPr>
        <w:t>2. Заказчик:</w:t>
      </w:r>
      <w:r w:rsidR="00463018" w:rsidRPr="00463018">
        <w:rPr>
          <w:rFonts w:ascii="Times New Roman" w:hAnsi="Times New Roman"/>
          <w:sz w:val="24"/>
          <w:szCs w:val="24"/>
        </w:rPr>
        <w:t xml:space="preserve"> </w:t>
      </w:r>
      <w:r w:rsidR="00463018" w:rsidRPr="00DA432C">
        <w:rPr>
          <w:rFonts w:ascii="Times New Roman" w:hAnsi="Times New Roman"/>
          <w:sz w:val="24"/>
          <w:szCs w:val="24"/>
        </w:rPr>
        <w:t xml:space="preserve">Администрация города Югорска. Почтовый адрес: 628260, г. Югорск, ул. 40 лет Победы, 11, Ханты-Мансийский  автономный  </w:t>
      </w:r>
      <w:proofErr w:type="spellStart"/>
      <w:r w:rsidR="00463018" w:rsidRPr="00DA432C">
        <w:rPr>
          <w:rFonts w:ascii="Times New Roman" w:hAnsi="Times New Roman"/>
          <w:sz w:val="24"/>
          <w:szCs w:val="24"/>
        </w:rPr>
        <w:t>округ-Югра</w:t>
      </w:r>
      <w:proofErr w:type="spellEnd"/>
      <w:r w:rsidR="00463018" w:rsidRPr="00DA432C">
        <w:rPr>
          <w:rFonts w:ascii="Times New Roman" w:hAnsi="Times New Roman"/>
          <w:sz w:val="24"/>
          <w:szCs w:val="24"/>
        </w:rPr>
        <w:t>, Тюменская область.</w:t>
      </w:r>
    </w:p>
    <w:p w:rsidR="00446B5B" w:rsidRPr="00446B5B" w:rsidRDefault="00446B5B" w:rsidP="00446B5B">
      <w:pPr>
        <w:tabs>
          <w:tab w:val="num" w:pos="567"/>
        </w:tabs>
        <w:autoSpaceDE w:val="0"/>
        <w:autoSpaceDN w:val="0"/>
        <w:adjustRightInd w:val="0"/>
        <w:spacing w:after="0" w:line="240" w:lineRule="auto"/>
        <w:ind w:right="-285"/>
        <w:rPr>
          <w:rFonts w:ascii="Times New Roman" w:hAnsi="Times New Roman" w:cs="Times New Roman"/>
        </w:rPr>
      </w:pPr>
      <w:r w:rsidRPr="00446B5B">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792FF3">
        <w:rPr>
          <w:rFonts w:ascii="Times New Roman" w:hAnsi="Times New Roman" w:cs="Times New Roman"/>
          <w:sz w:val="24"/>
          <w:szCs w:val="24"/>
        </w:rPr>
        <w:t>1</w:t>
      </w:r>
      <w:r w:rsidR="005A6B6F">
        <w:rPr>
          <w:rFonts w:ascii="Times New Roman" w:hAnsi="Times New Roman" w:cs="Times New Roman"/>
          <w:sz w:val="24"/>
          <w:szCs w:val="24"/>
        </w:rPr>
        <w:t>5</w:t>
      </w:r>
      <w:r w:rsidR="00792FF3">
        <w:rPr>
          <w:rFonts w:ascii="Times New Roman" w:hAnsi="Times New Roman" w:cs="Times New Roman"/>
          <w:sz w:val="24"/>
          <w:szCs w:val="24"/>
        </w:rPr>
        <w:t xml:space="preserve"> января </w:t>
      </w:r>
      <w:r w:rsidRPr="00446B5B">
        <w:rPr>
          <w:rFonts w:ascii="Times New Roman" w:hAnsi="Times New Roman" w:cs="Times New Roman"/>
          <w:sz w:val="24"/>
          <w:szCs w:val="24"/>
        </w:rPr>
        <w:t>201</w:t>
      </w:r>
      <w:r w:rsidR="00792FF3">
        <w:rPr>
          <w:rFonts w:ascii="Times New Roman" w:hAnsi="Times New Roman" w:cs="Times New Roman"/>
          <w:sz w:val="24"/>
          <w:szCs w:val="24"/>
        </w:rPr>
        <w:t>5</w:t>
      </w:r>
      <w:r w:rsidRPr="00446B5B">
        <w:rPr>
          <w:rFonts w:ascii="Times New Roman" w:hAnsi="Times New Roman" w:cs="Times New Roman"/>
          <w:sz w:val="24"/>
          <w:szCs w:val="24"/>
        </w:rPr>
        <w:t xml:space="preserve"> года</w:t>
      </w:r>
      <w:r w:rsidRPr="00446B5B">
        <w:rPr>
          <w:rFonts w:ascii="Times New Roman" w:hAnsi="Times New Roman" w:cs="Times New Roman"/>
        </w:rPr>
        <w:t xml:space="preserve">, по адресу: ул. 40 лет Победы, 11, г. </w:t>
      </w:r>
      <w:proofErr w:type="spellStart"/>
      <w:r w:rsidRPr="00446B5B">
        <w:rPr>
          <w:rFonts w:ascii="Times New Roman" w:hAnsi="Times New Roman" w:cs="Times New Roman"/>
        </w:rPr>
        <w:t>Югорск</w:t>
      </w:r>
      <w:proofErr w:type="spellEnd"/>
      <w:r w:rsidRPr="00446B5B">
        <w:rPr>
          <w:rFonts w:ascii="Times New Roman" w:hAnsi="Times New Roman" w:cs="Times New Roman"/>
        </w:rPr>
        <w:t xml:space="preserve">, Ханты-Мансийский  автономный  </w:t>
      </w:r>
      <w:proofErr w:type="spellStart"/>
      <w:r w:rsidRPr="00446B5B">
        <w:rPr>
          <w:rFonts w:ascii="Times New Roman" w:hAnsi="Times New Roman" w:cs="Times New Roman"/>
        </w:rPr>
        <w:t>округ-Югра</w:t>
      </w:r>
      <w:proofErr w:type="spellEnd"/>
      <w:r w:rsidRPr="00446B5B">
        <w:rPr>
          <w:rFonts w:ascii="Times New Roman" w:hAnsi="Times New Roman" w:cs="Times New Roman"/>
        </w:rPr>
        <w:t>, Тюменская область.</w:t>
      </w:r>
    </w:p>
    <w:p w:rsidR="008E359E" w:rsidRPr="008E359E" w:rsidRDefault="008E359E" w:rsidP="00446B5B">
      <w:pPr>
        <w:spacing w:after="0" w:line="240" w:lineRule="auto"/>
        <w:jc w:val="both"/>
        <w:rPr>
          <w:rFonts w:ascii="Times New Roman" w:hAnsi="Times New Roman" w:cs="Times New Roman"/>
          <w:sz w:val="24"/>
        </w:rPr>
      </w:pPr>
      <w:r w:rsidRPr="00446B5B">
        <w:rPr>
          <w:rFonts w:ascii="Times New Roman" w:hAnsi="Times New Roman" w:cs="Times New Roman"/>
          <w:sz w:val="24"/>
          <w:szCs w:val="24"/>
        </w:rPr>
        <w:t>4. На основании протокола</w:t>
      </w:r>
      <w:r w:rsidRPr="00C308FE">
        <w:rPr>
          <w:rFonts w:ascii="Times New Roman" w:hAnsi="Times New Roman" w:cs="Times New Roman"/>
          <w:sz w:val="24"/>
          <w:szCs w:val="24"/>
        </w:rPr>
        <w:t xml:space="preserve">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B02FA3">
        <w:rPr>
          <w:rFonts w:ascii="Times New Roman" w:hAnsi="Times New Roman" w:cs="Times New Roman"/>
          <w:sz w:val="24"/>
        </w:rPr>
        <w:t>1</w:t>
      </w:r>
      <w:r w:rsidR="00E82CD5">
        <w:rPr>
          <w:rFonts w:ascii="Times New Roman" w:hAnsi="Times New Roman" w:cs="Times New Roman"/>
          <w:sz w:val="24"/>
        </w:rPr>
        <w:t>9</w:t>
      </w:r>
      <w:r w:rsidRPr="008E359E">
        <w:rPr>
          <w:rFonts w:ascii="Times New Roman" w:hAnsi="Times New Roman" w:cs="Times New Roman"/>
          <w:sz w:val="24"/>
        </w:rPr>
        <w:t>.</w:t>
      </w:r>
      <w:r w:rsidR="00B02FA3">
        <w:rPr>
          <w:rFonts w:ascii="Times New Roman" w:hAnsi="Times New Roman" w:cs="Times New Roman"/>
          <w:sz w:val="24"/>
        </w:rPr>
        <w:t>01</w:t>
      </w:r>
      <w:r w:rsidRPr="008E359E">
        <w:rPr>
          <w:rFonts w:ascii="Times New Roman" w:hAnsi="Times New Roman" w:cs="Times New Roman"/>
          <w:sz w:val="24"/>
        </w:rPr>
        <w:t>.201</w:t>
      </w:r>
      <w:r w:rsidR="00B02FA3">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105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276"/>
        <w:gridCol w:w="6662"/>
        <w:gridCol w:w="1984"/>
      </w:tblGrid>
      <w:tr w:rsidR="008E359E" w:rsidRPr="008E359E" w:rsidTr="00C933FB">
        <w:trPr>
          <w:cantSplit/>
          <w:trHeight w:val="1133"/>
          <w:tblHeader/>
        </w:trPr>
        <w:tc>
          <w:tcPr>
            <w:tcW w:w="1135"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276"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2" w:type="dxa"/>
          </w:tcPr>
          <w:p w:rsidR="008E359E" w:rsidRPr="008E359E" w:rsidRDefault="008E359E" w:rsidP="008E359E">
            <w:pPr>
              <w:spacing w:after="0" w:line="240" w:lineRule="auto"/>
              <w:ind w:left="142"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8E359E" w:rsidTr="00C933FB">
        <w:trPr>
          <w:cantSplit/>
          <w:trHeight w:val="284"/>
        </w:trPr>
        <w:tc>
          <w:tcPr>
            <w:tcW w:w="1135" w:type="dxa"/>
          </w:tcPr>
          <w:p w:rsidR="008E359E" w:rsidRPr="00C933FB" w:rsidRDefault="008E359E" w:rsidP="00C933FB">
            <w:pPr>
              <w:spacing w:after="0" w:line="240" w:lineRule="auto"/>
              <w:ind w:left="142"/>
              <w:rPr>
                <w:rFonts w:ascii="Times New Roman" w:hAnsi="Times New Roman" w:cs="Times New Roman"/>
                <w:sz w:val="20"/>
                <w:szCs w:val="20"/>
              </w:rPr>
            </w:pPr>
            <w:r w:rsidRPr="00C933FB">
              <w:rPr>
                <w:rFonts w:ascii="Times New Roman" w:hAnsi="Times New Roman" w:cs="Times New Roman"/>
                <w:sz w:val="20"/>
                <w:szCs w:val="20"/>
              </w:rPr>
              <w:t>1</w:t>
            </w:r>
          </w:p>
        </w:tc>
        <w:tc>
          <w:tcPr>
            <w:tcW w:w="1276" w:type="dxa"/>
          </w:tcPr>
          <w:p w:rsidR="00D02D5B" w:rsidRDefault="00C933FB" w:rsidP="00D02D5B">
            <w:pPr>
              <w:spacing w:after="0" w:line="240" w:lineRule="auto"/>
              <w:ind w:left="34"/>
              <w:rPr>
                <w:rFonts w:ascii="Times New Roman" w:eastAsia="Times New Roman" w:hAnsi="Times New Roman" w:cs="Times New Roman"/>
              </w:rPr>
            </w:pPr>
            <w:r w:rsidRPr="00C933FB">
              <w:rPr>
                <w:rFonts w:ascii="Times New Roman" w:eastAsia="Times New Roman" w:hAnsi="Times New Roman" w:cs="Times New Roman"/>
              </w:rPr>
              <w:t>1 , защищенный номер заявки:</w:t>
            </w:r>
          </w:p>
          <w:p w:rsidR="008E359E" w:rsidRPr="00C933FB" w:rsidRDefault="00C933FB" w:rsidP="00D02D5B">
            <w:pPr>
              <w:spacing w:after="0" w:line="240" w:lineRule="auto"/>
              <w:rPr>
                <w:rFonts w:ascii="Times New Roman" w:hAnsi="Times New Roman" w:cs="Times New Roman"/>
                <w:sz w:val="20"/>
                <w:szCs w:val="20"/>
              </w:rPr>
            </w:pPr>
            <w:r w:rsidRPr="00C933FB">
              <w:rPr>
                <w:rFonts w:ascii="Times New Roman" w:eastAsia="Times New Roman" w:hAnsi="Times New Roman" w:cs="Times New Roman"/>
              </w:rPr>
              <w:t>5768524 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C933FB" w:rsidRPr="00C933FB" w:rsidTr="00C933FB">
              <w:tc>
                <w:tcPr>
                  <w:tcW w:w="1500" w:type="pct"/>
                  <w:tcBorders>
                    <w:top w:val="single" w:sz="4" w:space="0" w:color="000000"/>
                    <w:left w:val="single" w:sz="4" w:space="0" w:color="000000"/>
                    <w:bottom w:val="single" w:sz="4" w:space="0" w:color="000000"/>
                    <w:right w:val="single" w:sz="4" w:space="0" w:color="000000"/>
                  </w:tcBorders>
                  <w:hideMark/>
                </w:tcPr>
                <w:p w:rsidR="00C933FB" w:rsidRPr="00C933FB" w:rsidRDefault="00C933FB" w:rsidP="00C933FB">
                  <w:pPr>
                    <w:spacing w:after="0" w:line="240" w:lineRule="auto"/>
                    <w:rPr>
                      <w:rFonts w:ascii="Times New Roman" w:eastAsia="Times New Roman" w:hAnsi="Times New Roman" w:cs="Times New Roman"/>
                      <w:sz w:val="24"/>
                      <w:szCs w:val="24"/>
                    </w:rPr>
                  </w:pPr>
                  <w:r w:rsidRPr="00C933FB">
                    <w:rPr>
                      <w:rFonts w:ascii="Times New Roman" w:eastAsia="Times New Roman" w:hAnsi="Times New Roman" w:cs="Times New Roman"/>
                    </w:rPr>
                    <w:t xml:space="preserve">Наименование участника </w:t>
                  </w:r>
                </w:p>
              </w:tc>
              <w:tc>
                <w:tcPr>
                  <w:tcW w:w="6514" w:type="dxa"/>
                  <w:tcBorders>
                    <w:top w:val="single" w:sz="4" w:space="0" w:color="000000"/>
                    <w:left w:val="single" w:sz="4" w:space="0" w:color="000000"/>
                    <w:bottom w:val="single" w:sz="4" w:space="0" w:color="000000"/>
                    <w:right w:val="single" w:sz="4" w:space="0" w:color="000000"/>
                  </w:tcBorders>
                  <w:hideMark/>
                </w:tcPr>
                <w:p w:rsidR="00C933FB" w:rsidRPr="00C933FB" w:rsidRDefault="00C933FB" w:rsidP="00C933FB">
                  <w:pPr>
                    <w:spacing w:after="0" w:line="240" w:lineRule="auto"/>
                    <w:rPr>
                      <w:rFonts w:ascii="Times New Roman" w:eastAsia="Times New Roman" w:hAnsi="Times New Roman" w:cs="Times New Roman"/>
                      <w:sz w:val="24"/>
                      <w:szCs w:val="24"/>
                    </w:rPr>
                  </w:pPr>
                  <w:r w:rsidRPr="00C933FB">
                    <w:rPr>
                      <w:rFonts w:ascii="Times New Roman" w:eastAsia="Times New Roman" w:hAnsi="Times New Roman" w:cs="Times New Roman"/>
                      <w:b/>
                      <w:bCs/>
                    </w:rPr>
                    <w:t>Общество с ограниченной ответственностью «Частная охранная организация «Щит»</w:t>
                  </w:r>
                </w:p>
              </w:tc>
            </w:tr>
            <w:tr w:rsidR="00C933FB" w:rsidRPr="00C933FB" w:rsidTr="00C933FB">
              <w:tc>
                <w:tcPr>
                  <w:tcW w:w="1500" w:type="pct"/>
                  <w:tcBorders>
                    <w:top w:val="single" w:sz="4" w:space="0" w:color="000000"/>
                    <w:left w:val="single" w:sz="4" w:space="0" w:color="000000"/>
                    <w:bottom w:val="single" w:sz="4" w:space="0" w:color="000000"/>
                    <w:right w:val="single" w:sz="4" w:space="0" w:color="000000"/>
                  </w:tcBorders>
                  <w:hideMark/>
                </w:tcPr>
                <w:p w:rsidR="00C933FB" w:rsidRPr="00C933FB" w:rsidRDefault="00C933FB" w:rsidP="00C933FB">
                  <w:pPr>
                    <w:spacing w:after="0" w:line="240" w:lineRule="auto"/>
                    <w:rPr>
                      <w:rFonts w:ascii="Times New Roman" w:eastAsia="Times New Roman" w:hAnsi="Times New Roman" w:cs="Times New Roman"/>
                      <w:sz w:val="24"/>
                      <w:szCs w:val="24"/>
                    </w:rPr>
                  </w:pPr>
                  <w:r w:rsidRPr="00C933FB">
                    <w:rPr>
                      <w:rFonts w:ascii="Times New Roman" w:eastAsia="Times New Roman" w:hAnsi="Times New Roman" w:cs="Times New Roman"/>
                    </w:rPr>
                    <w:t xml:space="preserve">Предложение о цене контракта </w:t>
                  </w:r>
                </w:p>
              </w:tc>
              <w:tc>
                <w:tcPr>
                  <w:tcW w:w="6514" w:type="dxa"/>
                  <w:tcBorders>
                    <w:top w:val="single" w:sz="4" w:space="0" w:color="000000"/>
                    <w:left w:val="single" w:sz="4" w:space="0" w:color="000000"/>
                    <w:bottom w:val="single" w:sz="4" w:space="0" w:color="000000"/>
                    <w:right w:val="single" w:sz="4" w:space="0" w:color="000000"/>
                  </w:tcBorders>
                  <w:hideMark/>
                </w:tcPr>
                <w:p w:rsidR="00C933FB" w:rsidRPr="00C933FB" w:rsidRDefault="00C933FB" w:rsidP="00C933FB">
                  <w:pPr>
                    <w:spacing w:after="0" w:line="240" w:lineRule="auto"/>
                    <w:rPr>
                      <w:rFonts w:ascii="Times New Roman" w:eastAsia="Times New Roman" w:hAnsi="Times New Roman" w:cs="Times New Roman"/>
                      <w:sz w:val="24"/>
                      <w:szCs w:val="24"/>
                    </w:rPr>
                  </w:pPr>
                  <w:r w:rsidRPr="00C933FB">
                    <w:rPr>
                      <w:rFonts w:ascii="Times New Roman" w:eastAsia="Times New Roman" w:hAnsi="Times New Roman" w:cs="Times New Roman"/>
                    </w:rPr>
                    <w:t>158802.00</w:t>
                  </w:r>
                </w:p>
              </w:tc>
            </w:tr>
            <w:tr w:rsidR="00C933FB" w:rsidRPr="00C933FB" w:rsidTr="00C933FB">
              <w:tc>
                <w:tcPr>
                  <w:tcW w:w="1500" w:type="pct"/>
                  <w:tcBorders>
                    <w:top w:val="single" w:sz="4" w:space="0" w:color="000000"/>
                    <w:left w:val="single" w:sz="4" w:space="0" w:color="000000"/>
                    <w:bottom w:val="single" w:sz="4" w:space="0" w:color="000000"/>
                    <w:right w:val="single" w:sz="4" w:space="0" w:color="000000"/>
                  </w:tcBorders>
                  <w:hideMark/>
                </w:tcPr>
                <w:p w:rsidR="00C933FB" w:rsidRPr="00C933FB" w:rsidRDefault="00C933FB" w:rsidP="00C933FB">
                  <w:pPr>
                    <w:spacing w:after="0" w:line="240" w:lineRule="auto"/>
                    <w:rPr>
                      <w:rFonts w:ascii="Times New Roman" w:eastAsia="Times New Roman" w:hAnsi="Times New Roman" w:cs="Times New Roman"/>
                      <w:sz w:val="24"/>
                      <w:szCs w:val="24"/>
                    </w:rPr>
                  </w:pPr>
                  <w:r w:rsidRPr="00C933FB">
                    <w:rPr>
                      <w:rFonts w:ascii="Times New Roman" w:eastAsia="Times New Roman" w:hAnsi="Times New Roman" w:cs="Times New Roman"/>
                    </w:rPr>
                    <w:t xml:space="preserve">ИНН </w:t>
                  </w:r>
                </w:p>
              </w:tc>
              <w:tc>
                <w:tcPr>
                  <w:tcW w:w="6514" w:type="dxa"/>
                  <w:tcBorders>
                    <w:top w:val="single" w:sz="4" w:space="0" w:color="000000"/>
                    <w:left w:val="single" w:sz="4" w:space="0" w:color="000000"/>
                    <w:bottom w:val="single" w:sz="4" w:space="0" w:color="000000"/>
                    <w:right w:val="single" w:sz="4" w:space="0" w:color="000000"/>
                  </w:tcBorders>
                  <w:hideMark/>
                </w:tcPr>
                <w:p w:rsidR="00C933FB" w:rsidRPr="00C933FB" w:rsidRDefault="00C933FB" w:rsidP="00C933FB">
                  <w:pPr>
                    <w:spacing w:after="0" w:line="240" w:lineRule="auto"/>
                    <w:rPr>
                      <w:rFonts w:ascii="Times New Roman" w:eastAsia="Times New Roman" w:hAnsi="Times New Roman" w:cs="Times New Roman"/>
                      <w:sz w:val="24"/>
                      <w:szCs w:val="24"/>
                    </w:rPr>
                  </w:pPr>
                  <w:r w:rsidRPr="00C933FB">
                    <w:rPr>
                      <w:rFonts w:ascii="Times New Roman" w:eastAsia="Times New Roman" w:hAnsi="Times New Roman" w:cs="Times New Roman"/>
                    </w:rPr>
                    <w:t>8622022237</w:t>
                  </w:r>
                </w:p>
              </w:tc>
            </w:tr>
            <w:tr w:rsidR="00C933FB" w:rsidRPr="00C933FB" w:rsidTr="00C933FB">
              <w:tc>
                <w:tcPr>
                  <w:tcW w:w="1500" w:type="pct"/>
                  <w:tcBorders>
                    <w:top w:val="single" w:sz="4" w:space="0" w:color="000000"/>
                    <w:left w:val="single" w:sz="4" w:space="0" w:color="000000"/>
                    <w:bottom w:val="single" w:sz="4" w:space="0" w:color="000000"/>
                    <w:right w:val="single" w:sz="4" w:space="0" w:color="000000"/>
                  </w:tcBorders>
                  <w:hideMark/>
                </w:tcPr>
                <w:p w:rsidR="00C933FB" w:rsidRPr="00C933FB" w:rsidRDefault="00C933FB" w:rsidP="00C933FB">
                  <w:pPr>
                    <w:spacing w:after="0" w:line="240" w:lineRule="auto"/>
                    <w:rPr>
                      <w:rFonts w:ascii="Times New Roman" w:eastAsia="Times New Roman" w:hAnsi="Times New Roman" w:cs="Times New Roman"/>
                      <w:sz w:val="24"/>
                      <w:szCs w:val="24"/>
                    </w:rPr>
                  </w:pPr>
                  <w:r w:rsidRPr="00C933FB">
                    <w:rPr>
                      <w:rFonts w:ascii="Times New Roman" w:eastAsia="Times New Roman" w:hAnsi="Times New Roman" w:cs="Times New Roman"/>
                    </w:rPr>
                    <w:t xml:space="preserve">КПП </w:t>
                  </w:r>
                </w:p>
              </w:tc>
              <w:tc>
                <w:tcPr>
                  <w:tcW w:w="6514" w:type="dxa"/>
                  <w:tcBorders>
                    <w:top w:val="single" w:sz="4" w:space="0" w:color="000000"/>
                    <w:left w:val="single" w:sz="4" w:space="0" w:color="000000"/>
                    <w:bottom w:val="single" w:sz="4" w:space="0" w:color="000000"/>
                    <w:right w:val="single" w:sz="4" w:space="0" w:color="000000"/>
                  </w:tcBorders>
                  <w:hideMark/>
                </w:tcPr>
                <w:p w:rsidR="00C933FB" w:rsidRPr="00C933FB" w:rsidRDefault="00C933FB" w:rsidP="00C933FB">
                  <w:pPr>
                    <w:spacing w:after="0" w:line="240" w:lineRule="auto"/>
                    <w:rPr>
                      <w:rFonts w:ascii="Times New Roman" w:eastAsia="Times New Roman" w:hAnsi="Times New Roman" w:cs="Times New Roman"/>
                      <w:sz w:val="24"/>
                      <w:szCs w:val="24"/>
                    </w:rPr>
                  </w:pPr>
                  <w:r w:rsidRPr="00C933FB">
                    <w:rPr>
                      <w:rFonts w:ascii="Times New Roman" w:eastAsia="Times New Roman" w:hAnsi="Times New Roman" w:cs="Times New Roman"/>
                    </w:rPr>
                    <w:t>862201001</w:t>
                  </w:r>
                </w:p>
              </w:tc>
            </w:tr>
            <w:tr w:rsidR="00C933FB" w:rsidRPr="00C933FB" w:rsidTr="00C933FB">
              <w:tc>
                <w:tcPr>
                  <w:tcW w:w="1500" w:type="pct"/>
                  <w:tcBorders>
                    <w:top w:val="single" w:sz="4" w:space="0" w:color="000000"/>
                    <w:left w:val="single" w:sz="4" w:space="0" w:color="000000"/>
                    <w:bottom w:val="single" w:sz="4" w:space="0" w:color="000000"/>
                    <w:right w:val="single" w:sz="4" w:space="0" w:color="000000"/>
                  </w:tcBorders>
                  <w:hideMark/>
                </w:tcPr>
                <w:p w:rsidR="00C933FB" w:rsidRPr="00C933FB" w:rsidRDefault="00C933FB" w:rsidP="00C933FB">
                  <w:pPr>
                    <w:spacing w:after="0" w:line="240" w:lineRule="auto"/>
                    <w:rPr>
                      <w:rFonts w:ascii="Times New Roman" w:eastAsia="Times New Roman" w:hAnsi="Times New Roman" w:cs="Times New Roman"/>
                      <w:sz w:val="24"/>
                      <w:szCs w:val="24"/>
                    </w:rPr>
                  </w:pPr>
                  <w:r w:rsidRPr="00C933FB">
                    <w:rPr>
                      <w:rFonts w:ascii="Times New Roman" w:eastAsia="Times New Roman" w:hAnsi="Times New Roman" w:cs="Times New Roman"/>
                    </w:rPr>
                    <w:t xml:space="preserve">Юридический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C933FB" w:rsidRPr="00C933FB" w:rsidRDefault="00C933FB" w:rsidP="00C933FB">
                  <w:pPr>
                    <w:spacing w:after="0" w:line="240" w:lineRule="auto"/>
                    <w:rPr>
                      <w:rFonts w:ascii="Times New Roman" w:eastAsia="Times New Roman" w:hAnsi="Times New Roman" w:cs="Times New Roman"/>
                      <w:sz w:val="24"/>
                      <w:szCs w:val="24"/>
                    </w:rPr>
                  </w:pPr>
                  <w:r w:rsidRPr="00C933FB">
                    <w:rPr>
                      <w:rFonts w:ascii="Times New Roman" w:eastAsia="Times New Roman" w:hAnsi="Times New Roman" w:cs="Times New Roman"/>
                    </w:rPr>
                    <w:t xml:space="preserve">628260, Ханты-Мансийский </w:t>
                  </w:r>
                  <w:r>
                    <w:rPr>
                      <w:rFonts w:ascii="Times New Roman" w:eastAsia="Times New Roman" w:hAnsi="Times New Roman" w:cs="Times New Roman"/>
                    </w:rPr>
                    <w:t>а</w:t>
                  </w:r>
                  <w:r w:rsidRPr="00C933FB">
                    <w:rPr>
                      <w:rFonts w:ascii="Times New Roman" w:eastAsia="Times New Roman" w:hAnsi="Times New Roman" w:cs="Times New Roman"/>
                    </w:rPr>
                    <w:t xml:space="preserve">втономный округ - </w:t>
                  </w:r>
                  <w:proofErr w:type="spellStart"/>
                  <w:r w:rsidRPr="00C933FB">
                    <w:rPr>
                      <w:rFonts w:ascii="Times New Roman" w:eastAsia="Times New Roman" w:hAnsi="Times New Roman" w:cs="Times New Roman"/>
                    </w:rPr>
                    <w:t>Югра</w:t>
                  </w:r>
                  <w:proofErr w:type="spellEnd"/>
                  <w:r w:rsidRPr="00C933FB">
                    <w:rPr>
                      <w:rFonts w:ascii="Times New Roman" w:eastAsia="Times New Roman" w:hAnsi="Times New Roman" w:cs="Times New Roman"/>
                    </w:rPr>
                    <w:t xml:space="preserve"> АО, </w:t>
                  </w:r>
                  <w:proofErr w:type="spellStart"/>
                  <w:r w:rsidRPr="00C933FB">
                    <w:rPr>
                      <w:rFonts w:ascii="Times New Roman" w:eastAsia="Times New Roman" w:hAnsi="Times New Roman" w:cs="Times New Roman"/>
                    </w:rPr>
                    <w:t>Югорск</w:t>
                  </w:r>
                  <w:proofErr w:type="spellEnd"/>
                  <w:r w:rsidRPr="00C933FB">
                    <w:rPr>
                      <w:rFonts w:ascii="Times New Roman" w:eastAsia="Times New Roman" w:hAnsi="Times New Roman" w:cs="Times New Roman"/>
                    </w:rPr>
                    <w:t xml:space="preserve"> г, ул</w:t>
                  </w:r>
                  <w:proofErr w:type="gramStart"/>
                  <w:r w:rsidRPr="00C933FB">
                    <w:rPr>
                      <w:rFonts w:ascii="Times New Roman" w:eastAsia="Times New Roman" w:hAnsi="Times New Roman" w:cs="Times New Roman"/>
                    </w:rPr>
                    <w:t>.Н</w:t>
                  </w:r>
                  <w:proofErr w:type="gramEnd"/>
                  <w:r w:rsidRPr="00C933FB">
                    <w:rPr>
                      <w:rFonts w:ascii="Times New Roman" w:eastAsia="Times New Roman" w:hAnsi="Times New Roman" w:cs="Times New Roman"/>
                    </w:rPr>
                    <w:t>икольская, д.15 - 41</w:t>
                  </w:r>
                </w:p>
              </w:tc>
            </w:tr>
            <w:tr w:rsidR="00C933FB" w:rsidRPr="00C933FB" w:rsidTr="00C933FB">
              <w:tc>
                <w:tcPr>
                  <w:tcW w:w="1500" w:type="pct"/>
                  <w:tcBorders>
                    <w:top w:val="single" w:sz="4" w:space="0" w:color="000000"/>
                    <w:left w:val="single" w:sz="4" w:space="0" w:color="000000"/>
                    <w:bottom w:val="single" w:sz="4" w:space="0" w:color="000000"/>
                    <w:right w:val="single" w:sz="4" w:space="0" w:color="000000"/>
                  </w:tcBorders>
                  <w:hideMark/>
                </w:tcPr>
                <w:p w:rsidR="00C933FB" w:rsidRPr="00C933FB" w:rsidRDefault="00C933FB" w:rsidP="00C933FB">
                  <w:pPr>
                    <w:spacing w:after="0" w:line="240" w:lineRule="auto"/>
                    <w:rPr>
                      <w:rFonts w:ascii="Times New Roman" w:eastAsia="Times New Roman" w:hAnsi="Times New Roman" w:cs="Times New Roman"/>
                      <w:sz w:val="24"/>
                      <w:szCs w:val="24"/>
                    </w:rPr>
                  </w:pPr>
                  <w:r w:rsidRPr="00C933FB">
                    <w:rPr>
                      <w:rFonts w:ascii="Times New Roman" w:eastAsia="Times New Roman" w:hAnsi="Times New Roman" w:cs="Times New Roman"/>
                    </w:rPr>
                    <w:t xml:space="preserve">Почтовый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C933FB" w:rsidRPr="00C933FB" w:rsidRDefault="00C933FB" w:rsidP="00C933FB">
                  <w:pPr>
                    <w:spacing w:after="0" w:line="240" w:lineRule="auto"/>
                    <w:rPr>
                      <w:rFonts w:ascii="Times New Roman" w:eastAsia="Times New Roman" w:hAnsi="Times New Roman" w:cs="Times New Roman"/>
                      <w:sz w:val="24"/>
                      <w:szCs w:val="24"/>
                    </w:rPr>
                  </w:pPr>
                  <w:r w:rsidRPr="00C933FB">
                    <w:rPr>
                      <w:rFonts w:ascii="Times New Roman" w:eastAsia="Times New Roman" w:hAnsi="Times New Roman" w:cs="Times New Roman"/>
                    </w:rPr>
                    <w:t xml:space="preserve">628260, Ханты-Мансийский </w:t>
                  </w:r>
                  <w:r>
                    <w:rPr>
                      <w:rFonts w:ascii="Times New Roman" w:eastAsia="Times New Roman" w:hAnsi="Times New Roman" w:cs="Times New Roman"/>
                    </w:rPr>
                    <w:t>а</w:t>
                  </w:r>
                  <w:r w:rsidRPr="00C933FB">
                    <w:rPr>
                      <w:rFonts w:ascii="Times New Roman" w:eastAsia="Times New Roman" w:hAnsi="Times New Roman" w:cs="Times New Roman"/>
                    </w:rPr>
                    <w:t xml:space="preserve">втономный округ - </w:t>
                  </w:r>
                  <w:proofErr w:type="spellStart"/>
                  <w:r w:rsidRPr="00C933FB">
                    <w:rPr>
                      <w:rFonts w:ascii="Times New Roman" w:eastAsia="Times New Roman" w:hAnsi="Times New Roman" w:cs="Times New Roman"/>
                    </w:rPr>
                    <w:t>Югра</w:t>
                  </w:r>
                  <w:proofErr w:type="spellEnd"/>
                  <w:r w:rsidRPr="00C933FB">
                    <w:rPr>
                      <w:rFonts w:ascii="Times New Roman" w:eastAsia="Times New Roman" w:hAnsi="Times New Roman" w:cs="Times New Roman"/>
                    </w:rPr>
                    <w:t xml:space="preserve"> АО, </w:t>
                  </w:r>
                  <w:proofErr w:type="spellStart"/>
                  <w:r w:rsidRPr="00C933FB">
                    <w:rPr>
                      <w:rFonts w:ascii="Times New Roman" w:eastAsia="Times New Roman" w:hAnsi="Times New Roman" w:cs="Times New Roman"/>
                    </w:rPr>
                    <w:t>Югорск</w:t>
                  </w:r>
                  <w:proofErr w:type="spellEnd"/>
                  <w:r w:rsidRPr="00C933FB">
                    <w:rPr>
                      <w:rFonts w:ascii="Times New Roman" w:eastAsia="Times New Roman" w:hAnsi="Times New Roman" w:cs="Times New Roman"/>
                    </w:rPr>
                    <w:t xml:space="preserve"> г, ул</w:t>
                  </w:r>
                  <w:proofErr w:type="gramStart"/>
                  <w:r w:rsidRPr="00C933FB">
                    <w:rPr>
                      <w:rFonts w:ascii="Times New Roman" w:eastAsia="Times New Roman" w:hAnsi="Times New Roman" w:cs="Times New Roman"/>
                    </w:rPr>
                    <w:t>.М</w:t>
                  </w:r>
                  <w:proofErr w:type="gramEnd"/>
                  <w:r w:rsidRPr="00C933FB">
                    <w:rPr>
                      <w:rFonts w:ascii="Times New Roman" w:eastAsia="Times New Roman" w:hAnsi="Times New Roman" w:cs="Times New Roman"/>
                    </w:rPr>
                    <w:t>еханизаторов, д.5/2</w:t>
                  </w:r>
                </w:p>
              </w:tc>
            </w:tr>
            <w:tr w:rsidR="00C933FB" w:rsidRPr="00C933FB" w:rsidTr="00C933FB">
              <w:tc>
                <w:tcPr>
                  <w:tcW w:w="1500" w:type="pct"/>
                  <w:tcBorders>
                    <w:top w:val="single" w:sz="4" w:space="0" w:color="000000"/>
                    <w:left w:val="single" w:sz="4" w:space="0" w:color="000000"/>
                    <w:bottom w:val="single" w:sz="4" w:space="0" w:color="000000"/>
                    <w:right w:val="single" w:sz="4" w:space="0" w:color="000000"/>
                  </w:tcBorders>
                  <w:hideMark/>
                </w:tcPr>
                <w:p w:rsidR="00C933FB" w:rsidRPr="00C933FB" w:rsidRDefault="00C933FB" w:rsidP="00C933FB">
                  <w:pPr>
                    <w:spacing w:after="0" w:line="240" w:lineRule="auto"/>
                    <w:rPr>
                      <w:rFonts w:ascii="Times New Roman" w:eastAsia="Times New Roman" w:hAnsi="Times New Roman" w:cs="Times New Roman"/>
                      <w:sz w:val="24"/>
                      <w:szCs w:val="24"/>
                    </w:rPr>
                  </w:pPr>
                  <w:r w:rsidRPr="00C933FB">
                    <w:rPr>
                      <w:rFonts w:ascii="Times New Roman" w:eastAsia="Times New Roman" w:hAnsi="Times New Roman" w:cs="Times New Roman"/>
                    </w:rPr>
                    <w:t xml:space="preserve">Контактный телефон </w:t>
                  </w:r>
                </w:p>
              </w:tc>
              <w:tc>
                <w:tcPr>
                  <w:tcW w:w="7385" w:type="dxa"/>
                  <w:tcBorders>
                    <w:top w:val="single" w:sz="4" w:space="0" w:color="000000"/>
                    <w:left w:val="single" w:sz="4" w:space="0" w:color="000000"/>
                    <w:bottom w:val="single" w:sz="4" w:space="0" w:color="000000"/>
                    <w:right w:val="single" w:sz="4" w:space="0" w:color="000000"/>
                  </w:tcBorders>
                  <w:hideMark/>
                </w:tcPr>
                <w:p w:rsidR="00C933FB" w:rsidRPr="00C933FB" w:rsidRDefault="00C933FB" w:rsidP="00C933FB">
                  <w:pPr>
                    <w:spacing w:after="0" w:line="240" w:lineRule="auto"/>
                    <w:rPr>
                      <w:rFonts w:ascii="Times New Roman" w:eastAsia="Times New Roman" w:hAnsi="Times New Roman" w:cs="Times New Roman"/>
                      <w:sz w:val="24"/>
                      <w:szCs w:val="24"/>
                    </w:rPr>
                  </w:pPr>
                  <w:r w:rsidRPr="00C933FB">
                    <w:rPr>
                      <w:rFonts w:ascii="Times New Roman" w:eastAsia="Times New Roman" w:hAnsi="Times New Roman" w:cs="Times New Roman"/>
                    </w:rPr>
                    <w:t xml:space="preserve">+7 922 159 44 </w:t>
                  </w:r>
                  <w:proofErr w:type="spellStart"/>
                  <w:r w:rsidRPr="00C933FB">
                    <w:rPr>
                      <w:rFonts w:ascii="Times New Roman" w:eastAsia="Times New Roman" w:hAnsi="Times New Roman" w:cs="Times New Roman"/>
                    </w:rPr>
                    <w:t>44</w:t>
                  </w:r>
                  <w:proofErr w:type="spellEnd"/>
                </w:p>
              </w:tc>
            </w:tr>
          </w:tbl>
          <w:p w:rsidR="008E359E" w:rsidRPr="00C933FB" w:rsidRDefault="008E359E" w:rsidP="00C933FB">
            <w:pPr>
              <w:spacing w:after="0" w:line="240" w:lineRule="auto"/>
              <w:ind w:left="142"/>
              <w:jc w:val="both"/>
              <w:rPr>
                <w:rStyle w:val="textspanview"/>
                <w:rFonts w:ascii="Times New Roman" w:hAnsi="Times New Roman"/>
                <w:sz w:val="20"/>
                <w:szCs w:val="20"/>
                <w:highlight w:val="yellow"/>
              </w:rPr>
            </w:pPr>
          </w:p>
        </w:tc>
        <w:tc>
          <w:tcPr>
            <w:tcW w:w="1984" w:type="dxa"/>
          </w:tcPr>
          <w:p w:rsidR="008E359E" w:rsidRPr="00B02FA3" w:rsidRDefault="00C933FB" w:rsidP="008E359E">
            <w:pPr>
              <w:spacing w:after="0" w:line="240" w:lineRule="auto"/>
              <w:ind w:left="142"/>
              <w:jc w:val="center"/>
              <w:rPr>
                <w:rFonts w:ascii="Times New Roman" w:hAnsi="Times New Roman" w:cs="Times New Roman"/>
                <w:sz w:val="20"/>
                <w:szCs w:val="20"/>
                <w:highlight w:val="yellow"/>
              </w:rPr>
            </w:pPr>
            <w:r w:rsidRPr="00C933FB">
              <w:rPr>
                <w:rFonts w:ascii="Times New Roman" w:eastAsia="Times New Roman" w:hAnsi="Times New Roman" w:cs="Times New Roman"/>
              </w:rPr>
              <w:t>158802.00</w:t>
            </w:r>
          </w:p>
        </w:tc>
      </w:tr>
    </w:tbl>
    <w:p w:rsidR="008E359E" w:rsidRPr="000A7F11" w:rsidRDefault="008E359E" w:rsidP="008E359E">
      <w:pPr>
        <w:suppressAutoHyphens/>
        <w:spacing w:after="0" w:line="240" w:lineRule="auto"/>
        <w:ind w:left="142"/>
        <w:jc w:val="both"/>
        <w:rPr>
          <w:rFonts w:ascii="Times New Roman" w:hAnsi="Times New Roman" w:cs="Times New Roman"/>
          <w:sz w:val="24"/>
        </w:rPr>
      </w:pPr>
    </w:p>
    <w:p w:rsidR="00C933FB" w:rsidRPr="00D02D5B" w:rsidRDefault="00C933FB" w:rsidP="00C933FB">
      <w:pPr>
        <w:suppressAutoHyphens/>
        <w:spacing w:after="0" w:line="240" w:lineRule="auto"/>
        <w:ind w:left="-142"/>
        <w:jc w:val="both"/>
        <w:rPr>
          <w:rFonts w:ascii="Times New Roman" w:hAnsi="Times New Roman" w:cs="Times New Roman"/>
          <w:sz w:val="24"/>
          <w:szCs w:val="24"/>
        </w:rPr>
      </w:pPr>
      <w:r w:rsidRPr="00C933FB">
        <w:rPr>
          <w:rFonts w:ascii="Times New Roman" w:hAnsi="Times New Roman" w:cs="Times New Roman"/>
          <w:sz w:val="24"/>
        </w:rPr>
        <w:lastRenderedPageBreak/>
        <w:t xml:space="preserve">5. В результате рассмотрения вторых частей заявок принято решение о соответствии следующих заявок на участие в аукционе </w:t>
      </w:r>
      <w:r w:rsidRPr="00D02D5B">
        <w:rPr>
          <w:rFonts w:ascii="Times New Roman" w:hAnsi="Times New Roman" w:cs="Times New Roman"/>
          <w:sz w:val="24"/>
        </w:rPr>
        <w:t xml:space="preserve">требованиям, </w:t>
      </w:r>
      <w:r w:rsidRPr="00D02D5B">
        <w:rPr>
          <w:rFonts w:ascii="Times New Roman" w:hAnsi="Times New Roman" w:cs="Times New Roman"/>
          <w:sz w:val="24"/>
          <w:szCs w:val="24"/>
        </w:rPr>
        <w:t>установленным документацией об аукционе в электронной форме:</w:t>
      </w:r>
    </w:p>
    <w:p w:rsidR="00C933FB" w:rsidRPr="00D02D5B" w:rsidRDefault="00C933FB" w:rsidP="00C933FB">
      <w:pPr>
        <w:suppressAutoHyphens/>
        <w:spacing w:after="0" w:line="240" w:lineRule="auto"/>
        <w:ind w:left="-142"/>
        <w:jc w:val="both"/>
        <w:rPr>
          <w:rFonts w:ascii="Times New Roman" w:hAnsi="Times New Roman" w:cs="Times New Roman"/>
          <w:bCs/>
          <w:sz w:val="24"/>
          <w:szCs w:val="24"/>
        </w:rPr>
      </w:pPr>
      <w:r w:rsidRPr="00D02D5B">
        <w:rPr>
          <w:rFonts w:ascii="Times New Roman" w:hAnsi="Times New Roman" w:cs="Times New Roman"/>
          <w:sz w:val="24"/>
          <w:szCs w:val="24"/>
        </w:rPr>
        <w:t xml:space="preserve">- </w:t>
      </w:r>
      <w:r w:rsidR="00D02D5B" w:rsidRPr="00D02D5B">
        <w:rPr>
          <w:rFonts w:ascii="Times New Roman" w:eastAsia="Times New Roman" w:hAnsi="Times New Roman" w:cs="Times New Roman"/>
          <w:bCs/>
          <w:sz w:val="24"/>
          <w:szCs w:val="24"/>
        </w:rPr>
        <w:t>Общество с ограниченной ответственностью «Частная охранная организация «Щит».</w:t>
      </w:r>
    </w:p>
    <w:p w:rsidR="00C933FB" w:rsidRPr="00C933FB" w:rsidRDefault="00C933FB" w:rsidP="00C933FB">
      <w:pPr>
        <w:suppressAutoHyphens/>
        <w:spacing w:after="0" w:line="240" w:lineRule="auto"/>
        <w:ind w:left="-142"/>
        <w:jc w:val="both"/>
        <w:rPr>
          <w:rFonts w:ascii="Times New Roman" w:hAnsi="Times New Roman" w:cs="Times New Roman"/>
          <w:sz w:val="24"/>
        </w:rPr>
      </w:pPr>
      <w:r w:rsidRPr="00D02D5B">
        <w:rPr>
          <w:rFonts w:ascii="Times New Roman" w:hAnsi="Times New Roman" w:cs="Times New Roman"/>
          <w:sz w:val="24"/>
          <w:szCs w:val="24"/>
        </w:rPr>
        <w:t>6. Так как принято решение о соответствии с требованиям</w:t>
      </w:r>
      <w:r w:rsidR="00D02D5B" w:rsidRPr="00D02D5B">
        <w:rPr>
          <w:rFonts w:ascii="Times New Roman" w:hAnsi="Times New Roman" w:cs="Times New Roman"/>
          <w:sz w:val="24"/>
          <w:szCs w:val="24"/>
        </w:rPr>
        <w:t>и</w:t>
      </w:r>
      <w:r w:rsidRPr="00D02D5B">
        <w:rPr>
          <w:rFonts w:ascii="Times New Roman" w:hAnsi="Times New Roman" w:cs="Times New Roman"/>
          <w:sz w:val="24"/>
          <w:szCs w:val="24"/>
        </w:rPr>
        <w:t xml:space="preserve"> документации</w:t>
      </w:r>
      <w:r w:rsidRPr="00C933FB">
        <w:rPr>
          <w:rFonts w:ascii="Times New Roman" w:hAnsi="Times New Roman" w:cs="Times New Roman"/>
          <w:sz w:val="24"/>
        </w:rPr>
        <w:t xml:space="preserve">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
    <w:p w:rsidR="00C933FB" w:rsidRPr="00C933FB" w:rsidRDefault="00C933FB" w:rsidP="00C933FB">
      <w:pPr>
        <w:suppressAutoHyphens/>
        <w:spacing w:after="0" w:line="240" w:lineRule="auto"/>
        <w:ind w:left="-142"/>
        <w:jc w:val="both"/>
        <w:rPr>
          <w:rFonts w:ascii="Times New Roman" w:hAnsi="Times New Roman" w:cs="Times New Roman"/>
          <w:sz w:val="24"/>
          <w:szCs w:val="24"/>
        </w:rPr>
      </w:pPr>
      <w:r w:rsidRPr="00C933FB">
        <w:rPr>
          <w:rFonts w:ascii="Times New Roman" w:hAnsi="Times New Roman" w:cs="Times New Roman"/>
          <w:sz w:val="24"/>
        </w:rPr>
        <w:t>7. В результате рассмотрения вторых частей заявок и на основании протокола проведения аукциона в электронной форме от 1</w:t>
      </w:r>
      <w:r w:rsidR="00D02D5B">
        <w:rPr>
          <w:rFonts w:ascii="Times New Roman" w:hAnsi="Times New Roman" w:cs="Times New Roman"/>
          <w:sz w:val="24"/>
        </w:rPr>
        <w:t>9.01</w:t>
      </w:r>
      <w:r w:rsidRPr="00C933FB">
        <w:rPr>
          <w:rFonts w:ascii="Times New Roman" w:hAnsi="Times New Roman" w:cs="Times New Roman"/>
          <w:sz w:val="24"/>
        </w:rPr>
        <w:t>.201</w:t>
      </w:r>
      <w:r w:rsidR="00D02D5B">
        <w:rPr>
          <w:rFonts w:ascii="Times New Roman" w:hAnsi="Times New Roman" w:cs="Times New Roman"/>
          <w:sz w:val="24"/>
        </w:rPr>
        <w:t>5</w:t>
      </w:r>
      <w:r w:rsidRPr="00C933FB">
        <w:rPr>
          <w:rFonts w:ascii="Times New Roman" w:hAnsi="Times New Roman" w:cs="Times New Roman"/>
          <w:color w:val="FF0000"/>
          <w:sz w:val="24"/>
        </w:rPr>
        <w:t xml:space="preserve">  </w:t>
      </w:r>
      <w:r w:rsidRPr="00C933FB">
        <w:rPr>
          <w:rFonts w:ascii="Times New Roman" w:hAnsi="Times New Roman" w:cs="Times New Roman"/>
          <w:sz w:val="24"/>
          <w:szCs w:val="24"/>
        </w:rPr>
        <w:t xml:space="preserve">победителем  аукциона в электронной форме признается </w:t>
      </w:r>
      <w:r w:rsidR="00D02D5B" w:rsidRPr="00D02D5B">
        <w:rPr>
          <w:rFonts w:ascii="Times New Roman" w:eastAsia="Times New Roman" w:hAnsi="Times New Roman" w:cs="Times New Roman"/>
          <w:bCs/>
          <w:sz w:val="24"/>
          <w:szCs w:val="24"/>
        </w:rPr>
        <w:t>Общество с ограниченной ответственностью «Частная охранная организация «Щит»</w:t>
      </w:r>
      <w:r w:rsidR="00D02D5B">
        <w:rPr>
          <w:rFonts w:ascii="Times New Roman" w:eastAsia="Times New Roman" w:hAnsi="Times New Roman" w:cs="Times New Roman"/>
          <w:bCs/>
          <w:sz w:val="24"/>
          <w:szCs w:val="24"/>
        </w:rPr>
        <w:t xml:space="preserve">, </w:t>
      </w:r>
      <w:r w:rsidRPr="00C933FB">
        <w:rPr>
          <w:rFonts w:ascii="Times New Roman" w:hAnsi="Times New Roman" w:cs="Times New Roman"/>
          <w:sz w:val="24"/>
          <w:szCs w:val="24"/>
        </w:rPr>
        <w:t xml:space="preserve">с ценой муниципального контракта </w:t>
      </w:r>
      <w:r w:rsidR="00D02D5B" w:rsidRPr="00C933FB">
        <w:rPr>
          <w:rFonts w:ascii="Times New Roman" w:eastAsia="Times New Roman" w:hAnsi="Times New Roman" w:cs="Times New Roman"/>
        </w:rPr>
        <w:t>158802.00</w:t>
      </w:r>
      <w:r w:rsidR="00D02D5B">
        <w:rPr>
          <w:rFonts w:ascii="Times New Roman" w:eastAsia="Times New Roman" w:hAnsi="Times New Roman" w:cs="Times New Roman"/>
        </w:rPr>
        <w:t xml:space="preserve"> </w:t>
      </w:r>
      <w:r w:rsidRPr="00C933FB">
        <w:rPr>
          <w:rFonts w:ascii="Times New Roman" w:hAnsi="Times New Roman" w:cs="Times New Roman"/>
          <w:sz w:val="24"/>
          <w:szCs w:val="24"/>
        </w:rPr>
        <w:t xml:space="preserve">рублей. </w:t>
      </w:r>
    </w:p>
    <w:p w:rsidR="00C933FB" w:rsidRPr="00C933FB" w:rsidRDefault="00C933FB" w:rsidP="00D02D5B">
      <w:pPr>
        <w:spacing w:after="0" w:line="240" w:lineRule="auto"/>
        <w:ind w:left="-142"/>
        <w:jc w:val="both"/>
        <w:rPr>
          <w:rFonts w:ascii="Times New Roman" w:hAnsi="Times New Roman" w:cs="Times New Roman"/>
          <w:sz w:val="24"/>
        </w:rPr>
      </w:pPr>
      <w:r w:rsidRPr="00C933FB">
        <w:rPr>
          <w:rFonts w:ascii="Times New Roman" w:hAnsi="Times New Roman" w:cs="Times New Roman"/>
          <w:sz w:val="24"/>
          <w:szCs w:val="24"/>
        </w:rPr>
        <w:t xml:space="preserve">8. </w:t>
      </w:r>
      <w:r w:rsidRPr="00C933FB">
        <w:rPr>
          <w:rFonts w:ascii="Times New Roman" w:hAnsi="Times New Roman" w:cs="Times New Roman"/>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C933FB">
          <w:rPr>
            <w:rStyle w:val="a9"/>
            <w:sz w:val="24"/>
          </w:rPr>
          <w:t>http://www.sberbank-ast.ru</w:t>
        </w:r>
      </w:hyperlink>
      <w:r w:rsidRPr="00C933FB">
        <w:rPr>
          <w:rFonts w:ascii="Times New Roman" w:hAnsi="Times New Roman" w:cs="Times New Roman"/>
          <w:sz w:val="24"/>
        </w:rPr>
        <w:t>.</w:t>
      </w:r>
    </w:p>
    <w:p w:rsidR="008E359E" w:rsidRPr="008E359E" w:rsidRDefault="008E359E" w:rsidP="008E359E">
      <w:pPr>
        <w:spacing w:after="0" w:line="240" w:lineRule="auto"/>
        <w:ind w:left="142"/>
        <w:jc w:val="center"/>
        <w:rPr>
          <w:rFonts w:ascii="Times New Roman" w:hAnsi="Times New Roman" w:cs="Times New Roman"/>
          <w:color w:val="FF0000"/>
        </w:rPr>
      </w:pP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1057" w:type="dxa"/>
        <w:tblInd w:w="-176" w:type="dxa"/>
        <w:tblLayout w:type="fixed"/>
        <w:tblLook w:val="01E0"/>
      </w:tblPr>
      <w:tblGrid>
        <w:gridCol w:w="6521"/>
        <w:gridCol w:w="2127"/>
        <w:gridCol w:w="2409"/>
      </w:tblGrid>
      <w:tr w:rsidR="008E359E" w:rsidRPr="008E359E" w:rsidTr="00F93027">
        <w:tc>
          <w:tcPr>
            <w:tcW w:w="6521"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D02D5B">
            <w:pPr>
              <w:spacing w:after="0" w:line="240" w:lineRule="auto"/>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B9720C" w:rsidTr="00F93027">
        <w:tc>
          <w:tcPr>
            <w:tcW w:w="6521" w:type="dxa"/>
            <w:tcBorders>
              <w:top w:val="single" w:sz="4" w:space="0" w:color="auto"/>
              <w:left w:val="single" w:sz="4" w:space="0" w:color="auto"/>
              <w:bottom w:val="single" w:sz="4" w:space="0" w:color="auto"/>
              <w:right w:val="single" w:sz="4" w:space="0" w:color="auto"/>
            </w:tcBorders>
          </w:tcPr>
          <w:p w:rsidR="008E359E" w:rsidRPr="00B9720C" w:rsidRDefault="008E359E" w:rsidP="00D02D5B">
            <w:pPr>
              <w:spacing w:after="0" w:line="240" w:lineRule="auto"/>
              <w:jc w:val="both"/>
              <w:rPr>
                <w:rFonts w:ascii="Times New Roman" w:hAnsi="Times New Roman" w:cs="Times New Roman"/>
                <w:noProof/>
                <w:sz w:val="16"/>
                <w:szCs w:val="16"/>
              </w:rPr>
            </w:pPr>
            <w:r w:rsidRPr="00B9720C">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B9720C" w:rsidRDefault="008E359E" w:rsidP="008E359E">
            <w:pPr>
              <w:spacing w:after="0" w:line="240" w:lineRule="auto"/>
              <w:ind w:left="142"/>
              <w:jc w:val="center"/>
              <w:rPr>
                <w:rFonts w:ascii="Times New Roman" w:hAnsi="Times New Roman" w:cs="Times New Roman"/>
                <w:sz w:val="16"/>
                <w:szCs w:val="16"/>
              </w:rPr>
            </w:pPr>
            <w:r w:rsidRPr="00B9720C">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B9720C" w:rsidRDefault="008E359E" w:rsidP="008E359E">
            <w:pPr>
              <w:ind w:left="142"/>
              <w:jc w:val="center"/>
              <w:rPr>
                <w:rFonts w:ascii="Times New Roman" w:eastAsia="Calibri" w:hAnsi="Times New Roman" w:cs="Times New Roman"/>
              </w:rPr>
            </w:pPr>
            <w:r w:rsidRPr="00B9720C">
              <w:rPr>
                <w:rFonts w:ascii="Times New Roman" w:hAnsi="Times New Roman" w:cs="Times New Roman"/>
              </w:rPr>
              <w:t xml:space="preserve">В.К. </w:t>
            </w:r>
            <w:proofErr w:type="spellStart"/>
            <w:r w:rsidRPr="00B9720C">
              <w:rPr>
                <w:rFonts w:ascii="Times New Roman" w:hAnsi="Times New Roman" w:cs="Times New Roman"/>
              </w:rPr>
              <w:t>Бандурин</w:t>
            </w:r>
            <w:proofErr w:type="spellEnd"/>
          </w:p>
        </w:tc>
      </w:tr>
      <w:tr w:rsidR="008E359E" w:rsidRPr="00B9720C" w:rsidTr="00F93027">
        <w:tc>
          <w:tcPr>
            <w:tcW w:w="6521" w:type="dxa"/>
            <w:tcBorders>
              <w:top w:val="single" w:sz="4" w:space="0" w:color="auto"/>
              <w:left w:val="single" w:sz="4" w:space="0" w:color="auto"/>
              <w:bottom w:val="single" w:sz="4" w:space="0" w:color="auto"/>
              <w:right w:val="single" w:sz="4" w:space="0" w:color="auto"/>
            </w:tcBorders>
          </w:tcPr>
          <w:p w:rsidR="008E359E" w:rsidRPr="00B9720C" w:rsidRDefault="008E359E" w:rsidP="00D02D5B">
            <w:pPr>
              <w:spacing w:after="0" w:line="240" w:lineRule="auto"/>
              <w:jc w:val="both"/>
              <w:rPr>
                <w:rFonts w:ascii="Times New Roman" w:hAnsi="Times New Roman" w:cs="Times New Roman"/>
                <w:noProof/>
                <w:sz w:val="16"/>
                <w:szCs w:val="16"/>
              </w:rPr>
            </w:pPr>
            <w:r w:rsidRPr="00B9720C">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B9720C" w:rsidRDefault="008E359E" w:rsidP="008E359E">
            <w:pPr>
              <w:spacing w:after="0" w:line="240" w:lineRule="auto"/>
              <w:ind w:left="142"/>
              <w:jc w:val="center"/>
              <w:rPr>
                <w:rFonts w:ascii="Times New Roman" w:hAnsi="Times New Roman" w:cs="Times New Roman"/>
                <w:sz w:val="16"/>
                <w:szCs w:val="16"/>
              </w:rPr>
            </w:pPr>
            <w:r w:rsidRPr="00B9720C">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B9720C" w:rsidRDefault="008E359E" w:rsidP="008E359E">
            <w:pPr>
              <w:ind w:left="142"/>
              <w:jc w:val="center"/>
              <w:rPr>
                <w:rFonts w:ascii="Times New Roman" w:eastAsia="Calibri" w:hAnsi="Times New Roman" w:cs="Times New Roman"/>
              </w:rPr>
            </w:pPr>
            <w:r w:rsidRPr="00B9720C">
              <w:rPr>
                <w:rFonts w:ascii="Times New Roman" w:hAnsi="Times New Roman" w:cs="Times New Roman"/>
              </w:rPr>
              <w:t>Н.А. Морозова</w:t>
            </w:r>
          </w:p>
        </w:tc>
      </w:tr>
      <w:tr w:rsidR="00B02FA3" w:rsidRPr="00B9720C" w:rsidTr="00F93027">
        <w:tc>
          <w:tcPr>
            <w:tcW w:w="6521" w:type="dxa"/>
            <w:tcBorders>
              <w:top w:val="single" w:sz="4" w:space="0" w:color="auto"/>
              <w:left w:val="single" w:sz="4" w:space="0" w:color="auto"/>
              <w:bottom w:val="single" w:sz="4" w:space="0" w:color="auto"/>
              <w:right w:val="single" w:sz="4" w:space="0" w:color="auto"/>
            </w:tcBorders>
          </w:tcPr>
          <w:p w:rsidR="00B02FA3" w:rsidRPr="00B9720C" w:rsidRDefault="00B02FA3" w:rsidP="00D02D5B">
            <w:pPr>
              <w:spacing w:after="0" w:line="240" w:lineRule="auto"/>
              <w:jc w:val="both"/>
              <w:rPr>
                <w:rFonts w:ascii="Times New Roman" w:hAnsi="Times New Roman" w:cs="Times New Roman"/>
                <w:noProof/>
                <w:sz w:val="16"/>
                <w:szCs w:val="16"/>
              </w:rPr>
            </w:pPr>
            <w:r w:rsidRPr="00B9720C">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02FA3" w:rsidRPr="00B9720C" w:rsidRDefault="00B02FA3" w:rsidP="008E359E">
            <w:pPr>
              <w:spacing w:after="0" w:line="240" w:lineRule="auto"/>
              <w:ind w:left="142"/>
              <w:jc w:val="center"/>
              <w:rPr>
                <w:rFonts w:ascii="Times New Roman" w:hAnsi="Times New Roman" w:cs="Times New Roman"/>
                <w:sz w:val="16"/>
                <w:szCs w:val="16"/>
              </w:rPr>
            </w:pPr>
            <w:r w:rsidRPr="00B9720C">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B02FA3" w:rsidRPr="00B9720C" w:rsidRDefault="00B02FA3" w:rsidP="008E359E">
            <w:pPr>
              <w:ind w:left="142"/>
              <w:jc w:val="center"/>
              <w:rPr>
                <w:rFonts w:ascii="Times New Roman" w:hAnsi="Times New Roman" w:cs="Times New Roman"/>
              </w:rPr>
            </w:pPr>
            <w:r w:rsidRPr="00B9720C">
              <w:rPr>
                <w:rFonts w:ascii="Times New Roman" w:hAnsi="Times New Roman" w:cs="Times New Roman"/>
              </w:rPr>
              <w:t xml:space="preserve">В.А. </w:t>
            </w:r>
            <w:proofErr w:type="spellStart"/>
            <w:r w:rsidRPr="00B9720C">
              <w:rPr>
                <w:rFonts w:ascii="Times New Roman" w:hAnsi="Times New Roman" w:cs="Times New Roman"/>
              </w:rPr>
              <w:t>Климин</w:t>
            </w:r>
            <w:proofErr w:type="spellEnd"/>
          </w:p>
        </w:tc>
      </w:tr>
      <w:tr w:rsidR="008E359E" w:rsidRPr="00B9720C" w:rsidTr="00F93027">
        <w:tc>
          <w:tcPr>
            <w:tcW w:w="6521" w:type="dxa"/>
            <w:tcBorders>
              <w:top w:val="single" w:sz="4" w:space="0" w:color="auto"/>
              <w:left w:val="single" w:sz="4" w:space="0" w:color="auto"/>
              <w:bottom w:val="single" w:sz="4" w:space="0" w:color="auto"/>
              <w:right w:val="single" w:sz="4" w:space="0" w:color="auto"/>
            </w:tcBorders>
          </w:tcPr>
          <w:p w:rsidR="008E359E" w:rsidRPr="00B9720C" w:rsidRDefault="008E359E" w:rsidP="00D02D5B">
            <w:pPr>
              <w:spacing w:after="0" w:line="240" w:lineRule="auto"/>
              <w:jc w:val="both"/>
              <w:rPr>
                <w:rFonts w:ascii="Times New Roman" w:hAnsi="Times New Roman" w:cs="Times New Roman"/>
                <w:noProof/>
                <w:sz w:val="16"/>
                <w:szCs w:val="16"/>
              </w:rPr>
            </w:pPr>
            <w:r w:rsidRPr="00B9720C">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B9720C" w:rsidRDefault="008E359E" w:rsidP="008E359E">
            <w:pPr>
              <w:spacing w:after="0" w:line="240" w:lineRule="auto"/>
              <w:ind w:left="142"/>
              <w:jc w:val="center"/>
              <w:rPr>
                <w:rFonts w:ascii="Times New Roman" w:hAnsi="Times New Roman" w:cs="Times New Roman"/>
                <w:sz w:val="16"/>
                <w:szCs w:val="16"/>
              </w:rPr>
            </w:pPr>
            <w:r w:rsidRPr="00B9720C">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B9720C" w:rsidRDefault="008E359E" w:rsidP="008E359E">
            <w:pPr>
              <w:ind w:left="142"/>
              <w:jc w:val="center"/>
              <w:rPr>
                <w:rFonts w:ascii="Times New Roman" w:eastAsia="Calibri" w:hAnsi="Times New Roman" w:cs="Times New Roman"/>
              </w:rPr>
            </w:pPr>
            <w:r w:rsidRPr="00B9720C">
              <w:rPr>
                <w:rFonts w:ascii="Times New Roman" w:eastAsia="Calibri" w:hAnsi="Times New Roman" w:cs="Times New Roman"/>
              </w:rPr>
              <w:t>Т.И. Долгодворова</w:t>
            </w:r>
          </w:p>
        </w:tc>
      </w:tr>
      <w:tr w:rsidR="008E359E" w:rsidRPr="00B9720C" w:rsidTr="00F93027">
        <w:tc>
          <w:tcPr>
            <w:tcW w:w="6521" w:type="dxa"/>
            <w:tcBorders>
              <w:top w:val="single" w:sz="4" w:space="0" w:color="auto"/>
              <w:left w:val="single" w:sz="4" w:space="0" w:color="auto"/>
              <w:bottom w:val="single" w:sz="4" w:space="0" w:color="auto"/>
              <w:right w:val="single" w:sz="4" w:space="0" w:color="auto"/>
            </w:tcBorders>
          </w:tcPr>
          <w:p w:rsidR="008E359E" w:rsidRPr="00B9720C" w:rsidRDefault="008E359E" w:rsidP="00D02D5B">
            <w:pPr>
              <w:spacing w:after="0" w:line="240" w:lineRule="auto"/>
              <w:jc w:val="both"/>
              <w:rPr>
                <w:rFonts w:ascii="Times New Roman" w:hAnsi="Times New Roman" w:cs="Times New Roman"/>
                <w:noProof/>
                <w:sz w:val="16"/>
                <w:szCs w:val="16"/>
              </w:rPr>
            </w:pPr>
            <w:r w:rsidRPr="00B9720C">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B9720C" w:rsidRDefault="008E359E" w:rsidP="008E359E">
            <w:pPr>
              <w:spacing w:after="0" w:line="240" w:lineRule="auto"/>
              <w:ind w:left="142"/>
              <w:jc w:val="center"/>
              <w:rPr>
                <w:rFonts w:ascii="Times New Roman" w:hAnsi="Times New Roman" w:cs="Times New Roman"/>
                <w:sz w:val="16"/>
                <w:szCs w:val="16"/>
              </w:rPr>
            </w:pPr>
            <w:r w:rsidRPr="00B9720C">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B9720C" w:rsidRDefault="008E359E" w:rsidP="008E359E">
            <w:pPr>
              <w:ind w:left="142"/>
              <w:jc w:val="center"/>
              <w:rPr>
                <w:rFonts w:ascii="Times New Roman" w:eastAsia="Calibri" w:hAnsi="Times New Roman" w:cs="Times New Roman"/>
              </w:rPr>
            </w:pPr>
            <w:r w:rsidRPr="00B9720C">
              <w:rPr>
                <w:rFonts w:ascii="Times New Roman" w:eastAsia="Calibri" w:hAnsi="Times New Roman" w:cs="Times New Roman"/>
              </w:rPr>
              <w:t>Г.А. Ярков</w:t>
            </w:r>
          </w:p>
        </w:tc>
      </w:tr>
      <w:tr w:rsidR="008E359E" w:rsidRPr="00B9720C" w:rsidTr="00F93027">
        <w:tc>
          <w:tcPr>
            <w:tcW w:w="6521" w:type="dxa"/>
            <w:tcBorders>
              <w:top w:val="single" w:sz="4" w:space="0" w:color="auto"/>
              <w:left w:val="single" w:sz="4" w:space="0" w:color="auto"/>
              <w:bottom w:val="single" w:sz="4" w:space="0" w:color="auto"/>
              <w:right w:val="single" w:sz="4" w:space="0" w:color="auto"/>
            </w:tcBorders>
          </w:tcPr>
          <w:p w:rsidR="008E359E" w:rsidRPr="00B9720C" w:rsidRDefault="008E359E" w:rsidP="00D02D5B">
            <w:pPr>
              <w:spacing w:after="0" w:line="240" w:lineRule="auto"/>
              <w:jc w:val="both"/>
              <w:rPr>
                <w:rFonts w:ascii="Times New Roman" w:hAnsi="Times New Roman" w:cs="Times New Roman"/>
                <w:noProof/>
                <w:sz w:val="16"/>
                <w:szCs w:val="16"/>
              </w:rPr>
            </w:pPr>
            <w:r w:rsidRPr="00B9720C">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B9720C" w:rsidRDefault="008E359E" w:rsidP="008E359E">
            <w:pPr>
              <w:spacing w:after="0" w:line="240" w:lineRule="auto"/>
              <w:ind w:left="142"/>
              <w:jc w:val="center"/>
              <w:rPr>
                <w:rFonts w:ascii="Times New Roman" w:hAnsi="Times New Roman" w:cs="Times New Roman"/>
                <w:sz w:val="16"/>
                <w:szCs w:val="16"/>
              </w:rPr>
            </w:pPr>
            <w:r w:rsidRPr="00B9720C">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B9720C" w:rsidRDefault="008E359E" w:rsidP="008E359E">
            <w:pPr>
              <w:ind w:left="142"/>
              <w:jc w:val="center"/>
              <w:rPr>
                <w:rFonts w:ascii="Times New Roman" w:hAnsi="Times New Roman" w:cs="Times New Roman"/>
              </w:rPr>
            </w:pPr>
            <w:r w:rsidRPr="00B9720C">
              <w:rPr>
                <w:rFonts w:ascii="Times New Roman" w:hAnsi="Times New Roman" w:cs="Times New Roman"/>
              </w:rPr>
              <w:t>А.Т.Абдуллаев</w:t>
            </w:r>
          </w:p>
        </w:tc>
      </w:tr>
      <w:tr w:rsidR="008E359E" w:rsidRPr="00B9720C" w:rsidTr="00F93027">
        <w:tc>
          <w:tcPr>
            <w:tcW w:w="6521" w:type="dxa"/>
            <w:tcBorders>
              <w:top w:val="single" w:sz="4" w:space="0" w:color="auto"/>
              <w:left w:val="single" w:sz="4" w:space="0" w:color="auto"/>
              <w:bottom w:val="single" w:sz="4" w:space="0" w:color="auto"/>
              <w:right w:val="single" w:sz="4" w:space="0" w:color="auto"/>
            </w:tcBorders>
          </w:tcPr>
          <w:p w:rsidR="008E359E" w:rsidRPr="00B9720C" w:rsidRDefault="008E359E" w:rsidP="00D02D5B">
            <w:pPr>
              <w:spacing w:after="0" w:line="240" w:lineRule="auto"/>
              <w:jc w:val="both"/>
              <w:rPr>
                <w:rFonts w:ascii="Times New Roman" w:hAnsi="Times New Roman" w:cs="Times New Roman"/>
                <w:noProof/>
                <w:sz w:val="16"/>
                <w:szCs w:val="16"/>
              </w:rPr>
            </w:pPr>
            <w:r w:rsidRPr="00B9720C">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B9720C" w:rsidRDefault="008E359E" w:rsidP="008E359E">
            <w:pPr>
              <w:spacing w:after="0" w:line="240" w:lineRule="auto"/>
              <w:ind w:left="142"/>
              <w:jc w:val="center"/>
              <w:rPr>
                <w:rFonts w:ascii="Times New Roman" w:hAnsi="Times New Roman" w:cs="Times New Roman"/>
                <w:sz w:val="16"/>
                <w:szCs w:val="16"/>
              </w:rPr>
            </w:pPr>
            <w:r w:rsidRPr="00B9720C">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B9720C" w:rsidRDefault="008E359E" w:rsidP="008E359E">
            <w:pPr>
              <w:ind w:left="142"/>
              <w:jc w:val="center"/>
              <w:rPr>
                <w:rFonts w:ascii="Times New Roman" w:hAnsi="Times New Roman" w:cs="Times New Roman"/>
              </w:rPr>
            </w:pPr>
            <w:r w:rsidRPr="00B9720C">
              <w:rPr>
                <w:rFonts w:ascii="Times New Roman" w:hAnsi="Times New Roman" w:cs="Times New Roman"/>
              </w:rPr>
              <w:t>Н.Б. Захарова</w:t>
            </w:r>
          </w:p>
        </w:tc>
      </w:tr>
    </w:tbl>
    <w:p w:rsidR="008E359E" w:rsidRPr="00B9720C" w:rsidRDefault="008E359E" w:rsidP="008E359E">
      <w:pPr>
        <w:suppressAutoHyphens/>
        <w:spacing w:after="0" w:line="240" w:lineRule="auto"/>
        <w:ind w:left="142"/>
        <w:jc w:val="both"/>
        <w:rPr>
          <w:rFonts w:ascii="Times New Roman" w:hAnsi="Times New Roman" w:cs="Times New Roman"/>
          <w:b/>
          <w:color w:val="FF0000"/>
        </w:rPr>
      </w:pPr>
    </w:p>
    <w:p w:rsidR="008E359E" w:rsidRPr="00B9720C" w:rsidRDefault="008E359E" w:rsidP="008E359E">
      <w:pPr>
        <w:suppressAutoHyphens/>
        <w:spacing w:after="0" w:line="240" w:lineRule="auto"/>
        <w:ind w:left="142"/>
        <w:jc w:val="both"/>
        <w:rPr>
          <w:rFonts w:ascii="Times New Roman" w:hAnsi="Times New Roman" w:cs="Times New Roman"/>
          <w:color w:val="FF0000"/>
        </w:rPr>
      </w:pPr>
    </w:p>
    <w:p w:rsidR="008E359E" w:rsidRPr="00B9720C" w:rsidRDefault="00B02FA3" w:rsidP="008E359E">
      <w:pPr>
        <w:spacing w:after="0" w:line="240" w:lineRule="auto"/>
        <w:ind w:left="142"/>
        <w:jc w:val="both"/>
        <w:rPr>
          <w:rFonts w:ascii="Times New Roman" w:hAnsi="Times New Roman" w:cs="Times New Roman"/>
          <w:b/>
          <w:sz w:val="24"/>
          <w:szCs w:val="24"/>
        </w:rPr>
      </w:pPr>
      <w:r w:rsidRPr="00B9720C">
        <w:rPr>
          <w:rFonts w:ascii="Times New Roman" w:hAnsi="Times New Roman" w:cs="Times New Roman"/>
          <w:b/>
          <w:sz w:val="24"/>
          <w:szCs w:val="24"/>
        </w:rPr>
        <w:t xml:space="preserve">Заместитель председателя </w:t>
      </w:r>
      <w:r w:rsidR="008E359E" w:rsidRPr="00B9720C">
        <w:rPr>
          <w:rFonts w:ascii="Times New Roman" w:hAnsi="Times New Roman" w:cs="Times New Roman"/>
          <w:b/>
          <w:sz w:val="24"/>
          <w:szCs w:val="24"/>
        </w:rPr>
        <w:t xml:space="preserve"> комиссии                                                                       </w:t>
      </w:r>
      <w:r w:rsidRPr="00B9720C">
        <w:rPr>
          <w:rFonts w:ascii="Times New Roman" w:hAnsi="Times New Roman" w:cs="Times New Roman"/>
          <w:sz w:val="24"/>
          <w:szCs w:val="24"/>
        </w:rPr>
        <w:t>В.К.Бандурин</w:t>
      </w:r>
      <w:r w:rsidRPr="00B9720C">
        <w:rPr>
          <w:rFonts w:ascii="Times New Roman" w:hAnsi="Times New Roman" w:cs="Times New Roman"/>
          <w:b/>
          <w:sz w:val="24"/>
          <w:szCs w:val="24"/>
        </w:rPr>
        <w:t xml:space="preserve">                                               </w:t>
      </w:r>
    </w:p>
    <w:p w:rsidR="008E359E" w:rsidRPr="00B9720C" w:rsidRDefault="008E359E" w:rsidP="008E359E">
      <w:pPr>
        <w:spacing w:after="0" w:line="240" w:lineRule="auto"/>
        <w:ind w:left="142"/>
        <w:jc w:val="both"/>
        <w:rPr>
          <w:rFonts w:ascii="Times New Roman" w:hAnsi="Times New Roman" w:cs="Times New Roman"/>
          <w:b/>
          <w:sz w:val="24"/>
          <w:szCs w:val="24"/>
        </w:rPr>
      </w:pPr>
    </w:p>
    <w:p w:rsidR="008E359E" w:rsidRPr="00B9720C" w:rsidRDefault="008E359E" w:rsidP="008E359E">
      <w:pPr>
        <w:spacing w:after="0" w:line="240" w:lineRule="auto"/>
        <w:ind w:left="142"/>
        <w:jc w:val="both"/>
        <w:rPr>
          <w:rFonts w:ascii="Times New Roman" w:hAnsi="Times New Roman" w:cs="Times New Roman"/>
          <w:sz w:val="24"/>
          <w:szCs w:val="24"/>
        </w:rPr>
      </w:pPr>
      <w:r w:rsidRPr="00B9720C">
        <w:rPr>
          <w:rFonts w:ascii="Times New Roman" w:hAnsi="Times New Roman" w:cs="Times New Roman"/>
          <w:b/>
          <w:sz w:val="24"/>
          <w:szCs w:val="24"/>
        </w:rPr>
        <w:t xml:space="preserve">Члены  комиссии                                                                                                                                                                                                </w:t>
      </w:r>
    </w:p>
    <w:p w:rsidR="008E359E" w:rsidRPr="00B9720C" w:rsidRDefault="008E359E" w:rsidP="008E359E">
      <w:pPr>
        <w:spacing w:after="0" w:line="240" w:lineRule="auto"/>
        <w:ind w:left="142"/>
        <w:jc w:val="right"/>
        <w:rPr>
          <w:rFonts w:ascii="Times New Roman" w:hAnsi="Times New Roman" w:cs="Times New Roman"/>
          <w:sz w:val="24"/>
          <w:szCs w:val="24"/>
        </w:rPr>
      </w:pPr>
      <w:r w:rsidRPr="00B9720C">
        <w:rPr>
          <w:rFonts w:ascii="Times New Roman" w:hAnsi="Times New Roman" w:cs="Times New Roman"/>
          <w:sz w:val="24"/>
          <w:szCs w:val="24"/>
        </w:rPr>
        <w:t>__________________Н.А. Морозова</w:t>
      </w:r>
    </w:p>
    <w:p w:rsidR="00B02FA3" w:rsidRPr="00B9720C" w:rsidRDefault="00B02FA3" w:rsidP="008E359E">
      <w:pPr>
        <w:spacing w:after="0" w:line="240" w:lineRule="auto"/>
        <w:ind w:left="142"/>
        <w:jc w:val="right"/>
        <w:rPr>
          <w:rFonts w:ascii="Times New Roman" w:hAnsi="Times New Roman" w:cs="Times New Roman"/>
          <w:sz w:val="24"/>
          <w:szCs w:val="24"/>
        </w:rPr>
      </w:pPr>
      <w:r w:rsidRPr="00B9720C">
        <w:rPr>
          <w:rFonts w:ascii="Times New Roman" w:hAnsi="Times New Roman" w:cs="Times New Roman"/>
          <w:sz w:val="24"/>
          <w:szCs w:val="24"/>
        </w:rPr>
        <w:t xml:space="preserve">___________________В.А. </w:t>
      </w:r>
      <w:proofErr w:type="spellStart"/>
      <w:r w:rsidRPr="00B9720C">
        <w:rPr>
          <w:rFonts w:ascii="Times New Roman" w:hAnsi="Times New Roman" w:cs="Times New Roman"/>
          <w:sz w:val="24"/>
          <w:szCs w:val="24"/>
        </w:rPr>
        <w:t>Климин</w:t>
      </w:r>
      <w:proofErr w:type="spellEnd"/>
    </w:p>
    <w:p w:rsidR="008E359E" w:rsidRPr="00B9720C" w:rsidRDefault="008E359E" w:rsidP="008E359E">
      <w:pPr>
        <w:spacing w:after="0" w:line="240" w:lineRule="auto"/>
        <w:ind w:left="142"/>
        <w:jc w:val="right"/>
        <w:rPr>
          <w:rFonts w:ascii="Times New Roman" w:hAnsi="Times New Roman" w:cs="Times New Roman"/>
          <w:sz w:val="24"/>
          <w:szCs w:val="24"/>
        </w:rPr>
      </w:pPr>
      <w:r w:rsidRPr="00B9720C">
        <w:rPr>
          <w:rFonts w:ascii="Times New Roman" w:hAnsi="Times New Roman" w:cs="Times New Roman"/>
          <w:sz w:val="24"/>
          <w:szCs w:val="24"/>
        </w:rPr>
        <w:t>__________________Т.И. Долгодворова</w:t>
      </w:r>
    </w:p>
    <w:p w:rsidR="008E359E" w:rsidRPr="00B9720C" w:rsidRDefault="008E359E" w:rsidP="008E359E">
      <w:pPr>
        <w:spacing w:after="0" w:line="240" w:lineRule="auto"/>
        <w:ind w:left="142"/>
        <w:jc w:val="right"/>
        <w:rPr>
          <w:rFonts w:ascii="Times New Roman" w:hAnsi="Times New Roman" w:cs="Times New Roman"/>
          <w:sz w:val="24"/>
          <w:szCs w:val="24"/>
        </w:rPr>
      </w:pPr>
      <w:r w:rsidRPr="00B9720C">
        <w:rPr>
          <w:rFonts w:ascii="Times New Roman" w:hAnsi="Times New Roman" w:cs="Times New Roman"/>
          <w:sz w:val="24"/>
          <w:szCs w:val="24"/>
        </w:rPr>
        <w:t>___________________Г.А. Ярков</w:t>
      </w:r>
    </w:p>
    <w:p w:rsidR="008E359E" w:rsidRPr="00B9720C" w:rsidRDefault="008E359E" w:rsidP="008E359E">
      <w:pPr>
        <w:spacing w:after="0" w:line="240" w:lineRule="auto"/>
        <w:ind w:left="142"/>
        <w:jc w:val="right"/>
        <w:rPr>
          <w:rFonts w:ascii="Times New Roman" w:hAnsi="Times New Roman" w:cs="Times New Roman"/>
          <w:sz w:val="24"/>
          <w:szCs w:val="24"/>
        </w:rPr>
      </w:pPr>
      <w:r w:rsidRPr="00B9720C">
        <w:rPr>
          <w:rFonts w:ascii="Times New Roman" w:hAnsi="Times New Roman" w:cs="Times New Roman"/>
          <w:sz w:val="24"/>
          <w:szCs w:val="24"/>
        </w:rPr>
        <w:tab/>
      </w:r>
      <w:r w:rsidRPr="00B9720C">
        <w:rPr>
          <w:rFonts w:ascii="Times New Roman" w:hAnsi="Times New Roman" w:cs="Times New Roman"/>
          <w:sz w:val="24"/>
          <w:szCs w:val="24"/>
        </w:rPr>
        <w:tab/>
      </w:r>
      <w:r w:rsidRPr="00B9720C">
        <w:rPr>
          <w:rFonts w:ascii="Times New Roman" w:hAnsi="Times New Roman" w:cs="Times New Roman"/>
          <w:sz w:val="24"/>
          <w:szCs w:val="24"/>
        </w:rPr>
        <w:tab/>
      </w:r>
      <w:r w:rsidRPr="00B9720C">
        <w:rPr>
          <w:rFonts w:ascii="Times New Roman" w:hAnsi="Times New Roman" w:cs="Times New Roman"/>
          <w:sz w:val="24"/>
          <w:szCs w:val="24"/>
        </w:rPr>
        <w:tab/>
      </w:r>
      <w:r w:rsidRPr="00B9720C">
        <w:rPr>
          <w:rFonts w:ascii="Times New Roman" w:hAnsi="Times New Roman" w:cs="Times New Roman"/>
          <w:sz w:val="24"/>
          <w:szCs w:val="24"/>
        </w:rPr>
        <w:tab/>
        <w:t>___________________ А.Т.Абдуллаев</w:t>
      </w:r>
    </w:p>
    <w:p w:rsidR="008E359E" w:rsidRPr="00B9720C" w:rsidRDefault="008E359E" w:rsidP="008E359E">
      <w:pPr>
        <w:spacing w:after="0" w:line="240" w:lineRule="auto"/>
        <w:ind w:left="142"/>
        <w:jc w:val="right"/>
        <w:rPr>
          <w:rFonts w:ascii="Times New Roman" w:hAnsi="Times New Roman" w:cs="Times New Roman"/>
          <w:sz w:val="24"/>
          <w:szCs w:val="24"/>
        </w:rPr>
      </w:pPr>
      <w:r w:rsidRPr="00B9720C">
        <w:rPr>
          <w:rFonts w:ascii="Times New Roman" w:hAnsi="Times New Roman" w:cs="Times New Roman"/>
          <w:sz w:val="24"/>
          <w:szCs w:val="24"/>
        </w:rPr>
        <w:t>_______________________Н.Б. Захарова</w:t>
      </w:r>
    </w:p>
    <w:p w:rsidR="00F93027" w:rsidRPr="00B9720C" w:rsidRDefault="00F93027" w:rsidP="008E359E">
      <w:pPr>
        <w:spacing w:after="0" w:line="240" w:lineRule="auto"/>
        <w:ind w:left="142"/>
        <w:jc w:val="right"/>
        <w:rPr>
          <w:rFonts w:ascii="Times New Roman" w:hAnsi="Times New Roman" w:cs="Times New Roman"/>
        </w:rPr>
      </w:pPr>
    </w:p>
    <w:p w:rsidR="00F93027" w:rsidRPr="00B9720C" w:rsidRDefault="00F93027" w:rsidP="008E359E">
      <w:pPr>
        <w:spacing w:after="0" w:line="240" w:lineRule="auto"/>
        <w:ind w:left="142"/>
        <w:jc w:val="right"/>
        <w:rPr>
          <w:rFonts w:ascii="Times New Roman" w:hAnsi="Times New Roman" w:cs="Times New Roman"/>
        </w:rPr>
      </w:pPr>
    </w:p>
    <w:p w:rsidR="00F93027" w:rsidRPr="00B9720C" w:rsidRDefault="00F93027" w:rsidP="008E359E">
      <w:pPr>
        <w:spacing w:after="0" w:line="240" w:lineRule="auto"/>
        <w:ind w:left="142"/>
        <w:jc w:val="right"/>
        <w:rPr>
          <w:rFonts w:ascii="Times New Roman" w:hAnsi="Times New Roman" w:cs="Times New Roman"/>
        </w:rPr>
      </w:pPr>
    </w:p>
    <w:p w:rsidR="008E359E" w:rsidRPr="000A7F11" w:rsidRDefault="000A7F11" w:rsidP="008E359E">
      <w:pPr>
        <w:spacing w:after="0" w:line="240" w:lineRule="auto"/>
        <w:ind w:left="142"/>
        <w:jc w:val="right"/>
        <w:rPr>
          <w:rFonts w:ascii="Times New Roman" w:hAnsi="Times New Roman" w:cs="Times New Roman"/>
        </w:rPr>
      </w:pPr>
      <w:r w:rsidRPr="00B9720C">
        <w:rPr>
          <w:rFonts w:ascii="Times New Roman" w:hAnsi="Times New Roman" w:cs="Times New Roman"/>
        </w:rPr>
        <w:t>__________________</w:t>
      </w:r>
      <w:r w:rsidR="00E82CD5" w:rsidRPr="00B9720C">
        <w:rPr>
          <w:rFonts w:ascii="Times New Roman" w:hAnsi="Times New Roman" w:cs="Times New Roman"/>
        </w:rPr>
        <w:t>М.Г. Филиппова</w:t>
      </w:r>
    </w:p>
    <w:p w:rsidR="00F93027" w:rsidRDefault="008E359E" w:rsidP="00B02FA3">
      <w:pPr>
        <w:spacing w:after="0" w:line="240" w:lineRule="auto"/>
        <w:ind w:left="142"/>
        <w:rPr>
          <w:rFonts w:ascii="Times New Roman" w:hAnsi="Times New Roman" w:cs="Times New Roman"/>
          <w:sz w:val="24"/>
          <w:szCs w:val="24"/>
        </w:rPr>
      </w:pPr>
      <w:r w:rsidRPr="000A7F11">
        <w:rPr>
          <w:rFonts w:ascii="Times New Roman" w:hAnsi="Times New Roman" w:cs="Times New Roman"/>
          <w:sz w:val="24"/>
          <w:szCs w:val="24"/>
        </w:rPr>
        <w:t xml:space="preserve"> </w:t>
      </w:r>
    </w:p>
    <w:p w:rsidR="008E359E" w:rsidRDefault="008E359E" w:rsidP="00B02FA3">
      <w:pPr>
        <w:spacing w:after="0" w:line="240" w:lineRule="auto"/>
        <w:ind w:left="142"/>
        <w:rPr>
          <w:rFonts w:ascii="Times New Roman" w:hAnsi="Times New Roman" w:cs="Times New Roman"/>
          <w:sz w:val="18"/>
          <w:szCs w:val="18"/>
        </w:rPr>
        <w:sectPr w:rsidR="008E359E" w:rsidSect="008E359E">
          <w:pgSz w:w="11906" w:h="16838"/>
          <w:pgMar w:top="426" w:right="566" w:bottom="1134" w:left="851" w:header="709" w:footer="709" w:gutter="0"/>
          <w:cols w:space="708"/>
          <w:docGrid w:linePitch="360"/>
        </w:sectPr>
      </w:pPr>
      <w:r w:rsidRPr="000A7F11">
        <w:rPr>
          <w:rFonts w:ascii="Times New Roman" w:hAnsi="Times New Roman" w:cs="Times New Roman"/>
          <w:sz w:val="24"/>
          <w:szCs w:val="24"/>
        </w:rPr>
        <w:t>Представитель заказчика</w:t>
      </w:r>
      <w:r w:rsidRPr="00812FB0">
        <w:rPr>
          <w:rFonts w:ascii="Times New Roman" w:hAnsi="Times New Roman" w:cs="Times New Roman"/>
          <w:sz w:val="24"/>
          <w:szCs w:val="24"/>
        </w:rPr>
        <w:t xml:space="preserve">:                                       </w:t>
      </w:r>
    </w:p>
    <w:p w:rsidR="00093ED1" w:rsidRDefault="00093ED1" w:rsidP="00093ED1">
      <w:pPr>
        <w:spacing w:after="0" w:line="240" w:lineRule="auto"/>
        <w:ind w:right="342" w:hanging="426"/>
        <w:jc w:val="right"/>
        <w:rPr>
          <w:rFonts w:ascii="Times New Roman" w:hAnsi="Times New Roman" w:cs="Times New Roman"/>
          <w:sz w:val="16"/>
          <w:szCs w:val="16"/>
        </w:rPr>
      </w:pPr>
      <w:r w:rsidRPr="00093ED1">
        <w:rPr>
          <w:rFonts w:ascii="Times New Roman" w:hAnsi="Times New Roman" w:cs="Times New Roman"/>
          <w:sz w:val="16"/>
          <w:szCs w:val="16"/>
        </w:rPr>
        <w:lastRenderedPageBreak/>
        <w:t xml:space="preserve">                                                                                                                                                                                    </w:t>
      </w:r>
    </w:p>
    <w:p w:rsidR="00093ED1" w:rsidRPr="00093ED1" w:rsidRDefault="00093ED1" w:rsidP="00093ED1">
      <w:pPr>
        <w:spacing w:after="0" w:line="240" w:lineRule="auto"/>
        <w:ind w:right="342" w:hanging="426"/>
        <w:jc w:val="right"/>
        <w:rPr>
          <w:rFonts w:ascii="Times New Roman" w:hAnsi="Times New Roman" w:cs="Times New Roman"/>
          <w:sz w:val="16"/>
          <w:szCs w:val="16"/>
        </w:rPr>
      </w:pPr>
      <w:r w:rsidRPr="00093ED1">
        <w:rPr>
          <w:rFonts w:ascii="Times New Roman" w:hAnsi="Times New Roman" w:cs="Times New Roman"/>
          <w:sz w:val="16"/>
          <w:szCs w:val="16"/>
        </w:rPr>
        <w:t>Приложение 1</w:t>
      </w:r>
    </w:p>
    <w:p w:rsidR="00093ED1" w:rsidRDefault="00093ED1" w:rsidP="00FA77F2">
      <w:pPr>
        <w:tabs>
          <w:tab w:val="left" w:pos="3930"/>
          <w:tab w:val="right" w:pos="9355"/>
        </w:tabs>
        <w:spacing w:after="0" w:line="240" w:lineRule="auto"/>
        <w:ind w:right="342"/>
        <w:jc w:val="right"/>
        <w:rPr>
          <w:rFonts w:ascii="Times New Roman" w:hAnsi="Times New Roman" w:cs="Times New Roman"/>
          <w:sz w:val="16"/>
          <w:szCs w:val="16"/>
        </w:rPr>
      </w:pPr>
      <w:r w:rsidRPr="00093ED1">
        <w:rPr>
          <w:rFonts w:ascii="Times New Roman" w:hAnsi="Times New Roman" w:cs="Times New Roman"/>
          <w:sz w:val="16"/>
          <w:szCs w:val="16"/>
        </w:rPr>
        <w:t xml:space="preserve">                                                                                                                                               к протоколу </w:t>
      </w:r>
      <w:r w:rsidR="00FA77F2">
        <w:rPr>
          <w:rFonts w:ascii="Times New Roman" w:hAnsi="Times New Roman" w:cs="Times New Roman"/>
          <w:sz w:val="16"/>
          <w:szCs w:val="16"/>
        </w:rPr>
        <w:t>подведения итогов</w:t>
      </w:r>
    </w:p>
    <w:p w:rsidR="00FA77F2" w:rsidRPr="00093ED1" w:rsidRDefault="00FA77F2" w:rsidP="00FA77F2">
      <w:pPr>
        <w:tabs>
          <w:tab w:val="left" w:pos="3930"/>
          <w:tab w:val="right" w:pos="9355"/>
        </w:tabs>
        <w:spacing w:after="0" w:line="240" w:lineRule="auto"/>
        <w:ind w:right="342"/>
        <w:jc w:val="right"/>
        <w:rPr>
          <w:rFonts w:ascii="Times New Roman" w:hAnsi="Times New Roman" w:cs="Times New Roman"/>
          <w:sz w:val="16"/>
          <w:szCs w:val="16"/>
        </w:rPr>
      </w:pPr>
      <w:r>
        <w:rPr>
          <w:rFonts w:ascii="Times New Roman" w:hAnsi="Times New Roman" w:cs="Times New Roman"/>
          <w:sz w:val="16"/>
          <w:szCs w:val="16"/>
        </w:rPr>
        <w:t>аукциона в электронной форме</w:t>
      </w:r>
    </w:p>
    <w:p w:rsidR="00093ED1" w:rsidRPr="00093ED1" w:rsidRDefault="00093ED1" w:rsidP="00093ED1">
      <w:pPr>
        <w:tabs>
          <w:tab w:val="left" w:pos="3930"/>
          <w:tab w:val="right" w:pos="9355"/>
        </w:tabs>
        <w:spacing w:after="0" w:line="240" w:lineRule="auto"/>
        <w:ind w:right="342"/>
        <w:jc w:val="right"/>
        <w:rPr>
          <w:rFonts w:ascii="Times New Roman" w:hAnsi="Times New Roman" w:cs="Times New Roman"/>
          <w:sz w:val="16"/>
          <w:szCs w:val="16"/>
        </w:rPr>
      </w:pPr>
      <w:r w:rsidRPr="00093ED1">
        <w:rPr>
          <w:rFonts w:ascii="Times New Roman" w:hAnsi="Times New Roman" w:cs="Times New Roman"/>
        </w:rPr>
        <w:t xml:space="preserve">                                                                                                                           </w:t>
      </w:r>
      <w:r w:rsidRPr="00093ED1">
        <w:rPr>
          <w:rFonts w:ascii="Times New Roman" w:hAnsi="Times New Roman" w:cs="Times New Roman"/>
          <w:sz w:val="16"/>
          <w:szCs w:val="16"/>
        </w:rPr>
        <w:t>от «20» января  2015 г. № 0187300005814000796-3</w:t>
      </w:r>
    </w:p>
    <w:p w:rsidR="00FA77F2" w:rsidRPr="00FA77F2" w:rsidRDefault="00093ED1" w:rsidP="00FA77F2">
      <w:pPr>
        <w:tabs>
          <w:tab w:val="left" w:pos="3930"/>
          <w:tab w:val="right" w:pos="9355"/>
        </w:tabs>
        <w:spacing w:after="0" w:line="240" w:lineRule="auto"/>
        <w:ind w:right="342"/>
        <w:jc w:val="center"/>
        <w:rPr>
          <w:rFonts w:ascii="Times New Roman" w:hAnsi="Times New Roman" w:cs="Times New Roman"/>
          <w:sz w:val="20"/>
          <w:szCs w:val="20"/>
        </w:rPr>
      </w:pPr>
      <w:r w:rsidRPr="00FA77F2">
        <w:rPr>
          <w:rFonts w:ascii="Times New Roman" w:hAnsi="Times New Roman" w:cs="Times New Roman"/>
          <w:sz w:val="20"/>
          <w:szCs w:val="20"/>
        </w:rPr>
        <w:t xml:space="preserve">Таблица </w:t>
      </w:r>
      <w:r w:rsidR="00FA77F2" w:rsidRPr="00FA77F2">
        <w:rPr>
          <w:rFonts w:ascii="Times New Roman" w:hAnsi="Times New Roman" w:cs="Times New Roman"/>
          <w:sz w:val="20"/>
          <w:szCs w:val="20"/>
        </w:rPr>
        <w:t>подведения итогов</w:t>
      </w:r>
    </w:p>
    <w:p w:rsidR="00093ED1" w:rsidRPr="00FA77F2" w:rsidRDefault="00FA77F2" w:rsidP="00FA77F2">
      <w:pPr>
        <w:tabs>
          <w:tab w:val="left" w:pos="3930"/>
          <w:tab w:val="right" w:pos="9355"/>
        </w:tabs>
        <w:spacing w:after="0" w:line="240" w:lineRule="auto"/>
        <w:ind w:right="342"/>
        <w:jc w:val="center"/>
        <w:rPr>
          <w:rFonts w:ascii="Times New Roman" w:hAnsi="Times New Roman" w:cs="Times New Roman"/>
          <w:sz w:val="20"/>
          <w:szCs w:val="20"/>
        </w:rPr>
      </w:pPr>
      <w:r w:rsidRPr="00FA77F2">
        <w:rPr>
          <w:rFonts w:ascii="Times New Roman" w:hAnsi="Times New Roman" w:cs="Times New Roman"/>
          <w:sz w:val="20"/>
          <w:szCs w:val="20"/>
        </w:rPr>
        <w:t>аукциона в электронной форме</w:t>
      </w:r>
      <w:r>
        <w:rPr>
          <w:rFonts w:ascii="Times New Roman" w:hAnsi="Times New Roman" w:cs="Times New Roman"/>
          <w:sz w:val="20"/>
          <w:szCs w:val="20"/>
        </w:rPr>
        <w:t xml:space="preserve"> </w:t>
      </w:r>
      <w:r w:rsidR="00093ED1" w:rsidRPr="00FA77F2">
        <w:rPr>
          <w:rFonts w:ascii="Times New Roman" w:hAnsi="Times New Roman" w:cs="Times New Roman"/>
          <w:sz w:val="20"/>
          <w:szCs w:val="20"/>
        </w:rPr>
        <w:t>на оказание охранных услуг</w:t>
      </w:r>
    </w:p>
    <w:p w:rsidR="00093ED1" w:rsidRPr="00FA77F2" w:rsidRDefault="00093ED1" w:rsidP="00093ED1">
      <w:pPr>
        <w:spacing w:after="0" w:line="240" w:lineRule="auto"/>
        <w:jc w:val="center"/>
        <w:rPr>
          <w:rFonts w:ascii="Times New Roman" w:hAnsi="Times New Roman" w:cs="Times New Roman"/>
          <w:sz w:val="20"/>
          <w:szCs w:val="20"/>
        </w:rPr>
      </w:pPr>
      <w:r w:rsidRPr="00FA77F2">
        <w:rPr>
          <w:rFonts w:ascii="Times New Roman" w:hAnsi="Times New Roman" w:cs="Times New Roman"/>
          <w:sz w:val="20"/>
          <w:szCs w:val="20"/>
        </w:rPr>
        <w:t xml:space="preserve"> с использованием сре</w:t>
      </w:r>
      <w:proofErr w:type="gramStart"/>
      <w:r w:rsidRPr="00FA77F2">
        <w:rPr>
          <w:rFonts w:ascii="Times New Roman" w:hAnsi="Times New Roman" w:cs="Times New Roman"/>
          <w:sz w:val="20"/>
          <w:szCs w:val="20"/>
        </w:rPr>
        <w:t>дств тр</w:t>
      </w:r>
      <w:proofErr w:type="gramEnd"/>
      <w:r w:rsidRPr="00FA77F2">
        <w:rPr>
          <w:rFonts w:ascii="Times New Roman" w:hAnsi="Times New Roman" w:cs="Times New Roman"/>
          <w:sz w:val="20"/>
          <w:szCs w:val="20"/>
        </w:rPr>
        <w:t>евожной сигнализации</w:t>
      </w:r>
    </w:p>
    <w:p w:rsidR="00093ED1" w:rsidRDefault="00093ED1" w:rsidP="00093ED1">
      <w:pPr>
        <w:spacing w:after="0" w:line="240" w:lineRule="auto"/>
        <w:rPr>
          <w:rFonts w:ascii="Times New Roman" w:hAnsi="Times New Roman" w:cs="Times New Roman"/>
          <w:sz w:val="18"/>
          <w:szCs w:val="18"/>
        </w:rPr>
      </w:pPr>
      <w:r w:rsidRPr="00093ED1">
        <w:rPr>
          <w:rFonts w:ascii="Times New Roman" w:hAnsi="Times New Roman" w:cs="Times New Roman"/>
          <w:sz w:val="18"/>
          <w:szCs w:val="18"/>
        </w:rPr>
        <w:t xml:space="preserve">Заказчик: Администрация города </w:t>
      </w:r>
      <w:proofErr w:type="spellStart"/>
      <w:r w:rsidRPr="00093ED1">
        <w:rPr>
          <w:rFonts w:ascii="Times New Roman" w:hAnsi="Times New Roman" w:cs="Times New Roman"/>
          <w:sz w:val="18"/>
          <w:szCs w:val="18"/>
        </w:rPr>
        <w:t>Югорска</w:t>
      </w:r>
      <w:proofErr w:type="spellEnd"/>
    </w:p>
    <w:tbl>
      <w:tblPr>
        <w:tblW w:w="11342" w:type="dxa"/>
        <w:tblInd w:w="-398" w:type="dxa"/>
        <w:tblLayout w:type="fixed"/>
        <w:tblCellMar>
          <w:top w:w="28" w:type="dxa"/>
          <w:left w:w="28" w:type="dxa"/>
          <w:bottom w:w="28" w:type="dxa"/>
          <w:right w:w="28" w:type="dxa"/>
        </w:tblCellMar>
        <w:tblLook w:val="04A0"/>
      </w:tblPr>
      <w:tblGrid>
        <w:gridCol w:w="7089"/>
        <w:gridCol w:w="1559"/>
        <w:gridCol w:w="2694"/>
      </w:tblGrid>
      <w:tr w:rsidR="00093ED1" w:rsidRPr="00093ED1" w:rsidTr="00FA77F2">
        <w:trPr>
          <w:trHeight w:val="331"/>
        </w:trPr>
        <w:tc>
          <w:tcPr>
            <w:tcW w:w="8648" w:type="dxa"/>
            <w:gridSpan w:val="2"/>
            <w:tcBorders>
              <w:top w:val="single" w:sz="4" w:space="0" w:color="auto"/>
              <w:left w:val="single" w:sz="4" w:space="0" w:color="auto"/>
              <w:bottom w:val="single" w:sz="8" w:space="0" w:color="000000"/>
              <w:right w:val="nil"/>
            </w:tcBorders>
            <w:hideMark/>
          </w:tcPr>
          <w:p w:rsidR="00093ED1" w:rsidRPr="00093ED1" w:rsidRDefault="00093ED1" w:rsidP="00093ED1">
            <w:pPr>
              <w:widowControl w:val="0"/>
              <w:snapToGrid w:val="0"/>
              <w:spacing w:after="0" w:line="240" w:lineRule="auto"/>
              <w:rPr>
                <w:rFonts w:ascii="Times New Roman" w:hAnsi="Times New Roman" w:cs="Times New Roman"/>
                <w:color w:val="000000"/>
                <w:sz w:val="16"/>
                <w:szCs w:val="16"/>
              </w:rPr>
            </w:pPr>
            <w:r w:rsidRPr="00093ED1">
              <w:rPr>
                <w:rFonts w:ascii="Times New Roman" w:hAnsi="Times New Roman" w:cs="Times New Roman"/>
                <w:color w:val="000000"/>
                <w:sz w:val="16"/>
                <w:szCs w:val="16"/>
              </w:rPr>
              <w:t xml:space="preserve">Порядковый номер </w:t>
            </w:r>
            <w:proofErr w:type="gramStart"/>
            <w:r w:rsidRPr="00093ED1">
              <w:rPr>
                <w:rFonts w:ascii="Times New Roman" w:hAnsi="Times New Roman" w:cs="Times New Roman"/>
                <w:color w:val="000000"/>
                <w:sz w:val="16"/>
                <w:szCs w:val="16"/>
              </w:rPr>
              <w:t>заявки</w:t>
            </w:r>
            <w:proofErr w:type="gramEnd"/>
            <w:r w:rsidRPr="00093ED1">
              <w:rPr>
                <w:rFonts w:ascii="Times New Roman" w:hAnsi="Times New Roman" w:cs="Times New Roman"/>
                <w:color w:val="000000"/>
                <w:sz w:val="16"/>
                <w:szCs w:val="16"/>
              </w:rPr>
              <w:t xml:space="preserve"> / защищенный номер заявки</w:t>
            </w:r>
          </w:p>
        </w:tc>
        <w:tc>
          <w:tcPr>
            <w:tcW w:w="2694" w:type="dxa"/>
            <w:tcBorders>
              <w:top w:val="single" w:sz="4" w:space="0" w:color="auto"/>
              <w:left w:val="single" w:sz="8" w:space="0" w:color="000000"/>
              <w:bottom w:val="single" w:sz="8" w:space="0" w:color="000000"/>
              <w:right w:val="single" w:sz="4" w:space="0" w:color="auto"/>
            </w:tcBorders>
          </w:tcPr>
          <w:p w:rsidR="00093ED1" w:rsidRPr="00093ED1" w:rsidRDefault="00093ED1" w:rsidP="00093ED1">
            <w:pPr>
              <w:keepNext/>
              <w:keepLines/>
              <w:widowControl w:val="0"/>
              <w:suppressLineNumbers/>
              <w:spacing w:after="0" w:line="240" w:lineRule="auto"/>
              <w:jc w:val="center"/>
              <w:rPr>
                <w:rFonts w:ascii="Times New Roman" w:hAnsi="Times New Roman" w:cs="Times New Roman"/>
                <w:bCs/>
                <w:sz w:val="18"/>
                <w:szCs w:val="18"/>
              </w:rPr>
            </w:pPr>
            <w:r w:rsidRPr="00093ED1">
              <w:rPr>
                <w:rFonts w:ascii="Times New Roman" w:hAnsi="Times New Roman" w:cs="Times New Roman"/>
                <w:bCs/>
                <w:sz w:val="18"/>
                <w:szCs w:val="18"/>
              </w:rPr>
              <w:t>1/5768524</w:t>
            </w:r>
          </w:p>
        </w:tc>
      </w:tr>
      <w:tr w:rsidR="00093ED1" w:rsidRPr="00093ED1" w:rsidTr="00FA77F2">
        <w:trPr>
          <w:trHeight w:val="680"/>
        </w:trPr>
        <w:tc>
          <w:tcPr>
            <w:tcW w:w="7089" w:type="dxa"/>
            <w:tcBorders>
              <w:top w:val="nil"/>
              <w:left w:val="single" w:sz="4" w:space="0" w:color="auto"/>
              <w:bottom w:val="single" w:sz="8" w:space="0" w:color="000000"/>
              <w:right w:val="nil"/>
            </w:tcBorders>
            <w:vAlign w:val="center"/>
            <w:hideMark/>
          </w:tcPr>
          <w:p w:rsidR="00093ED1" w:rsidRPr="00093ED1" w:rsidRDefault="00093ED1" w:rsidP="00093ED1">
            <w:pPr>
              <w:widowControl w:val="0"/>
              <w:snapToGrid w:val="0"/>
              <w:spacing w:after="0" w:line="240" w:lineRule="auto"/>
              <w:ind w:left="294" w:hanging="294"/>
              <w:jc w:val="center"/>
              <w:rPr>
                <w:rFonts w:ascii="Times New Roman" w:hAnsi="Times New Roman" w:cs="Times New Roman"/>
                <w:color w:val="000000"/>
                <w:sz w:val="16"/>
                <w:szCs w:val="16"/>
              </w:rPr>
            </w:pPr>
            <w:r w:rsidRPr="00093ED1">
              <w:rPr>
                <w:rFonts w:ascii="Times New Roman" w:hAnsi="Times New Roman" w:cs="Times New Roman"/>
                <w:color w:val="000000"/>
                <w:sz w:val="16"/>
                <w:szCs w:val="16"/>
              </w:rPr>
              <w:t>Показатель</w:t>
            </w:r>
          </w:p>
        </w:tc>
        <w:tc>
          <w:tcPr>
            <w:tcW w:w="1559" w:type="dxa"/>
            <w:tcBorders>
              <w:top w:val="nil"/>
              <w:left w:val="single" w:sz="8" w:space="0" w:color="000000"/>
              <w:bottom w:val="single" w:sz="8" w:space="0" w:color="000000"/>
              <w:right w:val="nil"/>
            </w:tcBorders>
            <w:vAlign w:val="center"/>
            <w:hideMark/>
          </w:tcPr>
          <w:p w:rsidR="00093ED1" w:rsidRPr="00093ED1" w:rsidRDefault="00093ED1" w:rsidP="00093ED1">
            <w:pPr>
              <w:widowControl w:val="0"/>
              <w:snapToGrid w:val="0"/>
              <w:spacing w:after="0" w:line="240" w:lineRule="auto"/>
              <w:jc w:val="center"/>
              <w:rPr>
                <w:rFonts w:ascii="Times New Roman" w:hAnsi="Times New Roman" w:cs="Times New Roman"/>
                <w:color w:val="000000"/>
                <w:sz w:val="16"/>
                <w:szCs w:val="16"/>
              </w:rPr>
            </w:pPr>
            <w:r w:rsidRPr="00093ED1">
              <w:rPr>
                <w:rFonts w:ascii="Times New Roman" w:hAnsi="Times New Roman" w:cs="Times New Roman"/>
                <w:color w:val="000000"/>
                <w:sz w:val="16"/>
                <w:szCs w:val="16"/>
              </w:rPr>
              <w:t>Обязательные требования</w:t>
            </w:r>
          </w:p>
        </w:tc>
        <w:tc>
          <w:tcPr>
            <w:tcW w:w="2694" w:type="dxa"/>
            <w:tcBorders>
              <w:top w:val="nil"/>
              <w:left w:val="single" w:sz="8" w:space="0" w:color="000000"/>
              <w:bottom w:val="single" w:sz="8" w:space="0" w:color="000000"/>
              <w:right w:val="single" w:sz="4" w:space="0" w:color="auto"/>
            </w:tcBorders>
          </w:tcPr>
          <w:p w:rsidR="00093ED1" w:rsidRPr="00093ED1" w:rsidRDefault="00093ED1" w:rsidP="00093ED1">
            <w:pPr>
              <w:snapToGrid w:val="0"/>
              <w:spacing w:after="0" w:line="240" w:lineRule="auto"/>
              <w:jc w:val="center"/>
              <w:rPr>
                <w:rFonts w:ascii="Times New Roman" w:hAnsi="Times New Roman" w:cs="Times New Roman"/>
                <w:color w:val="000000"/>
                <w:sz w:val="18"/>
                <w:szCs w:val="18"/>
              </w:rPr>
            </w:pPr>
            <w:r w:rsidRPr="00093ED1">
              <w:rPr>
                <w:rFonts w:ascii="Times New Roman" w:hAnsi="Times New Roman" w:cs="Times New Roman"/>
                <w:color w:val="000000"/>
                <w:sz w:val="18"/>
                <w:szCs w:val="18"/>
              </w:rPr>
              <w:t xml:space="preserve">Общество с ограниченной ответственностью «Частная охранная организация «Щит» , </w:t>
            </w:r>
            <w:proofErr w:type="spellStart"/>
            <w:r w:rsidRPr="00093ED1">
              <w:rPr>
                <w:rFonts w:ascii="Times New Roman" w:hAnsi="Times New Roman" w:cs="Times New Roman"/>
                <w:color w:val="000000"/>
                <w:sz w:val="18"/>
                <w:szCs w:val="18"/>
              </w:rPr>
              <w:t>г</w:t>
            </w:r>
            <w:proofErr w:type="gramStart"/>
            <w:r w:rsidRPr="00093ED1">
              <w:rPr>
                <w:rFonts w:ascii="Times New Roman" w:hAnsi="Times New Roman" w:cs="Times New Roman"/>
                <w:color w:val="000000"/>
                <w:sz w:val="18"/>
                <w:szCs w:val="18"/>
              </w:rPr>
              <w:t>.Ю</w:t>
            </w:r>
            <w:proofErr w:type="gramEnd"/>
            <w:r w:rsidRPr="00093ED1">
              <w:rPr>
                <w:rFonts w:ascii="Times New Roman" w:hAnsi="Times New Roman" w:cs="Times New Roman"/>
                <w:color w:val="000000"/>
                <w:sz w:val="18"/>
                <w:szCs w:val="18"/>
              </w:rPr>
              <w:t>горск</w:t>
            </w:r>
            <w:proofErr w:type="spellEnd"/>
          </w:p>
        </w:tc>
      </w:tr>
      <w:tr w:rsidR="00093ED1" w:rsidRPr="00093ED1" w:rsidTr="00FA77F2">
        <w:trPr>
          <w:trHeight w:val="710"/>
        </w:trPr>
        <w:tc>
          <w:tcPr>
            <w:tcW w:w="7089" w:type="dxa"/>
            <w:tcBorders>
              <w:top w:val="nil"/>
              <w:left w:val="single" w:sz="4" w:space="0" w:color="auto"/>
              <w:bottom w:val="single" w:sz="8" w:space="0" w:color="000000"/>
              <w:right w:val="nil"/>
            </w:tcBorders>
            <w:hideMark/>
          </w:tcPr>
          <w:p w:rsidR="00093ED1" w:rsidRPr="00093ED1" w:rsidRDefault="00093ED1" w:rsidP="00093ED1">
            <w:pPr>
              <w:widowControl w:val="0"/>
              <w:snapToGrid w:val="0"/>
              <w:spacing w:after="0" w:line="240" w:lineRule="auto"/>
              <w:ind w:left="108" w:right="119"/>
              <w:jc w:val="both"/>
              <w:rPr>
                <w:rFonts w:ascii="Times New Roman" w:hAnsi="Times New Roman" w:cs="Times New Roman"/>
                <w:color w:val="000000"/>
                <w:sz w:val="16"/>
                <w:szCs w:val="16"/>
              </w:rPr>
            </w:pPr>
            <w:r w:rsidRPr="00093ED1">
              <w:rPr>
                <w:rFonts w:ascii="Times New Roman" w:hAnsi="Times New Roman" w:cs="Times New Roman"/>
                <w:color w:val="000000"/>
                <w:sz w:val="16"/>
                <w:szCs w:val="16"/>
              </w:rPr>
              <w:t>1.</w:t>
            </w:r>
            <w:r w:rsidRPr="00093ED1">
              <w:rPr>
                <w:rFonts w:ascii="Times New Roman" w:hAnsi="Times New Roman" w:cs="Times New Roman"/>
                <w:sz w:val="16"/>
                <w:szCs w:val="16"/>
              </w:rPr>
              <w:t xml:space="preserve">Непроведение ликвидации участника </w:t>
            </w:r>
            <w:r w:rsidRPr="00093ED1">
              <w:rPr>
                <w:rFonts w:ascii="Times New Roman" w:hAnsi="Times New Roman" w:cs="Times New Roman"/>
                <w:bCs/>
                <w:sz w:val="16"/>
                <w:szCs w:val="16"/>
              </w:rPr>
              <w:t>закупки -</w:t>
            </w:r>
            <w:r w:rsidRPr="00093ED1">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093ED1">
              <w:rPr>
                <w:rFonts w:ascii="Times New Roman" w:hAnsi="Times New Roman" w:cs="Times New Roman"/>
                <w:bCs/>
                <w:sz w:val="16"/>
                <w:szCs w:val="16"/>
              </w:rPr>
              <w:t>закупки</w:t>
            </w:r>
            <w:r w:rsidRPr="00093ED1">
              <w:rPr>
                <w:rFonts w:ascii="Times New Roman" w:hAnsi="Times New Roman" w:cs="Times New Roman"/>
                <w:sz w:val="16"/>
                <w:szCs w:val="16"/>
              </w:rPr>
              <w:t xml:space="preserve"> - юридического лица, индивидуального предпринимателя </w:t>
            </w:r>
            <w:r w:rsidRPr="00093ED1">
              <w:rPr>
                <w:rFonts w:ascii="Times New Roman" w:hAnsi="Times New Roman" w:cs="Times New Roman"/>
                <w:bCs/>
                <w:sz w:val="16"/>
                <w:szCs w:val="16"/>
              </w:rPr>
              <w:t>несостоятельным (</w:t>
            </w:r>
            <w:r w:rsidRPr="00093ED1">
              <w:rPr>
                <w:rFonts w:ascii="Times New Roman" w:hAnsi="Times New Roman" w:cs="Times New Roman"/>
                <w:sz w:val="16"/>
                <w:szCs w:val="16"/>
              </w:rPr>
              <w:t>банкротом</w:t>
            </w:r>
            <w:r w:rsidRPr="00093ED1">
              <w:rPr>
                <w:rFonts w:ascii="Times New Roman" w:hAnsi="Times New Roman" w:cs="Times New Roman"/>
                <w:bCs/>
                <w:sz w:val="16"/>
                <w:szCs w:val="16"/>
              </w:rPr>
              <w:t>)</w:t>
            </w:r>
            <w:r w:rsidRPr="00093ED1">
              <w:rPr>
                <w:rFonts w:ascii="Times New Roman" w:hAnsi="Times New Roman" w:cs="Times New Roman"/>
                <w:sz w:val="16"/>
                <w:szCs w:val="16"/>
              </w:rPr>
              <w:t xml:space="preserve"> и об открытии конкурсного производства.</w:t>
            </w:r>
          </w:p>
        </w:tc>
        <w:tc>
          <w:tcPr>
            <w:tcW w:w="1559" w:type="dxa"/>
            <w:tcBorders>
              <w:top w:val="nil"/>
              <w:left w:val="single" w:sz="8" w:space="0" w:color="000000"/>
              <w:bottom w:val="single" w:sz="8" w:space="0" w:color="000000"/>
              <w:right w:val="nil"/>
            </w:tcBorders>
            <w:vAlign w:val="center"/>
            <w:hideMark/>
          </w:tcPr>
          <w:p w:rsidR="00093ED1" w:rsidRPr="00093ED1" w:rsidRDefault="00093ED1" w:rsidP="00093ED1">
            <w:pPr>
              <w:widowControl w:val="0"/>
              <w:snapToGrid w:val="0"/>
              <w:spacing w:after="0" w:line="240" w:lineRule="auto"/>
              <w:jc w:val="center"/>
              <w:rPr>
                <w:rFonts w:ascii="Times New Roman" w:hAnsi="Times New Roman" w:cs="Times New Roman"/>
                <w:color w:val="000000"/>
                <w:sz w:val="16"/>
                <w:szCs w:val="16"/>
              </w:rPr>
            </w:pPr>
            <w:r w:rsidRPr="00093ED1">
              <w:rPr>
                <w:rFonts w:ascii="Times New Roman" w:hAnsi="Times New Roman" w:cs="Times New Roman"/>
                <w:color w:val="000000"/>
                <w:sz w:val="16"/>
                <w:szCs w:val="16"/>
              </w:rPr>
              <w:t>декларация</w:t>
            </w:r>
          </w:p>
        </w:tc>
        <w:tc>
          <w:tcPr>
            <w:tcW w:w="2694" w:type="dxa"/>
            <w:tcBorders>
              <w:top w:val="nil"/>
              <w:left w:val="single" w:sz="8" w:space="0" w:color="000000"/>
              <w:bottom w:val="single" w:sz="8" w:space="0" w:color="000000"/>
              <w:right w:val="single" w:sz="4" w:space="0" w:color="auto"/>
            </w:tcBorders>
            <w:vAlign w:val="center"/>
            <w:hideMark/>
          </w:tcPr>
          <w:p w:rsidR="00093ED1" w:rsidRPr="00093ED1" w:rsidRDefault="00093ED1" w:rsidP="00093ED1">
            <w:pPr>
              <w:widowControl w:val="0"/>
              <w:snapToGrid w:val="0"/>
              <w:spacing w:after="0" w:line="240" w:lineRule="auto"/>
              <w:jc w:val="center"/>
              <w:rPr>
                <w:rFonts w:ascii="Times New Roman" w:hAnsi="Times New Roman" w:cs="Times New Roman"/>
                <w:color w:val="000000"/>
                <w:sz w:val="16"/>
                <w:szCs w:val="16"/>
              </w:rPr>
            </w:pPr>
            <w:r w:rsidRPr="00093ED1">
              <w:rPr>
                <w:rFonts w:ascii="Times New Roman" w:hAnsi="Times New Roman" w:cs="Times New Roman"/>
                <w:color w:val="000000"/>
                <w:sz w:val="16"/>
                <w:szCs w:val="16"/>
              </w:rPr>
              <w:t>информация продекларирована</w:t>
            </w:r>
          </w:p>
        </w:tc>
      </w:tr>
      <w:tr w:rsidR="00093ED1" w:rsidRPr="00093ED1" w:rsidTr="00FA77F2">
        <w:trPr>
          <w:trHeight w:val="388"/>
        </w:trPr>
        <w:tc>
          <w:tcPr>
            <w:tcW w:w="7089" w:type="dxa"/>
            <w:tcBorders>
              <w:top w:val="nil"/>
              <w:left w:val="single" w:sz="4" w:space="0" w:color="auto"/>
              <w:bottom w:val="single" w:sz="8" w:space="0" w:color="000000"/>
              <w:right w:val="nil"/>
            </w:tcBorders>
            <w:hideMark/>
          </w:tcPr>
          <w:p w:rsidR="00093ED1" w:rsidRPr="00093ED1" w:rsidRDefault="00093ED1" w:rsidP="00093ED1">
            <w:pPr>
              <w:widowControl w:val="0"/>
              <w:snapToGrid w:val="0"/>
              <w:spacing w:after="0" w:line="240" w:lineRule="auto"/>
              <w:ind w:left="105" w:right="120"/>
              <w:jc w:val="both"/>
              <w:rPr>
                <w:rFonts w:ascii="Times New Roman" w:hAnsi="Times New Roman" w:cs="Times New Roman"/>
                <w:sz w:val="16"/>
                <w:szCs w:val="16"/>
              </w:rPr>
            </w:pPr>
            <w:r w:rsidRPr="00093ED1">
              <w:rPr>
                <w:rFonts w:ascii="Times New Roman" w:hAnsi="Times New Roman" w:cs="Times New Roman"/>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nil"/>
              <w:left w:val="single" w:sz="8" w:space="0" w:color="000000"/>
              <w:bottom w:val="single" w:sz="8" w:space="0" w:color="000000"/>
              <w:right w:val="nil"/>
            </w:tcBorders>
            <w:vAlign w:val="center"/>
            <w:hideMark/>
          </w:tcPr>
          <w:p w:rsidR="00093ED1" w:rsidRPr="00093ED1" w:rsidRDefault="00093ED1" w:rsidP="00093ED1">
            <w:pPr>
              <w:widowControl w:val="0"/>
              <w:snapToGrid w:val="0"/>
              <w:spacing w:after="0" w:line="240" w:lineRule="auto"/>
              <w:jc w:val="center"/>
              <w:rPr>
                <w:rFonts w:ascii="Times New Roman" w:hAnsi="Times New Roman" w:cs="Times New Roman"/>
                <w:color w:val="000000"/>
                <w:sz w:val="16"/>
                <w:szCs w:val="16"/>
              </w:rPr>
            </w:pPr>
            <w:r w:rsidRPr="00093ED1">
              <w:rPr>
                <w:rFonts w:ascii="Times New Roman" w:hAnsi="Times New Roman" w:cs="Times New Roman"/>
                <w:color w:val="000000"/>
                <w:sz w:val="16"/>
                <w:szCs w:val="16"/>
              </w:rPr>
              <w:t>декларация</w:t>
            </w:r>
          </w:p>
        </w:tc>
        <w:tc>
          <w:tcPr>
            <w:tcW w:w="2694" w:type="dxa"/>
            <w:tcBorders>
              <w:top w:val="nil"/>
              <w:left w:val="single" w:sz="8" w:space="0" w:color="000000"/>
              <w:bottom w:val="single" w:sz="8" w:space="0" w:color="000000"/>
              <w:right w:val="single" w:sz="4" w:space="0" w:color="auto"/>
            </w:tcBorders>
            <w:vAlign w:val="center"/>
            <w:hideMark/>
          </w:tcPr>
          <w:p w:rsidR="00093ED1" w:rsidRPr="00093ED1" w:rsidRDefault="00093ED1" w:rsidP="00093ED1">
            <w:pPr>
              <w:widowControl w:val="0"/>
              <w:snapToGrid w:val="0"/>
              <w:spacing w:after="0" w:line="240" w:lineRule="auto"/>
              <w:jc w:val="center"/>
              <w:rPr>
                <w:rFonts w:ascii="Times New Roman" w:hAnsi="Times New Roman" w:cs="Times New Roman"/>
                <w:color w:val="000000"/>
                <w:sz w:val="16"/>
                <w:szCs w:val="16"/>
              </w:rPr>
            </w:pPr>
            <w:r w:rsidRPr="00093ED1">
              <w:rPr>
                <w:rFonts w:ascii="Times New Roman" w:hAnsi="Times New Roman" w:cs="Times New Roman"/>
                <w:color w:val="000000"/>
                <w:sz w:val="16"/>
                <w:szCs w:val="16"/>
              </w:rPr>
              <w:t>информация продекларирована</w:t>
            </w:r>
          </w:p>
        </w:tc>
      </w:tr>
      <w:tr w:rsidR="00093ED1" w:rsidRPr="00093ED1" w:rsidTr="00FA77F2">
        <w:trPr>
          <w:trHeight w:val="1155"/>
        </w:trPr>
        <w:tc>
          <w:tcPr>
            <w:tcW w:w="7089" w:type="dxa"/>
            <w:tcBorders>
              <w:top w:val="nil"/>
              <w:left w:val="single" w:sz="4" w:space="0" w:color="auto"/>
              <w:bottom w:val="single" w:sz="8" w:space="0" w:color="000000"/>
              <w:right w:val="nil"/>
            </w:tcBorders>
            <w:hideMark/>
          </w:tcPr>
          <w:p w:rsidR="00093ED1" w:rsidRPr="00093ED1" w:rsidRDefault="00093ED1" w:rsidP="00093ED1">
            <w:pPr>
              <w:widowControl w:val="0"/>
              <w:snapToGrid w:val="0"/>
              <w:spacing w:after="0" w:line="240" w:lineRule="auto"/>
              <w:ind w:left="105" w:right="120"/>
              <w:jc w:val="both"/>
              <w:rPr>
                <w:rFonts w:ascii="Times New Roman" w:hAnsi="Times New Roman" w:cs="Times New Roman"/>
                <w:sz w:val="16"/>
                <w:szCs w:val="16"/>
              </w:rPr>
            </w:pPr>
            <w:r w:rsidRPr="00093ED1">
              <w:rPr>
                <w:rFonts w:ascii="Times New Roman" w:hAnsi="Times New Roman" w:cs="Times New Roman"/>
                <w:sz w:val="16"/>
                <w:szCs w:val="16"/>
              </w:rPr>
              <w:t xml:space="preserve">3. </w:t>
            </w:r>
            <w:proofErr w:type="gramStart"/>
            <w:r w:rsidRPr="00093ED1">
              <w:rPr>
                <w:rFonts w:ascii="Times New Roman" w:hAnsi="Times New Roman" w:cs="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93ED1">
              <w:rPr>
                <w:rFonts w:ascii="Times New Roman" w:hAnsi="Times New Roman" w:cs="Times New Roman"/>
                <w:sz w:val="16"/>
                <w:szCs w:val="16"/>
              </w:rPr>
              <w:t xml:space="preserve"> </w:t>
            </w:r>
            <w:proofErr w:type="gramStart"/>
            <w:r w:rsidRPr="00093ED1">
              <w:rPr>
                <w:rFonts w:ascii="Times New Roman" w:hAnsi="Times New Roman" w:cs="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93ED1">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93ED1">
              <w:rPr>
                <w:rFonts w:ascii="Times New Roman" w:hAnsi="Times New Roman" w:cs="Times New Roman"/>
                <w:sz w:val="16"/>
                <w:szCs w:val="16"/>
              </w:rPr>
              <w:t>указанных</w:t>
            </w:r>
            <w:proofErr w:type="gramEnd"/>
            <w:r w:rsidRPr="00093ED1">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nil"/>
              <w:left w:val="single" w:sz="8" w:space="0" w:color="000000"/>
              <w:bottom w:val="single" w:sz="8" w:space="0" w:color="000000"/>
              <w:right w:val="nil"/>
            </w:tcBorders>
            <w:vAlign w:val="center"/>
          </w:tcPr>
          <w:p w:rsidR="00093ED1" w:rsidRPr="00093ED1" w:rsidRDefault="00093ED1" w:rsidP="00093ED1">
            <w:pPr>
              <w:widowControl w:val="0"/>
              <w:snapToGrid w:val="0"/>
              <w:spacing w:after="0" w:line="240" w:lineRule="auto"/>
              <w:ind w:firstLine="33"/>
              <w:jc w:val="center"/>
              <w:rPr>
                <w:rFonts w:ascii="Times New Roman" w:hAnsi="Times New Roman" w:cs="Times New Roman"/>
                <w:color w:val="000000"/>
                <w:sz w:val="16"/>
                <w:szCs w:val="16"/>
              </w:rPr>
            </w:pPr>
            <w:r w:rsidRPr="00093ED1">
              <w:rPr>
                <w:rFonts w:ascii="Times New Roman" w:hAnsi="Times New Roman" w:cs="Times New Roman"/>
                <w:color w:val="000000"/>
                <w:sz w:val="16"/>
                <w:szCs w:val="16"/>
              </w:rPr>
              <w:t>декларация</w:t>
            </w:r>
          </w:p>
        </w:tc>
        <w:tc>
          <w:tcPr>
            <w:tcW w:w="2694" w:type="dxa"/>
            <w:tcBorders>
              <w:top w:val="nil"/>
              <w:left w:val="single" w:sz="8" w:space="0" w:color="000000"/>
              <w:bottom w:val="single" w:sz="8" w:space="0" w:color="000000"/>
              <w:right w:val="single" w:sz="4" w:space="0" w:color="auto"/>
            </w:tcBorders>
            <w:vAlign w:val="center"/>
          </w:tcPr>
          <w:p w:rsidR="00093ED1" w:rsidRPr="00093ED1" w:rsidRDefault="00093ED1" w:rsidP="00093ED1">
            <w:pPr>
              <w:widowControl w:val="0"/>
              <w:snapToGrid w:val="0"/>
              <w:spacing w:after="0" w:line="240" w:lineRule="auto"/>
              <w:ind w:firstLine="33"/>
              <w:jc w:val="center"/>
              <w:rPr>
                <w:rFonts w:ascii="Times New Roman" w:hAnsi="Times New Roman" w:cs="Times New Roman"/>
                <w:color w:val="000000"/>
                <w:sz w:val="16"/>
                <w:szCs w:val="16"/>
              </w:rPr>
            </w:pPr>
            <w:r w:rsidRPr="00093ED1">
              <w:rPr>
                <w:rFonts w:ascii="Times New Roman" w:hAnsi="Times New Roman" w:cs="Times New Roman"/>
                <w:color w:val="000000"/>
                <w:sz w:val="16"/>
                <w:szCs w:val="16"/>
              </w:rPr>
              <w:t>информация продекларирована</w:t>
            </w:r>
          </w:p>
        </w:tc>
      </w:tr>
      <w:tr w:rsidR="00093ED1" w:rsidRPr="00093ED1" w:rsidTr="00FA77F2">
        <w:trPr>
          <w:trHeight w:val="540"/>
        </w:trPr>
        <w:tc>
          <w:tcPr>
            <w:tcW w:w="7089" w:type="dxa"/>
            <w:tcBorders>
              <w:top w:val="nil"/>
              <w:left w:val="single" w:sz="4" w:space="0" w:color="auto"/>
              <w:bottom w:val="single" w:sz="8" w:space="0" w:color="000000"/>
              <w:right w:val="nil"/>
            </w:tcBorders>
            <w:hideMark/>
          </w:tcPr>
          <w:p w:rsidR="00093ED1" w:rsidRPr="00093ED1" w:rsidRDefault="00093ED1" w:rsidP="00093ED1">
            <w:pPr>
              <w:widowControl w:val="0"/>
              <w:snapToGrid w:val="0"/>
              <w:spacing w:after="0" w:line="240" w:lineRule="auto"/>
              <w:ind w:left="105" w:right="120"/>
              <w:jc w:val="both"/>
              <w:rPr>
                <w:rFonts w:ascii="Times New Roman" w:hAnsi="Times New Roman" w:cs="Times New Roman"/>
                <w:color w:val="000000"/>
                <w:sz w:val="16"/>
                <w:szCs w:val="16"/>
              </w:rPr>
            </w:pPr>
            <w:r w:rsidRPr="00093ED1">
              <w:rPr>
                <w:rFonts w:ascii="Times New Roman" w:hAnsi="Times New Roman" w:cs="Times New Roman"/>
                <w:color w:val="000000"/>
                <w:sz w:val="16"/>
                <w:szCs w:val="16"/>
              </w:rPr>
              <w:t xml:space="preserve">4. </w:t>
            </w:r>
            <w:proofErr w:type="gramStart"/>
            <w:r w:rsidRPr="00093ED1">
              <w:rPr>
                <w:rFonts w:ascii="Times New Roman" w:hAnsi="Times New Roman" w:cs="Times New Roman"/>
                <w:color w:val="000000"/>
                <w:sz w:val="16"/>
                <w:szCs w:val="16"/>
              </w:rPr>
              <w:t>О</w:t>
            </w:r>
            <w:r w:rsidRPr="00093ED1">
              <w:rPr>
                <w:rFonts w:ascii="Times New Roman" w:hAnsi="Times New Roman" w:cs="Times New Roman"/>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093ED1">
              <w:rPr>
                <w:rFonts w:ascii="Times New Roman" w:hAnsi="Times New Roman" w:cs="Times New Roman"/>
                <w:sz w:val="16"/>
                <w:szCs w:val="16"/>
              </w:rPr>
              <w:t xml:space="preserve"> наказания в виде дисквалификации</w:t>
            </w:r>
          </w:p>
        </w:tc>
        <w:tc>
          <w:tcPr>
            <w:tcW w:w="1559" w:type="dxa"/>
            <w:tcBorders>
              <w:top w:val="nil"/>
              <w:left w:val="single" w:sz="8" w:space="0" w:color="000000"/>
              <w:bottom w:val="single" w:sz="8" w:space="0" w:color="000000"/>
              <w:right w:val="nil"/>
            </w:tcBorders>
            <w:vAlign w:val="center"/>
            <w:hideMark/>
          </w:tcPr>
          <w:p w:rsidR="00093ED1" w:rsidRPr="00093ED1" w:rsidRDefault="00093ED1" w:rsidP="00093ED1">
            <w:pPr>
              <w:widowControl w:val="0"/>
              <w:snapToGrid w:val="0"/>
              <w:spacing w:after="0" w:line="240" w:lineRule="auto"/>
              <w:jc w:val="center"/>
              <w:rPr>
                <w:rFonts w:ascii="Times New Roman" w:hAnsi="Times New Roman" w:cs="Times New Roman"/>
                <w:color w:val="000000"/>
                <w:sz w:val="16"/>
                <w:szCs w:val="16"/>
              </w:rPr>
            </w:pPr>
            <w:r w:rsidRPr="00093ED1">
              <w:rPr>
                <w:rFonts w:ascii="Times New Roman" w:hAnsi="Times New Roman" w:cs="Times New Roman"/>
                <w:color w:val="000000"/>
                <w:sz w:val="16"/>
                <w:szCs w:val="16"/>
              </w:rPr>
              <w:t>декларация</w:t>
            </w:r>
          </w:p>
        </w:tc>
        <w:tc>
          <w:tcPr>
            <w:tcW w:w="2694" w:type="dxa"/>
            <w:tcBorders>
              <w:top w:val="nil"/>
              <w:left w:val="single" w:sz="8" w:space="0" w:color="000000"/>
              <w:bottom w:val="single" w:sz="8" w:space="0" w:color="000000"/>
              <w:right w:val="single" w:sz="4" w:space="0" w:color="auto"/>
            </w:tcBorders>
            <w:vAlign w:val="center"/>
            <w:hideMark/>
          </w:tcPr>
          <w:p w:rsidR="00093ED1" w:rsidRPr="00093ED1" w:rsidRDefault="00093ED1" w:rsidP="00093ED1">
            <w:pPr>
              <w:widowControl w:val="0"/>
              <w:snapToGrid w:val="0"/>
              <w:spacing w:after="0" w:line="240" w:lineRule="auto"/>
              <w:jc w:val="center"/>
              <w:rPr>
                <w:rFonts w:ascii="Times New Roman" w:hAnsi="Times New Roman" w:cs="Times New Roman"/>
                <w:color w:val="000000"/>
                <w:sz w:val="16"/>
                <w:szCs w:val="16"/>
              </w:rPr>
            </w:pPr>
            <w:r w:rsidRPr="00093ED1">
              <w:rPr>
                <w:rFonts w:ascii="Times New Roman" w:hAnsi="Times New Roman" w:cs="Times New Roman"/>
                <w:color w:val="000000"/>
                <w:sz w:val="16"/>
                <w:szCs w:val="16"/>
              </w:rPr>
              <w:t>информация продекларирована</w:t>
            </w:r>
          </w:p>
        </w:tc>
      </w:tr>
      <w:tr w:rsidR="00093ED1" w:rsidRPr="00093ED1" w:rsidTr="00FA77F2">
        <w:trPr>
          <w:trHeight w:val="634"/>
        </w:trPr>
        <w:tc>
          <w:tcPr>
            <w:tcW w:w="7089" w:type="dxa"/>
            <w:tcBorders>
              <w:top w:val="nil"/>
              <w:left w:val="single" w:sz="4" w:space="0" w:color="auto"/>
              <w:bottom w:val="single" w:sz="8" w:space="0" w:color="000000"/>
              <w:right w:val="nil"/>
            </w:tcBorders>
            <w:hideMark/>
          </w:tcPr>
          <w:p w:rsidR="00093ED1" w:rsidRPr="00093ED1" w:rsidRDefault="00093ED1" w:rsidP="00093ED1">
            <w:pPr>
              <w:widowControl w:val="0"/>
              <w:snapToGrid w:val="0"/>
              <w:spacing w:after="0" w:line="240" w:lineRule="auto"/>
              <w:ind w:left="105" w:right="120"/>
              <w:jc w:val="both"/>
              <w:rPr>
                <w:rFonts w:ascii="Times New Roman" w:hAnsi="Times New Roman" w:cs="Times New Roman"/>
                <w:sz w:val="16"/>
                <w:szCs w:val="16"/>
              </w:rPr>
            </w:pPr>
            <w:r w:rsidRPr="00093ED1">
              <w:rPr>
                <w:rFonts w:ascii="Times New Roman" w:hAnsi="Times New Roman" w:cs="Times New Roman"/>
                <w:sz w:val="16"/>
                <w:szCs w:val="16"/>
              </w:rPr>
              <w:t xml:space="preserve">5. </w:t>
            </w:r>
            <w:proofErr w:type="gramStart"/>
            <w:r w:rsidRPr="00093ED1">
              <w:rPr>
                <w:rFonts w:ascii="Times New Roman" w:hAnsi="Times New Roman" w:cs="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093ED1">
              <w:rPr>
                <w:rFonts w:ascii="Times New Roman" w:hAnsi="Times New Roman" w:cs="Times New Roman"/>
                <w:sz w:val="16"/>
                <w:szCs w:val="16"/>
              </w:rPr>
              <w:t>выгодоприобретателями</w:t>
            </w:r>
            <w:proofErr w:type="spellEnd"/>
            <w:r w:rsidRPr="00093ED1">
              <w:rPr>
                <w:rFonts w:ascii="Times New Roman" w:hAnsi="Times New Roman" w:cs="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93ED1">
              <w:rPr>
                <w:rFonts w:ascii="Times New Roman" w:hAnsi="Times New Roman" w:cs="Times New Roman"/>
                <w:sz w:val="16"/>
                <w:szCs w:val="16"/>
              </w:rPr>
              <w:t xml:space="preserve"> </w:t>
            </w:r>
            <w:proofErr w:type="gramStart"/>
            <w:r w:rsidRPr="00093ED1">
              <w:rPr>
                <w:rFonts w:ascii="Times New Roman" w:hAnsi="Times New Roman" w:cs="Times New Roman"/>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93ED1">
              <w:rPr>
                <w:rFonts w:ascii="Times New Roman" w:hAnsi="Times New Roman" w:cs="Times New Roman"/>
                <w:sz w:val="16"/>
                <w:szCs w:val="16"/>
              </w:rPr>
              <w:t>неполнородными</w:t>
            </w:r>
            <w:proofErr w:type="spellEnd"/>
            <w:r w:rsidRPr="00093ED1">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93ED1">
              <w:rPr>
                <w:rFonts w:ascii="Times New Roman" w:hAnsi="Times New Roman" w:cs="Times New Roman"/>
                <w:sz w:val="16"/>
                <w:szCs w:val="16"/>
              </w:rPr>
              <w:t xml:space="preserve"> Под </w:t>
            </w:r>
            <w:proofErr w:type="spellStart"/>
            <w:r w:rsidRPr="00093ED1">
              <w:rPr>
                <w:rFonts w:ascii="Times New Roman" w:hAnsi="Times New Roman" w:cs="Times New Roman"/>
                <w:sz w:val="16"/>
                <w:szCs w:val="16"/>
              </w:rPr>
              <w:t>выгодоприобретателями</w:t>
            </w:r>
            <w:proofErr w:type="spellEnd"/>
            <w:r w:rsidRPr="00093ED1">
              <w:rPr>
                <w:rFonts w:ascii="Times New Roman" w:hAnsi="Times New Roman" w:cs="Times New Roman"/>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nil"/>
              <w:left w:val="single" w:sz="8" w:space="0" w:color="000000"/>
              <w:bottom w:val="single" w:sz="8" w:space="0" w:color="000000"/>
              <w:right w:val="nil"/>
            </w:tcBorders>
            <w:vAlign w:val="center"/>
            <w:hideMark/>
          </w:tcPr>
          <w:p w:rsidR="00093ED1" w:rsidRPr="00093ED1" w:rsidRDefault="00093ED1" w:rsidP="00093ED1">
            <w:pPr>
              <w:widowControl w:val="0"/>
              <w:snapToGrid w:val="0"/>
              <w:spacing w:after="0" w:line="240" w:lineRule="auto"/>
              <w:jc w:val="center"/>
              <w:rPr>
                <w:rFonts w:ascii="Times New Roman" w:hAnsi="Times New Roman" w:cs="Times New Roman"/>
                <w:color w:val="000000"/>
                <w:sz w:val="16"/>
                <w:szCs w:val="16"/>
              </w:rPr>
            </w:pPr>
            <w:r w:rsidRPr="00093ED1">
              <w:rPr>
                <w:rFonts w:ascii="Times New Roman" w:hAnsi="Times New Roman" w:cs="Times New Roman"/>
                <w:color w:val="000000"/>
                <w:sz w:val="16"/>
                <w:szCs w:val="16"/>
              </w:rPr>
              <w:t>декларация</w:t>
            </w:r>
          </w:p>
        </w:tc>
        <w:tc>
          <w:tcPr>
            <w:tcW w:w="2694" w:type="dxa"/>
            <w:tcBorders>
              <w:top w:val="nil"/>
              <w:left w:val="single" w:sz="8" w:space="0" w:color="000000"/>
              <w:bottom w:val="single" w:sz="8" w:space="0" w:color="000000"/>
              <w:right w:val="single" w:sz="4" w:space="0" w:color="auto"/>
            </w:tcBorders>
            <w:vAlign w:val="center"/>
            <w:hideMark/>
          </w:tcPr>
          <w:p w:rsidR="00093ED1" w:rsidRPr="00093ED1" w:rsidRDefault="00093ED1" w:rsidP="00093ED1">
            <w:pPr>
              <w:widowControl w:val="0"/>
              <w:snapToGrid w:val="0"/>
              <w:spacing w:after="0" w:line="240" w:lineRule="auto"/>
              <w:jc w:val="center"/>
              <w:rPr>
                <w:rFonts w:ascii="Times New Roman" w:hAnsi="Times New Roman" w:cs="Times New Roman"/>
                <w:color w:val="000000"/>
                <w:sz w:val="16"/>
                <w:szCs w:val="16"/>
              </w:rPr>
            </w:pPr>
            <w:r w:rsidRPr="00093ED1">
              <w:rPr>
                <w:rFonts w:ascii="Times New Roman" w:hAnsi="Times New Roman" w:cs="Times New Roman"/>
                <w:color w:val="000000"/>
                <w:sz w:val="16"/>
                <w:szCs w:val="16"/>
              </w:rPr>
              <w:t>информация продекларирована</w:t>
            </w:r>
          </w:p>
        </w:tc>
      </w:tr>
      <w:tr w:rsidR="00093ED1" w:rsidRPr="00093ED1" w:rsidTr="00FA77F2">
        <w:trPr>
          <w:trHeight w:val="636"/>
        </w:trPr>
        <w:tc>
          <w:tcPr>
            <w:tcW w:w="7089" w:type="dxa"/>
            <w:tcBorders>
              <w:top w:val="nil"/>
              <w:left w:val="single" w:sz="4" w:space="0" w:color="auto"/>
              <w:bottom w:val="single" w:sz="8" w:space="0" w:color="000000"/>
              <w:right w:val="nil"/>
            </w:tcBorders>
            <w:hideMark/>
          </w:tcPr>
          <w:p w:rsidR="00093ED1" w:rsidRPr="00093ED1" w:rsidRDefault="00093ED1" w:rsidP="00093ED1">
            <w:pPr>
              <w:widowControl w:val="0"/>
              <w:snapToGrid w:val="0"/>
              <w:spacing w:after="0" w:line="240" w:lineRule="auto"/>
              <w:ind w:left="105" w:right="120"/>
              <w:jc w:val="both"/>
              <w:rPr>
                <w:rFonts w:ascii="Times New Roman" w:hAnsi="Times New Roman" w:cs="Times New Roman"/>
                <w:color w:val="000000"/>
                <w:sz w:val="16"/>
                <w:szCs w:val="16"/>
              </w:rPr>
            </w:pPr>
            <w:r w:rsidRPr="00093ED1">
              <w:rPr>
                <w:rFonts w:ascii="Times New Roman" w:hAnsi="Times New Roman" w:cs="Times New Roman"/>
                <w:color w:val="000000"/>
                <w:sz w:val="16"/>
                <w:szCs w:val="16"/>
              </w:rPr>
              <w:t xml:space="preserve">6. </w:t>
            </w:r>
            <w:r w:rsidRPr="00093ED1">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093ED1">
              <w:rPr>
                <w:rFonts w:ascii="Times New Roman" w:hAnsi="Times New Roman" w:cs="Times New Roman"/>
                <w:bCs/>
                <w:sz w:val="16"/>
                <w:szCs w:val="16"/>
              </w:rPr>
              <w:t>закупки – юридическом лице</w:t>
            </w:r>
            <w:r w:rsidRPr="00093ED1">
              <w:rPr>
                <w:rFonts w:ascii="Times New Roman" w:hAnsi="Times New Roman" w:cs="Times New Roman"/>
                <w:sz w:val="16"/>
                <w:szCs w:val="16"/>
              </w:rPr>
              <w:t xml:space="preserve">, </w:t>
            </w:r>
            <w:r w:rsidRPr="00093ED1">
              <w:rPr>
                <w:rFonts w:ascii="Times New Roman" w:hAnsi="Times New Roman" w:cs="Times New Roman"/>
                <w:bCs/>
                <w:sz w:val="16"/>
                <w:szCs w:val="16"/>
              </w:rPr>
              <w:t>в том числе</w:t>
            </w:r>
            <w:r w:rsidRPr="00093ED1">
              <w:rPr>
                <w:rFonts w:ascii="Times New Roman" w:hAnsi="Times New Roman" w:cs="Times New Roman"/>
                <w:sz w:val="16"/>
                <w:szCs w:val="16"/>
              </w:rPr>
              <w:t xml:space="preserve"> сведений об учредителях, </w:t>
            </w:r>
            <w:r w:rsidRPr="00093ED1">
              <w:rPr>
                <w:rFonts w:ascii="Times New Roman" w:hAnsi="Times New Roman" w:cs="Times New Roman"/>
                <w:bCs/>
                <w:sz w:val="16"/>
                <w:szCs w:val="16"/>
              </w:rPr>
              <w:t>о</w:t>
            </w:r>
            <w:r w:rsidRPr="00093ED1">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93ED1">
              <w:rPr>
                <w:rFonts w:ascii="Times New Roman" w:hAnsi="Times New Roman" w:cs="Times New Roman"/>
                <w:bCs/>
                <w:sz w:val="16"/>
                <w:szCs w:val="16"/>
              </w:rPr>
              <w:t>закупки – для юридического лица</w:t>
            </w:r>
          </w:p>
        </w:tc>
        <w:tc>
          <w:tcPr>
            <w:tcW w:w="1559" w:type="dxa"/>
            <w:tcBorders>
              <w:top w:val="nil"/>
              <w:left w:val="single" w:sz="8" w:space="0" w:color="000000"/>
              <w:bottom w:val="single" w:sz="8" w:space="0" w:color="000000"/>
              <w:right w:val="nil"/>
            </w:tcBorders>
            <w:vAlign w:val="center"/>
            <w:hideMark/>
          </w:tcPr>
          <w:p w:rsidR="00093ED1" w:rsidRPr="00093ED1" w:rsidRDefault="00093ED1" w:rsidP="00093ED1">
            <w:pPr>
              <w:widowControl w:val="0"/>
              <w:snapToGrid w:val="0"/>
              <w:spacing w:after="0" w:line="240" w:lineRule="auto"/>
              <w:jc w:val="center"/>
              <w:rPr>
                <w:rFonts w:ascii="Times New Roman" w:hAnsi="Times New Roman" w:cs="Times New Roman"/>
                <w:color w:val="000000"/>
                <w:sz w:val="16"/>
                <w:szCs w:val="16"/>
              </w:rPr>
            </w:pPr>
            <w:r w:rsidRPr="00093ED1">
              <w:rPr>
                <w:rFonts w:ascii="Times New Roman" w:hAnsi="Times New Roman" w:cs="Times New Roman"/>
                <w:color w:val="000000"/>
                <w:sz w:val="16"/>
                <w:szCs w:val="16"/>
              </w:rPr>
              <w:t>отсутствует</w:t>
            </w:r>
          </w:p>
        </w:tc>
        <w:tc>
          <w:tcPr>
            <w:tcW w:w="2694" w:type="dxa"/>
            <w:tcBorders>
              <w:top w:val="nil"/>
              <w:left w:val="single" w:sz="8" w:space="0" w:color="000000"/>
              <w:bottom w:val="single" w:sz="8" w:space="0" w:color="000000"/>
              <w:right w:val="single" w:sz="4" w:space="0" w:color="auto"/>
            </w:tcBorders>
            <w:vAlign w:val="center"/>
            <w:hideMark/>
          </w:tcPr>
          <w:p w:rsidR="00093ED1" w:rsidRPr="00093ED1" w:rsidRDefault="00093ED1" w:rsidP="00093ED1">
            <w:pPr>
              <w:widowControl w:val="0"/>
              <w:snapToGrid w:val="0"/>
              <w:spacing w:after="0" w:line="240" w:lineRule="auto"/>
              <w:jc w:val="center"/>
              <w:rPr>
                <w:rFonts w:ascii="Times New Roman" w:hAnsi="Times New Roman" w:cs="Times New Roman"/>
                <w:color w:val="000000"/>
                <w:sz w:val="16"/>
                <w:szCs w:val="16"/>
              </w:rPr>
            </w:pPr>
            <w:r w:rsidRPr="00093ED1">
              <w:rPr>
                <w:rFonts w:ascii="Times New Roman" w:hAnsi="Times New Roman" w:cs="Times New Roman"/>
                <w:color w:val="000000"/>
                <w:sz w:val="16"/>
                <w:szCs w:val="16"/>
              </w:rPr>
              <w:t>отсутствует</w:t>
            </w:r>
          </w:p>
        </w:tc>
      </w:tr>
      <w:tr w:rsidR="00093ED1" w:rsidRPr="00093ED1" w:rsidTr="00FA77F2">
        <w:trPr>
          <w:trHeight w:val="425"/>
        </w:trPr>
        <w:tc>
          <w:tcPr>
            <w:tcW w:w="7089" w:type="dxa"/>
            <w:tcBorders>
              <w:top w:val="nil"/>
              <w:left w:val="single" w:sz="4" w:space="0" w:color="auto"/>
              <w:bottom w:val="single" w:sz="8" w:space="0" w:color="000000"/>
              <w:right w:val="nil"/>
            </w:tcBorders>
            <w:hideMark/>
          </w:tcPr>
          <w:p w:rsidR="00093ED1" w:rsidRPr="00093ED1" w:rsidRDefault="00093ED1" w:rsidP="00093ED1">
            <w:pPr>
              <w:widowControl w:val="0"/>
              <w:snapToGrid w:val="0"/>
              <w:spacing w:after="0" w:line="240" w:lineRule="auto"/>
              <w:ind w:left="105" w:right="120"/>
              <w:rPr>
                <w:rFonts w:ascii="Times New Roman" w:hAnsi="Times New Roman" w:cs="Times New Roman"/>
                <w:color w:val="000000"/>
                <w:sz w:val="16"/>
                <w:szCs w:val="16"/>
              </w:rPr>
            </w:pPr>
            <w:r w:rsidRPr="00093ED1">
              <w:rPr>
                <w:rFonts w:ascii="Times New Roman" w:hAnsi="Times New Roman" w:cs="Times New Roman"/>
                <w:color w:val="000000"/>
                <w:sz w:val="16"/>
                <w:szCs w:val="16"/>
              </w:rPr>
              <w:t>7. Объем предоставленных документов и  сведений для участия в аукционе</w:t>
            </w:r>
          </w:p>
        </w:tc>
        <w:tc>
          <w:tcPr>
            <w:tcW w:w="1559" w:type="dxa"/>
            <w:tcBorders>
              <w:top w:val="nil"/>
              <w:left w:val="single" w:sz="8" w:space="0" w:color="000000"/>
              <w:bottom w:val="single" w:sz="8" w:space="0" w:color="000000"/>
              <w:right w:val="nil"/>
            </w:tcBorders>
            <w:vAlign w:val="center"/>
            <w:hideMark/>
          </w:tcPr>
          <w:p w:rsidR="00093ED1" w:rsidRPr="00093ED1" w:rsidRDefault="00093ED1" w:rsidP="00093ED1">
            <w:pPr>
              <w:widowControl w:val="0"/>
              <w:snapToGrid w:val="0"/>
              <w:spacing w:after="0" w:line="240" w:lineRule="auto"/>
              <w:jc w:val="center"/>
              <w:rPr>
                <w:rFonts w:ascii="Times New Roman" w:hAnsi="Times New Roman" w:cs="Times New Roman"/>
                <w:color w:val="000000"/>
                <w:sz w:val="16"/>
                <w:szCs w:val="16"/>
              </w:rPr>
            </w:pPr>
            <w:r w:rsidRPr="00093ED1">
              <w:rPr>
                <w:rFonts w:ascii="Times New Roman" w:hAnsi="Times New Roman" w:cs="Times New Roman"/>
                <w:color w:val="000000"/>
                <w:sz w:val="16"/>
                <w:szCs w:val="16"/>
              </w:rPr>
              <w:t>в  объеме, указанном  в  документации  об  аукционе</w:t>
            </w:r>
          </w:p>
        </w:tc>
        <w:tc>
          <w:tcPr>
            <w:tcW w:w="2694" w:type="dxa"/>
            <w:tcBorders>
              <w:top w:val="nil"/>
              <w:left w:val="single" w:sz="8" w:space="0" w:color="000000"/>
              <w:bottom w:val="single" w:sz="8" w:space="0" w:color="000000"/>
              <w:right w:val="single" w:sz="4" w:space="0" w:color="auto"/>
            </w:tcBorders>
            <w:vAlign w:val="center"/>
            <w:hideMark/>
          </w:tcPr>
          <w:p w:rsidR="00093ED1" w:rsidRPr="00093ED1" w:rsidRDefault="00093ED1" w:rsidP="00093ED1">
            <w:pPr>
              <w:widowControl w:val="0"/>
              <w:snapToGrid w:val="0"/>
              <w:spacing w:after="0" w:line="240" w:lineRule="auto"/>
              <w:ind w:left="110" w:right="110"/>
              <w:jc w:val="center"/>
              <w:rPr>
                <w:rFonts w:ascii="Times New Roman" w:hAnsi="Times New Roman" w:cs="Times New Roman"/>
                <w:color w:val="000000"/>
                <w:sz w:val="16"/>
                <w:szCs w:val="16"/>
              </w:rPr>
            </w:pPr>
            <w:r w:rsidRPr="00093ED1">
              <w:rPr>
                <w:rFonts w:ascii="Times New Roman" w:hAnsi="Times New Roman" w:cs="Times New Roman"/>
                <w:color w:val="000000"/>
                <w:sz w:val="16"/>
                <w:szCs w:val="16"/>
              </w:rPr>
              <w:t>в полном  объеме</w:t>
            </w:r>
          </w:p>
        </w:tc>
      </w:tr>
      <w:tr w:rsidR="00093ED1" w:rsidRPr="00093ED1" w:rsidTr="00FA77F2">
        <w:trPr>
          <w:trHeight w:val="251"/>
        </w:trPr>
        <w:tc>
          <w:tcPr>
            <w:tcW w:w="8648" w:type="dxa"/>
            <w:gridSpan w:val="2"/>
            <w:tcBorders>
              <w:top w:val="nil"/>
              <w:left w:val="single" w:sz="4" w:space="0" w:color="auto"/>
              <w:bottom w:val="single" w:sz="4" w:space="0" w:color="auto"/>
              <w:right w:val="nil"/>
            </w:tcBorders>
            <w:vAlign w:val="center"/>
            <w:hideMark/>
          </w:tcPr>
          <w:p w:rsidR="00093ED1" w:rsidRPr="00FA77F2" w:rsidRDefault="00093ED1" w:rsidP="00093ED1">
            <w:pPr>
              <w:widowControl w:val="0"/>
              <w:snapToGrid w:val="0"/>
              <w:spacing w:after="0" w:line="240" w:lineRule="auto"/>
              <w:ind w:left="105" w:right="120"/>
              <w:rPr>
                <w:rFonts w:ascii="Times New Roman" w:hAnsi="Times New Roman" w:cs="Times New Roman"/>
                <w:b/>
                <w:bCs/>
                <w:sz w:val="16"/>
                <w:szCs w:val="16"/>
              </w:rPr>
            </w:pPr>
            <w:r w:rsidRPr="00FA77F2">
              <w:rPr>
                <w:rFonts w:ascii="Times New Roman" w:hAnsi="Times New Roman" w:cs="Times New Roman"/>
                <w:sz w:val="16"/>
                <w:szCs w:val="16"/>
              </w:rPr>
              <w:t>8. Начальная максимальная цена контракта —</w:t>
            </w:r>
            <w:r w:rsidRPr="00FA77F2">
              <w:rPr>
                <w:rFonts w:ascii="Times New Roman" w:hAnsi="Times New Roman" w:cs="Times New Roman"/>
                <w:b/>
                <w:sz w:val="16"/>
                <w:szCs w:val="16"/>
              </w:rPr>
              <w:t xml:space="preserve">    159 600,00 рублей</w:t>
            </w:r>
          </w:p>
        </w:tc>
        <w:tc>
          <w:tcPr>
            <w:tcW w:w="2694" w:type="dxa"/>
            <w:tcBorders>
              <w:top w:val="nil"/>
              <w:left w:val="single" w:sz="8" w:space="0" w:color="000000"/>
              <w:bottom w:val="single" w:sz="4" w:space="0" w:color="auto"/>
              <w:right w:val="single" w:sz="4" w:space="0" w:color="auto"/>
            </w:tcBorders>
            <w:vAlign w:val="center"/>
          </w:tcPr>
          <w:p w:rsidR="00093ED1" w:rsidRPr="00093ED1" w:rsidRDefault="00093ED1" w:rsidP="00093ED1">
            <w:pPr>
              <w:widowControl w:val="0"/>
              <w:snapToGrid w:val="0"/>
              <w:spacing w:after="0" w:line="240" w:lineRule="auto"/>
              <w:ind w:left="12" w:right="-3" w:hanging="30"/>
              <w:jc w:val="center"/>
              <w:rPr>
                <w:rFonts w:ascii="Times New Roman" w:hAnsi="Times New Roman" w:cs="Times New Roman"/>
                <w:b/>
                <w:sz w:val="16"/>
                <w:szCs w:val="16"/>
              </w:rPr>
            </w:pPr>
          </w:p>
        </w:tc>
      </w:tr>
    </w:tbl>
    <w:p w:rsidR="00F92666" w:rsidRPr="00093ED1" w:rsidRDefault="00F92666" w:rsidP="00093ED1">
      <w:pPr>
        <w:spacing w:after="0" w:line="240" w:lineRule="auto"/>
        <w:ind w:right="-2"/>
        <w:jc w:val="right"/>
        <w:rPr>
          <w:rFonts w:ascii="Times New Roman" w:hAnsi="Times New Roman" w:cs="Times New Roman"/>
          <w:sz w:val="20"/>
          <w:szCs w:val="20"/>
        </w:rPr>
      </w:pPr>
    </w:p>
    <w:sectPr w:rsidR="00F92666" w:rsidRPr="00093ED1" w:rsidSect="00093ED1">
      <w:pgSz w:w="11905" w:h="16837"/>
      <w:pgMar w:top="210" w:right="720" w:bottom="267"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drawingGridHorizontalSpacing w:val="110"/>
  <w:displayHorizontalDrawingGridEvery w:val="2"/>
  <w:characterSpacingControl w:val="doNotCompress"/>
  <w:compat>
    <w:useFELayout/>
  </w:compat>
  <w:rsids>
    <w:rsidRoot w:val="00C61B50"/>
    <w:rsid w:val="00005C8B"/>
    <w:rsid w:val="0004364F"/>
    <w:rsid w:val="00093ED1"/>
    <w:rsid w:val="000A7F11"/>
    <w:rsid w:val="000B73CB"/>
    <w:rsid w:val="000E18F8"/>
    <w:rsid w:val="000F4526"/>
    <w:rsid w:val="00101930"/>
    <w:rsid w:val="00135902"/>
    <w:rsid w:val="00150150"/>
    <w:rsid w:val="0025359D"/>
    <w:rsid w:val="002C00DF"/>
    <w:rsid w:val="002D79B8"/>
    <w:rsid w:val="002E7352"/>
    <w:rsid w:val="00303D55"/>
    <w:rsid w:val="00380D1C"/>
    <w:rsid w:val="00394D62"/>
    <w:rsid w:val="003A6572"/>
    <w:rsid w:val="003E422F"/>
    <w:rsid w:val="003E47AA"/>
    <w:rsid w:val="00427D0C"/>
    <w:rsid w:val="00446B5B"/>
    <w:rsid w:val="00463018"/>
    <w:rsid w:val="004B1CFB"/>
    <w:rsid w:val="004B7E39"/>
    <w:rsid w:val="0052617A"/>
    <w:rsid w:val="00546D20"/>
    <w:rsid w:val="005A6B6F"/>
    <w:rsid w:val="005E0ECC"/>
    <w:rsid w:val="006151AD"/>
    <w:rsid w:val="006C6D35"/>
    <w:rsid w:val="006E115F"/>
    <w:rsid w:val="00715871"/>
    <w:rsid w:val="00720ACB"/>
    <w:rsid w:val="00726875"/>
    <w:rsid w:val="007335FA"/>
    <w:rsid w:val="00792FF3"/>
    <w:rsid w:val="00872F1D"/>
    <w:rsid w:val="008B2972"/>
    <w:rsid w:val="008E359E"/>
    <w:rsid w:val="009539C4"/>
    <w:rsid w:val="009656C1"/>
    <w:rsid w:val="009E32D1"/>
    <w:rsid w:val="009F4361"/>
    <w:rsid w:val="00A002E2"/>
    <w:rsid w:val="00A122C5"/>
    <w:rsid w:val="00A20232"/>
    <w:rsid w:val="00AB5A77"/>
    <w:rsid w:val="00AD458D"/>
    <w:rsid w:val="00AE733E"/>
    <w:rsid w:val="00B02FA3"/>
    <w:rsid w:val="00B40616"/>
    <w:rsid w:val="00B45402"/>
    <w:rsid w:val="00B54334"/>
    <w:rsid w:val="00B9720C"/>
    <w:rsid w:val="00BA5CA9"/>
    <w:rsid w:val="00C308FE"/>
    <w:rsid w:val="00C61B50"/>
    <w:rsid w:val="00C933FB"/>
    <w:rsid w:val="00CB0B46"/>
    <w:rsid w:val="00CC6D4D"/>
    <w:rsid w:val="00CD569D"/>
    <w:rsid w:val="00D02D5B"/>
    <w:rsid w:val="00D33044"/>
    <w:rsid w:val="00DC32AE"/>
    <w:rsid w:val="00E000E5"/>
    <w:rsid w:val="00E0014B"/>
    <w:rsid w:val="00E55309"/>
    <w:rsid w:val="00E82CD5"/>
    <w:rsid w:val="00E9339B"/>
    <w:rsid w:val="00EA0499"/>
    <w:rsid w:val="00ED3676"/>
    <w:rsid w:val="00F01143"/>
    <w:rsid w:val="00F56B09"/>
    <w:rsid w:val="00F760D2"/>
    <w:rsid w:val="00F92666"/>
    <w:rsid w:val="00F93027"/>
    <w:rsid w:val="00FA77F2"/>
    <w:rsid w:val="00FC3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8"/>
    <w:uiPriority w:val="99"/>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uiPriority w:val="99"/>
    <w:rsid w:val="007335FA"/>
    <w:rPr>
      <w:rFonts w:ascii="Times New Roman" w:eastAsia="Times New Roman" w:hAnsi="Times New Roman" w:cs="Times New Roman"/>
      <w:sz w:val="20"/>
      <w:szCs w:val="20"/>
    </w:rPr>
  </w:style>
  <w:style w:type="character" w:styleId="a9">
    <w:name w:val="Hyperlink"/>
    <w:uiPriority w:val="99"/>
    <w:semiHidden/>
    <w:unhideWhenUsed/>
    <w:rsid w:val="00C933FB"/>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A266-55DC-4C7A-AB08-63ECC068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1772</Words>
  <Characters>10106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38</cp:revision>
  <cp:lastPrinted>2015-01-20T03:36:00Z</cp:lastPrinted>
  <dcterms:created xsi:type="dcterms:W3CDTF">2014-12-29T13:48:00Z</dcterms:created>
  <dcterms:modified xsi:type="dcterms:W3CDTF">2015-01-20T03:36:00Z</dcterms:modified>
</cp:coreProperties>
</file>