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AB0AB9" w:rsidRDefault="00E57B9B" w:rsidP="00E57B9B">
      <w:pPr>
        <w:rPr>
          <w:color w:val="FF0000"/>
          <w:sz w:val="24"/>
          <w:szCs w:val="24"/>
        </w:rPr>
      </w:pPr>
    </w:p>
    <w:p w:rsidR="00E57B9B" w:rsidRPr="00AB0AB9" w:rsidRDefault="00E57B9B" w:rsidP="00E57B9B">
      <w:pPr>
        <w:rPr>
          <w:sz w:val="24"/>
          <w:szCs w:val="24"/>
        </w:rPr>
      </w:pPr>
      <w:r w:rsidRPr="00AB0AB9">
        <w:rPr>
          <w:sz w:val="24"/>
          <w:szCs w:val="24"/>
        </w:rPr>
        <w:t>1</w:t>
      </w:r>
      <w:r w:rsidR="00145833" w:rsidRPr="00AB0AB9">
        <w:rPr>
          <w:sz w:val="24"/>
          <w:szCs w:val="24"/>
        </w:rPr>
        <w:t>9</w:t>
      </w:r>
      <w:r w:rsidRPr="00AB0AB9">
        <w:rPr>
          <w:sz w:val="24"/>
          <w:szCs w:val="24"/>
        </w:rPr>
        <w:t xml:space="preserve"> </w:t>
      </w:r>
      <w:r w:rsidR="00E752F0" w:rsidRPr="00AB0AB9">
        <w:rPr>
          <w:sz w:val="24"/>
          <w:szCs w:val="24"/>
        </w:rPr>
        <w:t>января</w:t>
      </w:r>
      <w:r w:rsidRPr="00AB0AB9">
        <w:rPr>
          <w:sz w:val="24"/>
          <w:szCs w:val="24"/>
        </w:rPr>
        <w:t xml:space="preserve"> 201</w:t>
      </w:r>
      <w:r w:rsidR="00E752F0" w:rsidRPr="00AB0AB9">
        <w:rPr>
          <w:sz w:val="24"/>
          <w:szCs w:val="24"/>
        </w:rPr>
        <w:t>6</w:t>
      </w:r>
      <w:r w:rsidRPr="00AB0AB9">
        <w:rPr>
          <w:sz w:val="24"/>
          <w:szCs w:val="24"/>
        </w:rPr>
        <w:t xml:space="preserve"> г.  </w:t>
      </w:r>
      <w:r w:rsidRPr="00AB0AB9">
        <w:rPr>
          <w:sz w:val="24"/>
          <w:szCs w:val="24"/>
        </w:rPr>
        <w:tab/>
      </w:r>
      <w:r w:rsidRPr="00AB0AB9">
        <w:rPr>
          <w:sz w:val="24"/>
          <w:szCs w:val="24"/>
        </w:rPr>
        <w:tab/>
      </w:r>
      <w:r w:rsidRPr="00AB0AB9">
        <w:rPr>
          <w:sz w:val="24"/>
          <w:szCs w:val="24"/>
        </w:rPr>
        <w:tab/>
      </w:r>
      <w:r w:rsidRPr="00AB0AB9">
        <w:rPr>
          <w:sz w:val="24"/>
          <w:szCs w:val="24"/>
        </w:rPr>
        <w:tab/>
        <w:t xml:space="preserve">                                                       № </w:t>
      </w:r>
      <w:hyperlink r:id="rId5" w:history="1">
        <w:r w:rsidRPr="00AB0AB9">
          <w:rPr>
            <w:sz w:val="24"/>
            <w:szCs w:val="24"/>
          </w:rPr>
          <w:t>018730000581</w:t>
        </w:r>
        <w:r w:rsidR="007C7A6D" w:rsidRPr="00AB0AB9">
          <w:rPr>
            <w:sz w:val="24"/>
            <w:szCs w:val="24"/>
          </w:rPr>
          <w:t>5</w:t>
        </w:r>
        <w:r w:rsidRPr="00AB0AB9">
          <w:rPr>
            <w:sz w:val="24"/>
            <w:szCs w:val="24"/>
          </w:rPr>
          <w:t>000</w:t>
        </w:r>
      </w:hyperlink>
      <w:r w:rsidR="005130D1" w:rsidRPr="00AB0AB9">
        <w:rPr>
          <w:sz w:val="24"/>
          <w:szCs w:val="24"/>
        </w:rPr>
        <w:t>70</w:t>
      </w:r>
      <w:r w:rsidR="00AB0AB9" w:rsidRPr="00AB0AB9">
        <w:rPr>
          <w:sz w:val="24"/>
          <w:szCs w:val="24"/>
        </w:rPr>
        <w:t>3</w:t>
      </w:r>
      <w:r w:rsidRPr="00AB0AB9">
        <w:rPr>
          <w:sz w:val="24"/>
          <w:szCs w:val="24"/>
        </w:rPr>
        <w:t>-3</w:t>
      </w:r>
    </w:p>
    <w:p w:rsidR="00E57B9B" w:rsidRPr="00AB0AB9" w:rsidRDefault="00E57B9B" w:rsidP="00E57B9B">
      <w:pPr>
        <w:rPr>
          <w:b/>
          <w:sz w:val="24"/>
          <w:szCs w:val="24"/>
        </w:rPr>
      </w:pPr>
    </w:p>
    <w:p w:rsidR="00E752F0" w:rsidRPr="00AB0AB9" w:rsidRDefault="00E752F0" w:rsidP="00E752F0">
      <w:pPr>
        <w:rPr>
          <w:spacing w:val="-6"/>
          <w:sz w:val="24"/>
          <w:szCs w:val="24"/>
        </w:rPr>
      </w:pPr>
      <w:r w:rsidRPr="00AB0AB9">
        <w:rPr>
          <w:spacing w:val="-6"/>
          <w:sz w:val="24"/>
          <w:szCs w:val="24"/>
        </w:rPr>
        <w:t xml:space="preserve">ПРИСУТСТВОВАЛИ: </w:t>
      </w:r>
    </w:p>
    <w:p w:rsidR="00E752F0" w:rsidRPr="00AB0AB9" w:rsidRDefault="00E752F0" w:rsidP="00E752F0">
      <w:pPr>
        <w:jc w:val="both"/>
        <w:rPr>
          <w:spacing w:val="-6"/>
          <w:sz w:val="24"/>
          <w:szCs w:val="24"/>
        </w:rPr>
      </w:pPr>
      <w:r w:rsidRPr="00AB0AB9">
        <w:rPr>
          <w:spacing w:val="-6"/>
          <w:sz w:val="24"/>
          <w:szCs w:val="24"/>
        </w:rPr>
        <w:t xml:space="preserve">Единая комиссия по осуществлению закупок для обеспечения муниципальных нужд города </w:t>
      </w:r>
      <w:proofErr w:type="spellStart"/>
      <w:r w:rsidRPr="00AB0AB9">
        <w:rPr>
          <w:spacing w:val="-6"/>
          <w:sz w:val="24"/>
          <w:szCs w:val="24"/>
        </w:rPr>
        <w:t>Югорска</w:t>
      </w:r>
      <w:proofErr w:type="spellEnd"/>
      <w:r w:rsidRPr="00AB0AB9">
        <w:rPr>
          <w:spacing w:val="-6"/>
          <w:sz w:val="24"/>
          <w:szCs w:val="24"/>
        </w:rPr>
        <w:t xml:space="preserve"> (далее - комиссия) в следующем составе:</w:t>
      </w:r>
    </w:p>
    <w:p w:rsidR="00E71F17" w:rsidRPr="00AB0AB9" w:rsidRDefault="00E71F17" w:rsidP="00E71F17">
      <w:pPr>
        <w:jc w:val="both"/>
        <w:rPr>
          <w:spacing w:val="-6"/>
          <w:sz w:val="24"/>
          <w:szCs w:val="24"/>
        </w:rPr>
      </w:pPr>
      <w:r w:rsidRPr="00AB0AB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AB0AB9" w:rsidRDefault="00E71F17" w:rsidP="00E71F17">
      <w:pPr>
        <w:jc w:val="both"/>
        <w:rPr>
          <w:spacing w:val="-6"/>
          <w:sz w:val="24"/>
          <w:szCs w:val="24"/>
        </w:rPr>
      </w:pPr>
      <w:r w:rsidRPr="00AB0AB9">
        <w:rPr>
          <w:spacing w:val="-6"/>
          <w:sz w:val="24"/>
          <w:szCs w:val="24"/>
        </w:rPr>
        <w:t>Члены  комиссии:</w:t>
      </w:r>
    </w:p>
    <w:p w:rsidR="00E71F17" w:rsidRPr="00AB0AB9" w:rsidRDefault="00E71F17" w:rsidP="00E71F17">
      <w:pPr>
        <w:jc w:val="both"/>
        <w:rPr>
          <w:spacing w:val="-6"/>
          <w:sz w:val="24"/>
          <w:szCs w:val="24"/>
        </w:rPr>
      </w:pPr>
      <w:r w:rsidRPr="00AB0AB9">
        <w:rPr>
          <w:spacing w:val="-6"/>
          <w:sz w:val="24"/>
          <w:szCs w:val="24"/>
        </w:rPr>
        <w:t xml:space="preserve">2. </w:t>
      </w:r>
      <w:proofErr w:type="spellStart"/>
      <w:r w:rsidRPr="00AB0AB9">
        <w:rPr>
          <w:spacing w:val="-6"/>
          <w:sz w:val="24"/>
          <w:szCs w:val="24"/>
        </w:rPr>
        <w:t>Бандурин</w:t>
      </w:r>
      <w:proofErr w:type="spellEnd"/>
      <w:r w:rsidRPr="00AB0AB9">
        <w:rPr>
          <w:spacing w:val="-6"/>
          <w:sz w:val="24"/>
          <w:szCs w:val="24"/>
        </w:rPr>
        <w:t xml:space="preserve"> В.К. - заместитель главы администрации города </w:t>
      </w:r>
      <w:proofErr w:type="spellStart"/>
      <w:r w:rsidRPr="00AB0AB9">
        <w:rPr>
          <w:spacing w:val="-6"/>
          <w:sz w:val="24"/>
          <w:szCs w:val="24"/>
        </w:rPr>
        <w:t>Югорска</w:t>
      </w:r>
      <w:proofErr w:type="spellEnd"/>
      <w:r w:rsidRPr="00AB0AB9">
        <w:rPr>
          <w:spacing w:val="-6"/>
          <w:sz w:val="24"/>
          <w:szCs w:val="24"/>
        </w:rPr>
        <w:t xml:space="preserve"> - директор  департамента </w:t>
      </w:r>
      <w:proofErr w:type="spellStart"/>
      <w:r w:rsidRPr="00AB0AB9">
        <w:rPr>
          <w:spacing w:val="-6"/>
          <w:sz w:val="24"/>
          <w:szCs w:val="24"/>
        </w:rPr>
        <w:t>жилищно</w:t>
      </w:r>
      <w:proofErr w:type="spellEnd"/>
      <w:r w:rsidRPr="00AB0AB9">
        <w:rPr>
          <w:spacing w:val="-6"/>
          <w:sz w:val="24"/>
          <w:szCs w:val="24"/>
        </w:rPr>
        <w:t xml:space="preserve"> - коммунального и строительного комплекса;</w:t>
      </w:r>
    </w:p>
    <w:p w:rsidR="00E71F17" w:rsidRPr="00AB0AB9" w:rsidRDefault="00E71F17" w:rsidP="00E71F17">
      <w:pPr>
        <w:jc w:val="both"/>
        <w:rPr>
          <w:spacing w:val="-6"/>
          <w:sz w:val="24"/>
          <w:szCs w:val="24"/>
        </w:rPr>
      </w:pPr>
      <w:r w:rsidRPr="00AB0AB9">
        <w:rPr>
          <w:spacing w:val="-6"/>
          <w:sz w:val="24"/>
          <w:szCs w:val="24"/>
        </w:rPr>
        <w:t xml:space="preserve">3. Морозова Н.А. - советник главы города; </w:t>
      </w:r>
    </w:p>
    <w:p w:rsidR="00E71F17" w:rsidRPr="00AB0AB9" w:rsidRDefault="00E71F17" w:rsidP="00E71F17">
      <w:pPr>
        <w:jc w:val="both"/>
        <w:rPr>
          <w:spacing w:val="-6"/>
          <w:sz w:val="24"/>
          <w:szCs w:val="24"/>
        </w:rPr>
      </w:pPr>
      <w:r w:rsidRPr="00AB0AB9">
        <w:rPr>
          <w:spacing w:val="-6"/>
          <w:sz w:val="24"/>
          <w:szCs w:val="24"/>
        </w:rPr>
        <w:t xml:space="preserve">4. </w:t>
      </w:r>
      <w:proofErr w:type="spellStart"/>
      <w:r w:rsidRPr="00AB0AB9">
        <w:rPr>
          <w:spacing w:val="-6"/>
          <w:sz w:val="24"/>
          <w:szCs w:val="24"/>
        </w:rPr>
        <w:t>Климин</w:t>
      </w:r>
      <w:proofErr w:type="spellEnd"/>
      <w:r w:rsidRPr="00AB0AB9">
        <w:rPr>
          <w:spacing w:val="-6"/>
          <w:sz w:val="24"/>
          <w:szCs w:val="24"/>
        </w:rPr>
        <w:t xml:space="preserve"> В. А. – заместитель председателя Думы города </w:t>
      </w:r>
      <w:proofErr w:type="spellStart"/>
      <w:r w:rsidRPr="00AB0AB9">
        <w:rPr>
          <w:spacing w:val="-6"/>
          <w:sz w:val="24"/>
          <w:szCs w:val="24"/>
        </w:rPr>
        <w:t>Югорска</w:t>
      </w:r>
      <w:proofErr w:type="spellEnd"/>
      <w:r w:rsidRPr="00AB0AB9">
        <w:rPr>
          <w:spacing w:val="-6"/>
          <w:sz w:val="24"/>
          <w:szCs w:val="24"/>
        </w:rPr>
        <w:t>;</w:t>
      </w:r>
    </w:p>
    <w:p w:rsidR="00E71F17" w:rsidRPr="00AB0AB9" w:rsidRDefault="00E71F17" w:rsidP="00E71F17">
      <w:pPr>
        <w:jc w:val="both"/>
        <w:rPr>
          <w:spacing w:val="-6"/>
          <w:sz w:val="24"/>
          <w:szCs w:val="24"/>
        </w:rPr>
      </w:pPr>
      <w:r w:rsidRPr="00AB0AB9">
        <w:rPr>
          <w:spacing w:val="-6"/>
          <w:sz w:val="24"/>
          <w:szCs w:val="24"/>
        </w:rPr>
        <w:t xml:space="preserve">5. </w:t>
      </w:r>
      <w:proofErr w:type="spellStart"/>
      <w:r w:rsidRPr="00AB0AB9">
        <w:rPr>
          <w:spacing w:val="-6"/>
          <w:sz w:val="24"/>
          <w:szCs w:val="24"/>
        </w:rPr>
        <w:t>Долгодворова</w:t>
      </w:r>
      <w:proofErr w:type="spellEnd"/>
      <w:r w:rsidRPr="00AB0AB9">
        <w:rPr>
          <w:spacing w:val="-6"/>
          <w:sz w:val="24"/>
          <w:szCs w:val="24"/>
        </w:rPr>
        <w:t xml:space="preserve"> Т.И. – заместитель главы администрации города </w:t>
      </w:r>
      <w:proofErr w:type="spellStart"/>
      <w:r w:rsidRPr="00AB0AB9">
        <w:rPr>
          <w:spacing w:val="-6"/>
          <w:sz w:val="24"/>
          <w:szCs w:val="24"/>
        </w:rPr>
        <w:t>Югорска</w:t>
      </w:r>
      <w:proofErr w:type="spellEnd"/>
      <w:r w:rsidRPr="00AB0AB9">
        <w:rPr>
          <w:spacing w:val="-6"/>
          <w:sz w:val="24"/>
          <w:szCs w:val="24"/>
        </w:rPr>
        <w:t>;</w:t>
      </w:r>
    </w:p>
    <w:p w:rsidR="00E71F17" w:rsidRPr="00AB0AB9" w:rsidRDefault="00E71F17" w:rsidP="00E71F17">
      <w:pPr>
        <w:jc w:val="both"/>
        <w:rPr>
          <w:spacing w:val="-6"/>
          <w:sz w:val="24"/>
          <w:szCs w:val="24"/>
        </w:rPr>
      </w:pPr>
      <w:r w:rsidRPr="00AB0AB9">
        <w:rPr>
          <w:spacing w:val="-6"/>
          <w:sz w:val="24"/>
          <w:szCs w:val="24"/>
        </w:rPr>
        <w:t xml:space="preserve">6. </w:t>
      </w:r>
      <w:proofErr w:type="spellStart"/>
      <w:r w:rsidRPr="00AB0AB9">
        <w:rPr>
          <w:spacing w:val="-6"/>
          <w:sz w:val="24"/>
          <w:szCs w:val="24"/>
        </w:rPr>
        <w:t>Резинкина</w:t>
      </w:r>
      <w:proofErr w:type="spellEnd"/>
      <w:r w:rsidRPr="00AB0AB9">
        <w:rPr>
          <w:spacing w:val="-6"/>
          <w:sz w:val="24"/>
          <w:szCs w:val="24"/>
        </w:rPr>
        <w:t xml:space="preserve"> Ж.В. - заместитель начальника управления экономической политики;</w:t>
      </w:r>
    </w:p>
    <w:p w:rsidR="00E71F17" w:rsidRPr="00AB0AB9" w:rsidRDefault="00E71F17" w:rsidP="00E71F17">
      <w:pPr>
        <w:jc w:val="both"/>
        <w:rPr>
          <w:spacing w:val="-6"/>
          <w:sz w:val="24"/>
          <w:szCs w:val="24"/>
        </w:rPr>
      </w:pPr>
      <w:r w:rsidRPr="00AB0AB9">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AB0AB9" w:rsidRDefault="00E71F17" w:rsidP="00E71F17">
      <w:pPr>
        <w:jc w:val="both"/>
        <w:rPr>
          <w:spacing w:val="-6"/>
          <w:sz w:val="24"/>
          <w:szCs w:val="24"/>
        </w:rPr>
      </w:pPr>
      <w:r w:rsidRPr="00AB0AB9">
        <w:rPr>
          <w:spacing w:val="-6"/>
          <w:sz w:val="24"/>
          <w:szCs w:val="24"/>
        </w:rPr>
        <w:t>8. Захарова Н.Б. – начальник отдела муниципальных  закупок управления экономической политики.</w:t>
      </w:r>
    </w:p>
    <w:p w:rsidR="00E71F17" w:rsidRPr="00AB0AB9" w:rsidRDefault="00E71F17" w:rsidP="00E71F17">
      <w:pPr>
        <w:jc w:val="both"/>
        <w:rPr>
          <w:spacing w:val="-6"/>
          <w:sz w:val="24"/>
          <w:szCs w:val="24"/>
        </w:rPr>
      </w:pPr>
      <w:r w:rsidRPr="00AB0AB9">
        <w:rPr>
          <w:spacing w:val="-6"/>
          <w:sz w:val="24"/>
          <w:szCs w:val="24"/>
        </w:rPr>
        <w:t>Всего присутствовали 8 членов комиссии из 8.</w:t>
      </w:r>
    </w:p>
    <w:p w:rsidR="00B57955" w:rsidRPr="00AB0AB9" w:rsidRDefault="00E57B9B" w:rsidP="00B57955">
      <w:pPr>
        <w:jc w:val="both"/>
        <w:rPr>
          <w:sz w:val="24"/>
        </w:rPr>
      </w:pPr>
      <w:r w:rsidRPr="00AB0AB9">
        <w:rPr>
          <w:spacing w:val="-6"/>
          <w:sz w:val="24"/>
          <w:szCs w:val="24"/>
        </w:rPr>
        <w:t>Представитель заказчика:</w:t>
      </w:r>
      <w:r w:rsidR="00B57955" w:rsidRPr="00AB0AB9">
        <w:rPr>
          <w:spacing w:val="-6"/>
          <w:sz w:val="24"/>
          <w:szCs w:val="24"/>
        </w:rPr>
        <w:t xml:space="preserve"> </w:t>
      </w:r>
      <w:r w:rsidR="00B57955" w:rsidRPr="00AB0AB9">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AB0AB9" w:rsidRPr="00DC621D" w:rsidRDefault="00AB0AB9" w:rsidP="00AB0AB9">
      <w:pPr>
        <w:widowControl/>
        <w:tabs>
          <w:tab w:val="num" w:pos="567"/>
          <w:tab w:val="num" w:pos="928"/>
        </w:tabs>
        <w:autoSpaceDE w:val="0"/>
        <w:autoSpaceDN w:val="0"/>
        <w:adjustRightInd w:val="0"/>
        <w:jc w:val="both"/>
        <w:rPr>
          <w:rFonts w:cs="Arial"/>
          <w:sz w:val="24"/>
          <w:szCs w:val="24"/>
        </w:rPr>
      </w:pPr>
      <w:r w:rsidRPr="00DC621D">
        <w:rPr>
          <w:sz w:val="24"/>
        </w:rPr>
        <w:t xml:space="preserve">1. Наименование аукциона: аукцион в электронной форме № 0187300005815000703 </w:t>
      </w:r>
      <w:r w:rsidRPr="00DC621D">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AB0AB9" w:rsidRPr="00DC621D" w:rsidRDefault="00AB0AB9" w:rsidP="00AB0AB9">
      <w:pPr>
        <w:widowControl/>
        <w:tabs>
          <w:tab w:val="num" w:pos="567"/>
          <w:tab w:val="num" w:pos="928"/>
        </w:tabs>
        <w:autoSpaceDE w:val="0"/>
        <w:autoSpaceDN w:val="0"/>
        <w:adjustRightInd w:val="0"/>
        <w:jc w:val="both"/>
        <w:rPr>
          <w:sz w:val="24"/>
          <w:highlight w:val="yellow"/>
        </w:rPr>
      </w:pPr>
      <w:r w:rsidRPr="00DC621D">
        <w:rPr>
          <w:sz w:val="24"/>
        </w:rPr>
        <w:t xml:space="preserve">Номер извещения о проведении торгов на официальном сайте – </w:t>
      </w:r>
      <w:hyperlink r:id="rId6" w:history="1">
        <w:r w:rsidRPr="00DC621D">
          <w:t>http://zakupki.gov.ru/</w:t>
        </w:r>
      </w:hyperlink>
      <w:r w:rsidRPr="00DC621D">
        <w:rPr>
          <w:sz w:val="24"/>
        </w:rPr>
        <w:t xml:space="preserve">, код аукциона 0187300005815000703 дата публикации 23.12.2015. </w:t>
      </w:r>
    </w:p>
    <w:p w:rsidR="00B57955" w:rsidRPr="00AB0AB9" w:rsidRDefault="00B57955" w:rsidP="00B57955">
      <w:pPr>
        <w:jc w:val="both"/>
        <w:rPr>
          <w:sz w:val="24"/>
        </w:rPr>
      </w:pPr>
      <w:r w:rsidRPr="00AB0AB9">
        <w:rPr>
          <w:sz w:val="24"/>
        </w:rPr>
        <w:t xml:space="preserve">2. Заказчик: Муниципальное бюджетное общеобразовательное учреждение «Средняя общеобразовательная школа №5». </w:t>
      </w:r>
      <w:proofErr w:type="gramStart"/>
      <w:r w:rsidRPr="00AB0AB9">
        <w:rPr>
          <w:sz w:val="24"/>
        </w:rPr>
        <w:t xml:space="preserve">Почтовый адрес: 628260, Ханты - Мансийский автономный округ - Югра, Тюменская обл., г. </w:t>
      </w:r>
      <w:proofErr w:type="spellStart"/>
      <w:r w:rsidRPr="00AB0AB9">
        <w:rPr>
          <w:sz w:val="24"/>
        </w:rPr>
        <w:t>Югорск</w:t>
      </w:r>
      <w:proofErr w:type="spellEnd"/>
      <w:r w:rsidRPr="00AB0AB9">
        <w:rPr>
          <w:sz w:val="24"/>
        </w:rPr>
        <w:t>, ул. Садовая, 1б.</w:t>
      </w:r>
      <w:proofErr w:type="gramEnd"/>
    </w:p>
    <w:p w:rsidR="00E57B9B" w:rsidRPr="00AB0AB9" w:rsidRDefault="00E57B9B" w:rsidP="00B57955">
      <w:pPr>
        <w:jc w:val="both"/>
        <w:rPr>
          <w:spacing w:val="-6"/>
          <w:sz w:val="24"/>
          <w:szCs w:val="24"/>
        </w:rPr>
      </w:pPr>
      <w:r w:rsidRPr="00AB0AB9">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AB0AB9">
        <w:rPr>
          <w:spacing w:val="-6"/>
          <w:sz w:val="24"/>
          <w:szCs w:val="24"/>
        </w:rPr>
        <w:t>1</w:t>
      </w:r>
      <w:r w:rsidR="00120455" w:rsidRPr="00AB0AB9">
        <w:rPr>
          <w:spacing w:val="-6"/>
          <w:sz w:val="24"/>
          <w:szCs w:val="24"/>
        </w:rPr>
        <w:t>4</w:t>
      </w:r>
      <w:r w:rsidRPr="00AB0AB9">
        <w:rPr>
          <w:spacing w:val="-6"/>
          <w:sz w:val="24"/>
          <w:szCs w:val="24"/>
        </w:rPr>
        <w:t xml:space="preserve"> </w:t>
      </w:r>
      <w:r w:rsidR="00145833" w:rsidRPr="00AB0AB9">
        <w:rPr>
          <w:spacing w:val="-6"/>
          <w:sz w:val="24"/>
          <w:szCs w:val="24"/>
        </w:rPr>
        <w:t>января</w:t>
      </w:r>
      <w:r w:rsidRPr="00AB0AB9">
        <w:rPr>
          <w:spacing w:val="-6"/>
          <w:sz w:val="24"/>
          <w:szCs w:val="24"/>
        </w:rPr>
        <w:t xml:space="preserve"> 201</w:t>
      </w:r>
      <w:r w:rsidR="00145833" w:rsidRPr="00AB0AB9">
        <w:rPr>
          <w:spacing w:val="-6"/>
          <w:sz w:val="24"/>
          <w:szCs w:val="24"/>
        </w:rPr>
        <w:t>6</w:t>
      </w:r>
      <w:r w:rsidR="00E752F0" w:rsidRPr="00AB0AB9">
        <w:rPr>
          <w:spacing w:val="-6"/>
          <w:sz w:val="24"/>
          <w:szCs w:val="24"/>
        </w:rPr>
        <w:t xml:space="preserve"> </w:t>
      </w:r>
      <w:r w:rsidRPr="00AB0AB9">
        <w:rPr>
          <w:spacing w:val="-6"/>
          <w:sz w:val="24"/>
          <w:szCs w:val="24"/>
        </w:rPr>
        <w:t xml:space="preserve">года, по адресу: ул. 40 лет Победы, 11, г. </w:t>
      </w:r>
      <w:proofErr w:type="spellStart"/>
      <w:r w:rsidRPr="00AB0AB9">
        <w:rPr>
          <w:spacing w:val="-6"/>
          <w:sz w:val="24"/>
          <w:szCs w:val="24"/>
        </w:rPr>
        <w:t>Югорск</w:t>
      </w:r>
      <w:proofErr w:type="spellEnd"/>
      <w:r w:rsidRPr="00AB0AB9">
        <w:rPr>
          <w:spacing w:val="-6"/>
          <w:sz w:val="24"/>
          <w:szCs w:val="24"/>
        </w:rPr>
        <w:t>, Ханты-Мансийский  автономный  округ-Югра, Тюменская область.</w:t>
      </w:r>
    </w:p>
    <w:p w:rsidR="00E57B9B" w:rsidRPr="00AB0AB9" w:rsidRDefault="00E57B9B" w:rsidP="00E57B9B">
      <w:pPr>
        <w:jc w:val="both"/>
        <w:rPr>
          <w:sz w:val="24"/>
        </w:rPr>
      </w:pPr>
      <w:r w:rsidRPr="00AB0AB9">
        <w:rPr>
          <w:sz w:val="24"/>
        </w:rPr>
        <w:t>4. На основании протокола проведения аукциона в электронной форме от 1</w:t>
      </w:r>
      <w:r w:rsidR="003B03EE" w:rsidRPr="00AB0AB9">
        <w:rPr>
          <w:sz w:val="24"/>
        </w:rPr>
        <w:t>8</w:t>
      </w:r>
      <w:r w:rsidRPr="00AB0AB9">
        <w:rPr>
          <w:sz w:val="24"/>
        </w:rPr>
        <w:t>.</w:t>
      </w:r>
      <w:r w:rsidR="00E752F0" w:rsidRPr="00AB0AB9">
        <w:rPr>
          <w:sz w:val="24"/>
        </w:rPr>
        <w:t>01</w:t>
      </w:r>
      <w:r w:rsidRPr="00AB0AB9">
        <w:rPr>
          <w:sz w:val="24"/>
        </w:rPr>
        <w:t>.201</w:t>
      </w:r>
      <w:r w:rsidR="00E752F0" w:rsidRPr="00AB0AB9">
        <w:rPr>
          <w:sz w:val="24"/>
        </w:rPr>
        <w:t>6</w:t>
      </w:r>
      <w:r w:rsidRPr="00AB0AB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15665" w:rsidRPr="00A15665" w:rsidTr="000473CB">
        <w:trPr>
          <w:cantSplit/>
          <w:trHeight w:val="728"/>
          <w:tblHeader/>
        </w:trPr>
        <w:tc>
          <w:tcPr>
            <w:tcW w:w="851" w:type="dxa"/>
          </w:tcPr>
          <w:p w:rsidR="00E57B9B" w:rsidRPr="00A15665" w:rsidRDefault="00F00AB9" w:rsidP="00F00AB9">
            <w:pPr>
              <w:spacing w:line="276" w:lineRule="auto"/>
              <w:jc w:val="center"/>
              <w:rPr>
                <w:b/>
                <w:sz w:val="16"/>
                <w:szCs w:val="18"/>
              </w:rPr>
            </w:pPr>
            <w:r w:rsidRPr="00A15665">
              <w:rPr>
                <w:b/>
                <w:sz w:val="16"/>
                <w:szCs w:val="18"/>
              </w:rPr>
              <w:t>Порядковый номер по ранжированию</w:t>
            </w:r>
          </w:p>
        </w:tc>
        <w:tc>
          <w:tcPr>
            <w:tcW w:w="1418" w:type="dxa"/>
          </w:tcPr>
          <w:p w:rsidR="00E57B9B" w:rsidRPr="00A15665" w:rsidRDefault="00E57B9B" w:rsidP="000473CB">
            <w:pPr>
              <w:spacing w:after="200" w:line="276" w:lineRule="auto"/>
              <w:jc w:val="center"/>
              <w:rPr>
                <w:b/>
                <w:sz w:val="18"/>
                <w:szCs w:val="18"/>
              </w:rPr>
            </w:pPr>
            <w:r w:rsidRPr="00A15665">
              <w:rPr>
                <w:b/>
                <w:sz w:val="18"/>
                <w:szCs w:val="18"/>
              </w:rPr>
              <w:t>Порядковый номер заявки</w:t>
            </w:r>
          </w:p>
        </w:tc>
        <w:tc>
          <w:tcPr>
            <w:tcW w:w="6662" w:type="dxa"/>
          </w:tcPr>
          <w:p w:rsidR="00E57B9B" w:rsidRPr="00A15665" w:rsidRDefault="00E57B9B" w:rsidP="000473CB">
            <w:pPr>
              <w:ind w:firstLine="175"/>
              <w:jc w:val="center"/>
              <w:rPr>
                <w:b/>
                <w:sz w:val="18"/>
                <w:szCs w:val="18"/>
              </w:rPr>
            </w:pPr>
            <w:proofErr w:type="gramStart"/>
            <w:r w:rsidRPr="00A1566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15665" w:rsidRDefault="00E57B9B" w:rsidP="000473CB">
            <w:pPr>
              <w:spacing w:after="200" w:line="276" w:lineRule="auto"/>
              <w:jc w:val="center"/>
              <w:rPr>
                <w:b/>
                <w:sz w:val="18"/>
                <w:szCs w:val="18"/>
              </w:rPr>
            </w:pPr>
            <w:r w:rsidRPr="00A15665">
              <w:rPr>
                <w:b/>
                <w:sz w:val="18"/>
                <w:szCs w:val="18"/>
              </w:rPr>
              <w:t>Предложение участника аукциона о цене контракта, рублей</w:t>
            </w:r>
          </w:p>
        </w:tc>
      </w:tr>
      <w:tr w:rsidR="00A15665" w:rsidRPr="00A15665" w:rsidTr="000473CB">
        <w:trPr>
          <w:cantSplit/>
          <w:trHeight w:val="284"/>
        </w:trPr>
        <w:tc>
          <w:tcPr>
            <w:tcW w:w="851" w:type="dxa"/>
          </w:tcPr>
          <w:p w:rsidR="00A15665" w:rsidRPr="00A15665" w:rsidRDefault="00A15665" w:rsidP="000473CB">
            <w:pPr>
              <w:spacing w:after="200" w:line="276" w:lineRule="auto"/>
              <w:rPr>
                <w:sz w:val="22"/>
                <w:szCs w:val="22"/>
              </w:rPr>
            </w:pPr>
            <w:r w:rsidRPr="00A15665">
              <w:t>1</w:t>
            </w:r>
          </w:p>
        </w:tc>
        <w:tc>
          <w:tcPr>
            <w:tcW w:w="1418" w:type="dxa"/>
          </w:tcPr>
          <w:p w:rsidR="00A15665" w:rsidRPr="00A15665" w:rsidRDefault="00A15665" w:rsidP="00F379EA">
            <w:pPr>
              <w:rPr>
                <w:sz w:val="24"/>
                <w:szCs w:val="24"/>
              </w:rPr>
            </w:pPr>
            <w:r w:rsidRPr="00A1566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A15665">
                  <w:pPr>
                    <w:rPr>
                      <w:sz w:val="24"/>
                      <w:szCs w:val="24"/>
                    </w:rPr>
                  </w:pPr>
                  <w:r w:rsidRPr="00A15665">
                    <w:rPr>
                      <w:b/>
                      <w:bCs/>
                    </w:rPr>
                    <w:t xml:space="preserve">Индивидуальный предприниматель Ходжаев </w:t>
                  </w:r>
                  <w:proofErr w:type="spellStart"/>
                  <w:r w:rsidRPr="00A15665">
                    <w:rPr>
                      <w:b/>
                      <w:bCs/>
                    </w:rPr>
                    <w:t>Давлатхужа</w:t>
                  </w:r>
                  <w:proofErr w:type="spellEnd"/>
                  <w:r w:rsidRPr="00A15665">
                    <w:rPr>
                      <w:b/>
                      <w:bCs/>
                    </w:rPr>
                    <w:t xml:space="preserve"> </w:t>
                  </w:r>
                  <w:proofErr w:type="spellStart"/>
                  <w:r w:rsidRPr="00A15665">
                    <w:rPr>
                      <w:b/>
                      <w:bCs/>
                    </w:rPr>
                    <w:t>Ахмадович</w:t>
                  </w:r>
                  <w:proofErr w:type="spellEnd"/>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30.04.2014</w:t>
                  </w:r>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862202982579</w:t>
                  </w:r>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t>628260, Ханты-Мансийский а</w:t>
                  </w:r>
                  <w:r w:rsidRPr="00A15665">
                    <w:t xml:space="preserve">втономный округ - Югра АО, </w:t>
                  </w:r>
                  <w:proofErr w:type="spellStart"/>
                  <w:r w:rsidRPr="00A15665">
                    <w:t>Югорск</w:t>
                  </w:r>
                  <w:proofErr w:type="spellEnd"/>
                  <w:r w:rsidRPr="00A15665">
                    <w:t xml:space="preserve"> г, </w:t>
                  </w:r>
                  <w:proofErr w:type="spellStart"/>
                  <w:r w:rsidRPr="00A15665">
                    <w:t>ул</w:t>
                  </w:r>
                  <w:proofErr w:type="gramStart"/>
                  <w:r w:rsidRPr="00A15665">
                    <w:t>.Т</w:t>
                  </w:r>
                  <w:proofErr w:type="gramEnd"/>
                  <w:r w:rsidRPr="00A15665">
                    <w:t>аежная</w:t>
                  </w:r>
                  <w:proofErr w:type="spellEnd"/>
                  <w:r w:rsidRPr="00A15665">
                    <w:t>, д.82</w:t>
                  </w:r>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628260, Ханты-Мансийский Автономный округ - Югра АО, </w:t>
                  </w:r>
                  <w:proofErr w:type="spellStart"/>
                  <w:r w:rsidRPr="00A15665">
                    <w:t>Югорск</w:t>
                  </w:r>
                  <w:proofErr w:type="spellEnd"/>
                  <w:r w:rsidRPr="00A15665">
                    <w:t xml:space="preserve"> г, </w:t>
                  </w:r>
                  <w:proofErr w:type="spellStart"/>
                  <w:r w:rsidRPr="00A15665">
                    <w:t>ул</w:t>
                  </w:r>
                  <w:proofErr w:type="gramStart"/>
                  <w:r w:rsidRPr="00A15665">
                    <w:t>.Т</w:t>
                  </w:r>
                  <w:proofErr w:type="gramEnd"/>
                  <w:r w:rsidRPr="00A15665">
                    <w:t>аежная</w:t>
                  </w:r>
                  <w:proofErr w:type="spellEnd"/>
                  <w:r w:rsidRPr="00A15665">
                    <w:t>, д.82</w:t>
                  </w:r>
                </w:p>
              </w:tc>
            </w:tr>
            <w:tr w:rsidR="00A15665" w:rsidRPr="00A15665" w:rsidTr="000473CB">
              <w:tc>
                <w:tcPr>
                  <w:tcW w:w="1563"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+7 34675 7 60 23</w:t>
                  </w:r>
                </w:p>
              </w:tc>
            </w:tr>
          </w:tbl>
          <w:p w:rsidR="00A15665" w:rsidRPr="00A15665" w:rsidRDefault="00A15665" w:rsidP="000473CB">
            <w:pPr>
              <w:jc w:val="both"/>
              <w:rPr>
                <w:rStyle w:val="textspanview"/>
              </w:rPr>
            </w:pPr>
          </w:p>
        </w:tc>
        <w:tc>
          <w:tcPr>
            <w:tcW w:w="1701" w:type="dxa"/>
          </w:tcPr>
          <w:p w:rsidR="00A15665" w:rsidRPr="00A15665" w:rsidRDefault="00A15665" w:rsidP="00F379EA">
            <w:pPr>
              <w:rPr>
                <w:sz w:val="24"/>
                <w:szCs w:val="24"/>
              </w:rPr>
            </w:pPr>
            <w:r w:rsidRPr="00A15665">
              <w:t>611899.83</w:t>
            </w:r>
          </w:p>
        </w:tc>
      </w:tr>
      <w:tr w:rsidR="00A15665" w:rsidRPr="00A15665" w:rsidTr="000473CB">
        <w:trPr>
          <w:cantSplit/>
          <w:trHeight w:val="284"/>
        </w:trPr>
        <w:tc>
          <w:tcPr>
            <w:tcW w:w="851" w:type="dxa"/>
          </w:tcPr>
          <w:p w:rsidR="00A15665" w:rsidRPr="00A15665" w:rsidRDefault="00A15665" w:rsidP="000473CB">
            <w:pPr>
              <w:spacing w:after="200" w:line="276" w:lineRule="auto"/>
            </w:pPr>
            <w:r w:rsidRPr="00A15665">
              <w:lastRenderedPageBreak/>
              <w:t>2</w:t>
            </w:r>
          </w:p>
        </w:tc>
        <w:tc>
          <w:tcPr>
            <w:tcW w:w="1418" w:type="dxa"/>
          </w:tcPr>
          <w:p w:rsidR="00A15665" w:rsidRPr="00A15665" w:rsidRDefault="00A15665" w:rsidP="00F379EA">
            <w:pPr>
              <w:rPr>
                <w:sz w:val="24"/>
                <w:szCs w:val="24"/>
              </w:rPr>
            </w:pPr>
            <w:r w:rsidRPr="00A1566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A15665">
                  <w:pPr>
                    <w:rPr>
                      <w:sz w:val="24"/>
                      <w:szCs w:val="24"/>
                    </w:rPr>
                  </w:pPr>
                  <w:r w:rsidRPr="00A15665">
                    <w:rPr>
                      <w:b/>
                      <w:bCs/>
                    </w:rPr>
                    <w:t>Общество с ограниченной ответственностью "ПРОДРЕСУРС"</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08.10.2015</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6658465655</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665801001</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620102, Свердловская </w:t>
                  </w:r>
                  <w:proofErr w:type="spellStart"/>
                  <w:r w:rsidRPr="00A15665">
                    <w:t>обл</w:t>
                  </w:r>
                  <w:proofErr w:type="spellEnd"/>
                  <w:r w:rsidRPr="00A15665">
                    <w:t xml:space="preserve">, Екатеринбург г, </w:t>
                  </w:r>
                  <w:proofErr w:type="spellStart"/>
                  <w:r w:rsidRPr="00A15665">
                    <w:t>ул</w:t>
                  </w:r>
                  <w:proofErr w:type="gramStart"/>
                  <w:r w:rsidRPr="00A15665">
                    <w:t>.П</w:t>
                  </w:r>
                  <w:proofErr w:type="gramEnd"/>
                  <w:r w:rsidRPr="00A15665">
                    <w:t>осадская</w:t>
                  </w:r>
                  <w:proofErr w:type="spellEnd"/>
                  <w:r w:rsidRPr="00A15665">
                    <w:t>, д.21 - 180</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620102, Свердловская </w:t>
                  </w:r>
                  <w:proofErr w:type="spellStart"/>
                  <w:r w:rsidRPr="00A15665">
                    <w:t>обл</w:t>
                  </w:r>
                  <w:proofErr w:type="spellEnd"/>
                  <w:r w:rsidRPr="00A15665">
                    <w:t xml:space="preserve">, Екатеринбург г, </w:t>
                  </w:r>
                  <w:proofErr w:type="spellStart"/>
                  <w:r w:rsidRPr="00A15665">
                    <w:t>ул</w:t>
                  </w:r>
                  <w:proofErr w:type="gramStart"/>
                  <w:r w:rsidRPr="00A15665">
                    <w:t>.П</w:t>
                  </w:r>
                  <w:proofErr w:type="gramEnd"/>
                  <w:r w:rsidRPr="00A15665">
                    <w:t>осадская</w:t>
                  </w:r>
                  <w:proofErr w:type="spellEnd"/>
                  <w:r w:rsidRPr="00A15665">
                    <w:t>, д.21 - 180</w:t>
                  </w:r>
                </w:p>
              </w:tc>
            </w:tr>
            <w:tr w:rsidR="00A15665" w:rsidRPr="00A15665" w:rsidTr="00E71F17">
              <w:tc>
                <w:tcPr>
                  <w:tcW w:w="1563"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15665" w:rsidRPr="00A15665" w:rsidRDefault="00A15665" w:rsidP="00F379EA">
                  <w:pPr>
                    <w:rPr>
                      <w:sz w:val="24"/>
                      <w:szCs w:val="24"/>
                    </w:rPr>
                  </w:pPr>
                  <w:r w:rsidRPr="00A15665">
                    <w:t>+73438571012</w:t>
                  </w:r>
                </w:p>
              </w:tc>
            </w:tr>
          </w:tbl>
          <w:p w:rsidR="00A15665" w:rsidRPr="00A15665" w:rsidRDefault="00A15665" w:rsidP="000473CB"/>
        </w:tc>
        <w:tc>
          <w:tcPr>
            <w:tcW w:w="1701" w:type="dxa"/>
          </w:tcPr>
          <w:p w:rsidR="00A15665" w:rsidRPr="00A15665" w:rsidRDefault="00A15665" w:rsidP="00F379EA">
            <w:pPr>
              <w:rPr>
                <w:sz w:val="24"/>
                <w:szCs w:val="24"/>
              </w:rPr>
            </w:pPr>
            <w:r w:rsidRPr="00A15665">
              <w:t>618000.00</w:t>
            </w:r>
          </w:p>
        </w:tc>
      </w:tr>
      <w:tr w:rsidR="00A15665" w:rsidRPr="00A15665" w:rsidTr="000473CB">
        <w:trPr>
          <w:cantSplit/>
          <w:trHeight w:val="284"/>
        </w:trPr>
        <w:tc>
          <w:tcPr>
            <w:tcW w:w="851" w:type="dxa"/>
          </w:tcPr>
          <w:p w:rsidR="00A15665" w:rsidRPr="00A15665" w:rsidRDefault="00A15665" w:rsidP="000473CB">
            <w:pPr>
              <w:spacing w:after="200" w:line="276" w:lineRule="auto"/>
            </w:pPr>
            <w:r w:rsidRPr="00A15665">
              <w:t>3</w:t>
            </w:r>
          </w:p>
        </w:tc>
        <w:tc>
          <w:tcPr>
            <w:tcW w:w="1418" w:type="dxa"/>
          </w:tcPr>
          <w:p w:rsidR="00A15665" w:rsidRPr="00A15665" w:rsidRDefault="00A15665" w:rsidP="00F379EA">
            <w:pPr>
              <w:rPr>
                <w:sz w:val="24"/>
                <w:szCs w:val="24"/>
              </w:rPr>
            </w:pPr>
            <w:r w:rsidRPr="00A1566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A15665">
                  <w:pPr>
                    <w:rPr>
                      <w:sz w:val="24"/>
                      <w:szCs w:val="24"/>
                    </w:rPr>
                  </w:pPr>
                  <w:r w:rsidRPr="00A15665">
                    <w:rPr>
                      <w:b/>
                      <w:bCs/>
                    </w:rPr>
                    <w:t>Общество с ограниченной ответственностью "Барс"</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13.10.2015</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5503135155</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550301001</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644000, Омская </w:t>
                  </w:r>
                  <w:proofErr w:type="spellStart"/>
                  <w:r w:rsidRPr="00A15665">
                    <w:t>обл</w:t>
                  </w:r>
                  <w:proofErr w:type="spellEnd"/>
                  <w:r w:rsidRPr="00A15665">
                    <w:t xml:space="preserve">, Омск г, </w:t>
                  </w:r>
                  <w:proofErr w:type="spellStart"/>
                  <w:r w:rsidRPr="00A15665">
                    <w:t>ул</w:t>
                  </w:r>
                  <w:proofErr w:type="gramStart"/>
                  <w:r w:rsidRPr="00A15665">
                    <w:t>.В</w:t>
                  </w:r>
                  <w:proofErr w:type="gramEnd"/>
                  <w:r w:rsidRPr="00A15665">
                    <w:t>олочаевская</w:t>
                  </w:r>
                  <w:proofErr w:type="spellEnd"/>
                  <w:r w:rsidRPr="00A15665">
                    <w:t>, д.19Г - 3</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644000, Омская </w:t>
                  </w:r>
                  <w:proofErr w:type="spellStart"/>
                  <w:r w:rsidRPr="00A15665">
                    <w:t>обл</w:t>
                  </w:r>
                  <w:proofErr w:type="spellEnd"/>
                  <w:r w:rsidRPr="00A15665">
                    <w:t xml:space="preserve">, Омск г, </w:t>
                  </w:r>
                  <w:proofErr w:type="spellStart"/>
                  <w:r w:rsidRPr="00A15665">
                    <w:t>ул</w:t>
                  </w:r>
                  <w:proofErr w:type="gramStart"/>
                  <w:r w:rsidRPr="00A15665">
                    <w:t>.В</w:t>
                  </w:r>
                  <w:proofErr w:type="gramEnd"/>
                  <w:r w:rsidRPr="00A15665">
                    <w:t>олочаевская</w:t>
                  </w:r>
                  <w:proofErr w:type="spellEnd"/>
                  <w:r w:rsidRPr="00A15665">
                    <w:t>, д.19Г - 3</w:t>
                  </w:r>
                </w:p>
              </w:tc>
            </w:tr>
            <w:tr w:rsidR="00A15665" w:rsidRPr="00A15665" w:rsidTr="00A15665">
              <w:tc>
                <w:tcPr>
                  <w:tcW w:w="1563"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15665" w:rsidRPr="00A15665" w:rsidRDefault="00A15665" w:rsidP="00F379EA">
                  <w:pPr>
                    <w:rPr>
                      <w:sz w:val="24"/>
                      <w:szCs w:val="24"/>
                    </w:rPr>
                  </w:pPr>
                  <w:r w:rsidRPr="00A15665">
                    <w:t>+79131429791</w:t>
                  </w:r>
                </w:p>
              </w:tc>
            </w:tr>
          </w:tbl>
          <w:p w:rsidR="00A15665" w:rsidRPr="00A15665" w:rsidRDefault="00A15665" w:rsidP="000E3FA6"/>
        </w:tc>
        <w:tc>
          <w:tcPr>
            <w:tcW w:w="1701" w:type="dxa"/>
          </w:tcPr>
          <w:p w:rsidR="00A15665" w:rsidRPr="00A15665" w:rsidRDefault="00A15665" w:rsidP="00F379EA">
            <w:pPr>
              <w:rPr>
                <w:sz w:val="24"/>
                <w:szCs w:val="24"/>
              </w:rPr>
            </w:pPr>
            <w:r w:rsidRPr="00A15665">
              <w:t>719801.66</w:t>
            </w:r>
          </w:p>
        </w:tc>
      </w:tr>
    </w:tbl>
    <w:p w:rsidR="00E57B9B" w:rsidRPr="00145833" w:rsidRDefault="00E57B9B" w:rsidP="00E57B9B">
      <w:pPr>
        <w:suppressAutoHyphens/>
        <w:ind w:left="-142"/>
        <w:jc w:val="both"/>
        <w:rPr>
          <w:color w:val="FF0000"/>
          <w:sz w:val="24"/>
        </w:rPr>
      </w:pPr>
    </w:p>
    <w:p w:rsidR="00E57B9B" w:rsidRPr="00A15665" w:rsidRDefault="00E57B9B" w:rsidP="00E57B9B">
      <w:pPr>
        <w:suppressAutoHyphens/>
        <w:ind w:left="-142"/>
        <w:jc w:val="both"/>
        <w:rPr>
          <w:sz w:val="24"/>
        </w:rPr>
      </w:pPr>
      <w:r w:rsidRPr="0057738B">
        <w:rPr>
          <w:sz w:val="24"/>
        </w:rPr>
        <w:t>5. В</w:t>
      </w:r>
      <w:r w:rsidRPr="00A15665">
        <w:rPr>
          <w:sz w:val="24"/>
        </w:rPr>
        <w:t xml:space="preserve">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15665" w:rsidRDefault="00E57B9B" w:rsidP="00E57B9B">
      <w:pPr>
        <w:suppressAutoHyphens/>
        <w:ind w:left="-142"/>
        <w:jc w:val="both"/>
        <w:rPr>
          <w:bCs/>
          <w:sz w:val="24"/>
          <w:szCs w:val="24"/>
        </w:rPr>
      </w:pPr>
      <w:r w:rsidRPr="00A15665">
        <w:rPr>
          <w:sz w:val="24"/>
        </w:rPr>
        <w:t xml:space="preserve">- </w:t>
      </w:r>
      <w:r w:rsidR="00A15665" w:rsidRPr="00A15665">
        <w:rPr>
          <w:bCs/>
          <w:sz w:val="24"/>
          <w:szCs w:val="24"/>
        </w:rPr>
        <w:t xml:space="preserve">Индивидуальный предприниматель Ходжаев </w:t>
      </w:r>
      <w:proofErr w:type="spellStart"/>
      <w:r w:rsidR="00A15665" w:rsidRPr="00A15665">
        <w:rPr>
          <w:bCs/>
          <w:sz w:val="24"/>
          <w:szCs w:val="24"/>
        </w:rPr>
        <w:t>Давлатхужа</w:t>
      </w:r>
      <w:proofErr w:type="spellEnd"/>
      <w:r w:rsidR="00A15665" w:rsidRPr="00A15665">
        <w:rPr>
          <w:bCs/>
          <w:sz w:val="24"/>
          <w:szCs w:val="24"/>
        </w:rPr>
        <w:t xml:space="preserve"> </w:t>
      </w:r>
      <w:proofErr w:type="spellStart"/>
      <w:r w:rsidR="00A15665" w:rsidRPr="00A15665">
        <w:rPr>
          <w:bCs/>
          <w:sz w:val="24"/>
          <w:szCs w:val="24"/>
        </w:rPr>
        <w:t>Ахмадович</w:t>
      </w:r>
      <w:proofErr w:type="spellEnd"/>
      <w:r w:rsidRPr="00A15665">
        <w:rPr>
          <w:bCs/>
          <w:sz w:val="24"/>
          <w:szCs w:val="24"/>
        </w:rPr>
        <w:t>;</w:t>
      </w:r>
    </w:p>
    <w:p w:rsidR="00A15665" w:rsidRPr="00A15665" w:rsidRDefault="00E57B9B" w:rsidP="00E57B9B">
      <w:pPr>
        <w:suppressAutoHyphens/>
        <w:ind w:left="-142"/>
        <w:jc w:val="both"/>
        <w:rPr>
          <w:bCs/>
          <w:sz w:val="24"/>
          <w:szCs w:val="24"/>
        </w:rPr>
      </w:pPr>
      <w:r w:rsidRPr="00A15665">
        <w:rPr>
          <w:bCs/>
          <w:sz w:val="24"/>
          <w:szCs w:val="24"/>
        </w:rPr>
        <w:t xml:space="preserve">- </w:t>
      </w:r>
      <w:r w:rsidR="00A15665" w:rsidRPr="00A15665">
        <w:rPr>
          <w:bCs/>
          <w:sz w:val="24"/>
          <w:szCs w:val="24"/>
        </w:rPr>
        <w:t>Общество с ограниченной ответственностью "ПРОДРЕСУРС";</w:t>
      </w:r>
    </w:p>
    <w:p w:rsidR="00E57B9B" w:rsidRPr="00A15665" w:rsidRDefault="00A15665" w:rsidP="00E57B9B">
      <w:pPr>
        <w:suppressAutoHyphens/>
        <w:ind w:left="-142"/>
        <w:jc w:val="both"/>
        <w:rPr>
          <w:bCs/>
          <w:sz w:val="24"/>
          <w:szCs w:val="24"/>
        </w:rPr>
      </w:pPr>
      <w:r w:rsidRPr="00A15665">
        <w:rPr>
          <w:bCs/>
          <w:sz w:val="24"/>
          <w:szCs w:val="24"/>
        </w:rPr>
        <w:t>- Общество с ограниченной ответственностью "Барс"</w:t>
      </w:r>
      <w:r w:rsidR="00E57B9B" w:rsidRPr="00A15665">
        <w:rPr>
          <w:bCs/>
          <w:sz w:val="24"/>
          <w:szCs w:val="24"/>
        </w:rPr>
        <w:t>.</w:t>
      </w:r>
    </w:p>
    <w:p w:rsidR="00E57B9B" w:rsidRPr="00A15665" w:rsidRDefault="00E57B9B" w:rsidP="00E57B9B">
      <w:pPr>
        <w:suppressAutoHyphens/>
        <w:ind w:left="-142"/>
        <w:jc w:val="both"/>
        <w:rPr>
          <w:sz w:val="24"/>
          <w:szCs w:val="24"/>
        </w:rPr>
      </w:pPr>
      <w:r w:rsidRPr="00A15665">
        <w:rPr>
          <w:sz w:val="24"/>
        </w:rPr>
        <w:t>6. В результате рассмотрения вторых частей заявок и на основании протокола проведения аукциона в электронной форме от 1</w:t>
      </w:r>
      <w:r w:rsidR="003B03EE" w:rsidRPr="00A15665">
        <w:rPr>
          <w:sz w:val="24"/>
        </w:rPr>
        <w:t>8</w:t>
      </w:r>
      <w:r w:rsidRPr="00A15665">
        <w:rPr>
          <w:sz w:val="24"/>
        </w:rPr>
        <w:t>.0</w:t>
      </w:r>
      <w:r w:rsidR="00E752F0" w:rsidRPr="00A15665">
        <w:rPr>
          <w:sz w:val="24"/>
        </w:rPr>
        <w:t>1</w:t>
      </w:r>
      <w:r w:rsidRPr="00A15665">
        <w:rPr>
          <w:sz w:val="24"/>
        </w:rPr>
        <w:t>.201</w:t>
      </w:r>
      <w:r w:rsidR="00E752F0" w:rsidRPr="00A15665">
        <w:rPr>
          <w:sz w:val="24"/>
        </w:rPr>
        <w:t>6</w:t>
      </w:r>
      <w:r w:rsidRPr="00A15665">
        <w:rPr>
          <w:sz w:val="24"/>
        </w:rPr>
        <w:t xml:space="preserve"> </w:t>
      </w:r>
      <w:r w:rsidRPr="00A15665">
        <w:rPr>
          <w:sz w:val="24"/>
          <w:szCs w:val="24"/>
        </w:rPr>
        <w:t xml:space="preserve">победителем  аукциона в электронной форме признается </w:t>
      </w:r>
      <w:r w:rsidR="0057738B">
        <w:rPr>
          <w:sz w:val="24"/>
          <w:szCs w:val="24"/>
        </w:rPr>
        <w:t>и</w:t>
      </w:r>
      <w:r w:rsidR="00A15665" w:rsidRPr="00A15665">
        <w:rPr>
          <w:bCs/>
          <w:sz w:val="24"/>
          <w:szCs w:val="24"/>
        </w:rPr>
        <w:t xml:space="preserve">ндивидуальный предприниматель Ходжаев </w:t>
      </w:r>
      <w:proofErr w:type="spellStart"/>
      <w:r w:rsidR="00A15665" w:rsidRPr="00A15665">
        <w:rPr>
          <w:bCs/>
          <w:sz w:val="24"/>
          <w:szCs w:val="24"/>
        </w:rPr>
        <w:t>Давлатхужа</w:t>
      </w:r>
      <w:proofErr w:type="spellEnd"/>
      <w:r w:rsidR="00A15665" w:rsidRPr="00A15665">
        <w:rPr>
          <w:bCs/>
          <w:sz w:val="24"/>
          <w:szCs w:val="24"/>
        </w:rPr>
        <w:t xml:space="preserve"> </w:t>
      </w:r>
      <w:proofErr w:type="spellStart"/>
      <w:r w:rsidR="00A15665" w:rsidRPr="00A15665">
        <w:rPr>
          <w:bCs/>
          <w:sz w:val="24"/>
          <w:szCs w:val="24"/>
        </w:rPr>
        <w:t>Ахмадович</w:t>
      </w:r>
      <w:proofErr w:type="spellEnd"/>
      <w:r w:rsidRPr="00A15665">
        <w:rPr>
          <w:sz w:val="24"/>
          <w:szCs w:val="24"/>
        </w:rPr>
        <w:t xml:space="preserve">, с ценой муниципального контракта </w:t>
      </w:r>
      <w:r w:rsidR="00A15665" w:rsidRPr="00A15665">
        <w:rPr>
          <w:sz w:val="24"/>
          <w:szCs w:val="24"/>
        </w:rPr>
        <w:t xml:space="preserve">611899.83 </w:t>
      </w:r>
      <w:r w:rsidRPr="00A15665">
        <w:rPr>
          <w:sz w:val="24"/>
          <w:szCs w:val="24"/>
        </w:rPr>
        <w:t xml:space="preserve">рублей. </w:t>
      </w:r>
    </w:p>
    <w:p w:rsidR="00A15665" w:rsidRPr="00A15665" w:rsidRDefault="00A15665" w:rsidP="00E57B9B">
      <w:pPr>
        <w:suppressAutoHyphens/>
        <w:ind w:left="-142"/>
        <w:jc w:val="both"/>
        <w:rPr>
          <w:sz w:val="24"/>
          <w:szCs w:val="24"/>
        </w:rPr>
      </w:pPr>
      <w:r w:rsidRPr="00A1566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15665" w:rsidRDefault="00A15665" w:rsidP="00E57B9B">
      <w:pPr>
        <w:tabs>
          <w:tab w:val="left" w:pos="426"/>
          <w:tab w:val="left" w:pos="567"/>
        </w:tabs>
        <w:ind w:left="-142"/>
        <w:jc w:val="both"/>
        <w:rPr>
          <w:sz w:val="24"/>
        </w:rPr>
      </w:pPr>
      <w:r w:rsidRPr="00A15665">
        <w:rPr>
          <w:sz w:val="24"/>
        </w:rPr>
        <w:t>8</w:t>
      </w:r>
      <w:r w:rsidR="00E57B9B" w:rsidRPr="00A1566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15665">
          <w:rPr>
            <w:sz w:val="24"/>
          </w:rPr>
          <w:t>http://www.sberbank-ast.ru</w:t>
        </w:r>
      </w:hyperlink>
      <w:r w:rsidR="00E57B9B" w:rsidRPr="00A15665">
        <w:rPr>
          <w:sz w:val="24"/>
        </w:rPr>
        <w:t>.</w:t>
      </w:r>
    </w:p>
    <w:p w:rsidR="00E57B9B" w:rsidRPr="00A15665" w:rsidRDefault="00E57B9B" w:rsidP="00E57B9B">
      <w:pPr>
        <w:jc w:val="center"/>
        <w:rPr>
          <w:sz w:val="22"/>
          <w:szCs w:val="22"/>
        </w:rPr>
      </w:pPr>
    </w:p>
    <w:p w:rsidR="00E57B9B" w:rsidRPr="00A15665" w:rsidRDefault="00E57B9B" w:rsidP="00E57B9B">
      <w:pPr>
        <w:jc w:val="center"/>
        <w:rPr>
          <w:sz w:val="22"/>
          <w:szCs w:val="22"/>
        </w:rPr>
      </w:pPr>
      <w:r w:rsidRPr="00A15665">
        <w:rPr>
          <w:sz w:val="22"/>
          <w:szCs w:val="22"/>
        </w:rPr>
        <w:t xml:space="preserve">Сведения о решении </w:t>
      </w:r>
    </w:p>
    <w:p w:rsidR="00E10822" w:rsidRPr="00A15665" w:rsidRDefault="00E57B9B" w:rsidP="00E57B9B">
      <w:pPr>
        <w:jc w:val="center"/>
        <w:rPr>
          <w:sz w:val="22"/>
          <w:szCs w:val="22"/>
        </w:rPr>
      </w:pPr>
      <w:r w:rsidRPr="00A15665">
        <w:rPr>
          <w:sz w:val="22"/>
          <w:szCs w:val="22"/>
        </w:rPr>
        <w:t xml:space="preserve">членов комиссии о соответствии/несоответствии заявок участников </w:t>
      </w:r>
      <w:r w:rsidR="006B5A31" w:rsidRPr="00A15665">
        <w:rPr>
          <w:sz w:val="22"/>
          <w:szCs w:val="22"/>
        </w:rPr>
        <w:t>закупки</w:t>
      </w:r>
      <w:r w:rsidRPr="00A15665">
        <w:rPr>
          <w:sz w:val="22"/>
          <w:szCs w:val="22"/>
        </w:rPr>
        <w:t xml:space="preserve"> </w:t>
      </w:r>
    </w:p>
    <w:p w:rsidR="00E57B9B" w:rsidRPr="00A15665" w:rsidRDefault="00E57B9B" w:rsidP="00E10822">
      <w:pPr>
        <w:jc w:val="center"/>
        <w:rPr>
          <w:sz w:val="22"/>
          <w:szCs w:val="22"/>
        </w:rPr>
      </w:pPr>
      <w:r w:rsidRPr="00A15665">
        <w:rPr>
          <w:sz w:val="22"/>
          <w:szCs w:val="22"/>
        </w:rPr>
        <w:t>требованиям документации об аукционе</w:t>
      </w:r>
    </w:p>
    <w:p w:rsidR="00E57B9B" w:rsidRPr="00A1566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15665" w:rsidRPr="00A1566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15665" w:rsidRDefault="00E57B9B" w:rsidP="006B5A31">
            <w:pPr>
              <w:jc w:val="center"/>
              <w:rPr>
                <w:sz w:val="18"/>
                <w:szCs w:val="18"/>
              </w:rPr>
            </w:pPr>
            <w:r w:rsidRPr="00A15665">
              <w:rPr>
                <w:sz w:val="18"/>
                <w:szCs w:val="18"/>
              </w:rPr>
              <w:t xml:space="preserve">Решение члена комиссии о соответствии/несоответствии заявок участников </w:t>
            </w:r>
            <w:r w:rsidR="006B5A31" w:rsidRPr="00A15665">
              <w:rPr>
                <w:sz w:val="18"/>
                <w:szCs w:val="18"/>
              </w:rPr>
              <w:t xml:space="preserve">закупки </w:t>
            </w:r>
            <w:r w:rsidRPr="00A1566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15665" w:rsidRDefault="00E57B9B" w:rsidP="000473CB">
            <w:pPr>
              <w:jc w:val="center"/>
              <w:rPr>
                <w:sz w:val="18"/>
                <w:szCs w:val="18"/>
              </w:rPr>
            </w:pPr>
            <w:r w:rsidRPr="00A1566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15665" w:rsidRDefault="00E57B9B" w:rsidP="000473CB">
            <w:pPr>
              <w:jc w:val="center"/>
              <w:rPr>
                <w:sz w:val="18"/>
                <w:szCs w:val="18"/>
              </w:rPr>
            </w:pPr>
            <w:r w:rsidRPr="00A15665">
              <w:rPr>
                <w:sz w:val="18"/>
                <w:szCs w:val="18"/>
              </w:rPr>
              <w:t>Член комиссии</w:t>
            </w:r>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rPr>
                <w:sz w:val="24"/>
                <w:szCs w:val="24"/>
              </w:rPr>
            </w:pPr>
            <w:r w:rsidRPr="00A15665">
              <w:rPr>
                <w:sz w:val="24"/>
                <w:szCs w:val="24"/>
              </w:rPr>
              <w:t xml:space="preserve">          С.Д. </w:t>
            </w:r>
            <w:proofErr w:type="spellStart"/>
            <w:r w:rsidRPr="00A15665">
              <w:rPr>
                <w:sz w:val="24"/>
                <w:szCs w:val="24"/>
              </w:rPr>
              <w:t>Голин</w:t>
            </w:r>
            <w:proofErr w:type="spellEnd"/>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 xml:space="preserve">В.К. </w:t>
            </w:r>
            <w:proofErr w:type="spellStart"/>
            <w:r w:rsidRPr="00A15665">
              <w:rPr>
                <w:sz w:val="24"/>
                <w:szCs w:val="24"/>
              </w:rPr>
              <w:t>Бандурин</w:t>
            </w:r>
            <w:proofErr w:type="spellEnd"/>
            <w:r w:rsidRPr="00A15665">
              <w:rPr>
                <w:sz w:val="24"/>
                <w:szCs w:val="24"/>
              </w:rPr>
              <w:t xml:space="preserve"> </w:t>
            </w:r>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6B5A31">
            <w:pPr>
              <w:jc w:val="both"/>
              <w:rPr>
                <w:noProof/>
                <w:sz w:val="16"/>
                <w:szCs w:val="16"/>
              </w:rPr>
            </w:pPr>
            <w:r w:rsidRPr="00A1566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Н.А. Морозова</w:t>
            </w:r>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6B5A31">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 xml:space="preserve">В.А. </w:t>
            </w:r>
            <w:proofErr w:type="spellStart"/>
            <w:r w:rsidRPr="00A15665">
              <w:rPr>
                <w:sz w:val="24"/>
                <w:szCs w:val="24"/>
              </w:rPr>
              <w:t>Климин</w:t>
            </w:r>
            <w:proofErr w:type="spellEnd"/>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6B5A31">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473CB">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 xml:space="preserve">Т.И. </w:t>
            </w:r>
            <w:proofErr w:type="spellStart"/>
            <w:r w:rsidRPr="00A15665">
              <w:rPr>
                <w:sz w:val="24"/>
                <w:szCs w:val="24"/>
              </w:rPr>
              <w:t>Долгодворова</w:t>
            </w:r>
            <w:proofErr w:type="spellEnd"/>
            <w:r w:rsidRPr="00A15665">
              <w:rPr>
                <w:sz w:val="24"/>
                <w:szCs w:val="24"/>
              </w:rPr>
              <w:t xml:space="preserve"> </w:t>
            </w:r>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C043B0">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C043B0">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 xml:space="preserve">Ж.В. </w:t>
            </w:r>
            <w:proofErr w:type="spellStart"/>
            <w:r w:rsidRPr="00A15665">
              <w:rPr>
                <w:sz w:val="24"/>
                <w:szCs w:val="24"/>
              </w:rPr>
              <w:t>Резинкина</w:t>
            </w:r>
            <w:proofErr w:type="spellEnd"/>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C043B0">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C043B0">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proofErr w:type="spellStart"/>
            <w:r w:rsidRPr="00A15665">
              <w:rPr>
                <w:sz w:val="24"/>
                <w:szCs w:val="24"/>
              </w:rPr>
              <w:t>А.Т.Абдуллаев</w:t>
            </w:r>
            <w:proofErr w:type="spellEnd"/>
          </w:p>
        </w:tc>
      </w:tr>
      <w:tr w:rsidR="00A15665" w:rsidRPr="00A15665" w:rsidTr="000473CB">
        <w:tc>
          <w:tcPr>
            <w:tcW w:w="4537" w:type="dxa"/>
            <w:tcBorders>
              <w:top w:val="single" w:sz="4" w:space="0" w:color="auto"/>
              <w:left w:val="single" w:sz="4" w:space="0" w:color="auto"/>
              <w:bottom w:val="single" w:sz="4" w:space="0" w:color="auto"/>
              <w:right w:val="single" w:sz="4" w:space="0" w:color="auto"/>
            </w:tcBorders>
          </w:tcPr>
          <w:p w:rsidR="00E71F17" w:rsidRPr="00A15665" w:rsidRDefault="00E71F17" w:rsidP="000E3FA6">
            <w:pPr>
              <w:jc w:val="both"/>
              <w:rPr>
                <w:noProof/>
                <w:sz w:val="16"/>
                <w:szCs w:val="16"/>
              </w:rPr>
            </w:pPr>
            <w:r w:rsidRPr="00A1566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A15665" w:rsidRDefault="00E71F17" w:rsidP="000E3FA6">
            <w:pPr>
              <w:jc w:val="center"/>
              <w:rPr>
                <w:sz w:val="16"/>
                <w:szCs w:val="16"/>
              </w:rPr>
            </w:pPr>
            <w:r w:rsidRPr="00A1566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A15665" w:rsidRDefault="00E71F17" w:rsidP="000E3FA6">
            <w:pPr>
              <w:spacing w:line="276" w:lineRule="auto"/>
              <w:jc w:val="center"/>
              <w:rPr>
                <w:sz w:val="24"/>
                <w:szCs w:val="24"/>
              </w:rPr>
            </w:pPr>
            <w:r w:rsidRPr="00A15665">
              <w:rPr>
                <w:sz w:val="24"/>
                <w:szCs w:val="24"/>
              </w:rPr>
              <w:t>Н.Б. Захарова</w:t>
            </w:r>
          </w:p>
        </w:tc>
      </w:tr>
    </w:tbl>
    <w:p w:rsidR="00E57B9B" w:rsidRPr="00A15665" w:rsidRDefault="00E57B9B" w:rsidP="00E57B9B">
      <w:pPr>
        <w:suppressAutoHyphens/>
        <w:jc w:val="both"/>
        <w:rPr>
          <w:b/>
        </w:rPr>
      </w:pPr>
    </w:p>
    <w:p w:rsidR="00E57B9B" w:rsidRPr="00A15665" w:rsidRDefault="00E57B9B" w:rsidP="00E57B9B">
      <w:pPr>
        <w:suppressAutoHyphens/>
        <w:jc w:val="both"/>
        <w:rPr>
          <w:sz w:val="22"/>
          <w:szCs w:val="22"/>
        </w:rPr>
      </w:pPr>
    </w:p>
    <w:p w:rsidR="00E752F0" w:rsidRPr="00A15665" w:rsidRDefault="00E752F0" w:rsidP="00E752F0">
      <w:pPr>
        <w:jc w:val="both"/>
        <w:rPr>
          <w:b/>
          <w:sz w:val="24"/>
          <w:szCs w:val="24"/>
        </w:rPr>
      </w:pPr>
      <w:r w:rsidRPr="00A15665">
        <w:rPr>
          <w:b/>
          <w:sz w:val="24"/>
          <w:szCs w:val="24"/>
        </w:rPr>
        <w:t xml:space="preserve">Председатель комиссии:                                                                </w:t>
      </w:r>
      <w:r w:rsidRPr="00A15665">
        <w:rPr>
          <w:b/>
          <w:sz w:val="24"/>
          <w:szCs w:val="24"/>
        </w:rPr>
        <w:tab/>
      </w:r>
      <w:r w:rsidRPr="00A15665">
        <w:rPr>
          <w:b/>
          <w:sz w:val="24"/>
          <w:szCs w:val="24"/>
        </w:rPr>
        <w:tab/>
        <w:t xml:space="preserve">                    С.Д. </w:t>
      </w:r>
      <w:proofErr w:type="spellStart"/>
      <w:r w:rsidRPr="00A15665">
        <w:rPr>
          <w:b/>
          <w:sz w:val="24"/>
          <w:szCs w:val="24"/>
        </w:rPr>
        <w:t>Голин</w:t>
      </w:r>
      <w:proofErr w:type="spellEnd"/>
    </w:p>
    <w:p w:rsidR="00E752F0" w:rsidRPr="00A15665" w:rsidRDefault="00E752F0" w:rsidP="00E752F0">
      <w:pPr>
        <w:jc w:val="both"/>
        <w:rPr>
          <w:b/>
          <w:sz w:val="24"/>
          <w:szCs w:val="24"/>
        </w:rPr>
      </w:pPr>
    </w:p>
    <w:p w:rsidR="00E752F0" w:rsidRPr="00A15665" w:rsidRDefault="00E752F0" w:rsidP="00E752F0">
      <w:pPr>
        <w:jc w:val="both"/>
        <w:rPr>
          <w:sz w:val="24"/>
          <w:szCs w:val="24"/>
        </w:rPr>
      </w:pPr>
      <w:r w:rsidRPr="00A15665">
        <w:rPr>
          <w:b/>
          <w:sz w:val="24"/>
          <w:szCs w:val="24"/>
        </w:rPr>
        <w:t xml:space="preserve">Члены  комиссии                                                                                                                                                                                                </w:t>
      </w:r>
    </w:p>
    <w:p w:rsidR="00E71F17" w:rsidRPr="00A15665" w:rsidRDefault="00E752F0" w:rsidP="00E71F17">
      <w:pPr>
        <w:jc w:val="right"/>
        <w:rPr>
          <w:sz w:val="24"/>
          <w:szCs w:val="24"/>
        </w:rPr>
      </w:pPr>
      <w:r w:rsidRPr="00A15665">
        <w:rPr>
          <w:sz w:val="24"/>
          <w:szCs w:val="24"/>
        </w:rPr>
        <w:t xml:space="preserve">                                                                </w:t>
      </w:r>
      <w:r w:rsidR="00E71F17" w:rsidRPr="00A15665">
        <w:rPr>
          <w:sz w:val="24"/>
          <w:szCs w:val="24"/>
        </w:rPr>
        <w:t xml:space="preserve">_____________________ В.К. </w:t>
      </w:r>
      <w:proofErr w:type="spellStart"/>
      <w:r w:rsidR="00E71F17" w:rsidRPr="00A15665">
        <w:rPr>
          <w:sz w:val="24"/>
          <w:szCs w:val="24"/>
        </w:rPr>
        <w:t>Бандурин</w:t>
      </w:r>
      <w:proofErr w:type="spellEnd"/>
    </w:p>
    <w:p w:rsidR="00E71F17" w:rsidRPr="00A15665" w:rsidRDefault="00E71F17" w:rsidP="00E71F17">
      <w:pPr>
        <w:jc w:val="right"/>
        <w:rPr>
          <w:sz w:val="24"/>
          <w:szCs w:val="24"/>
        </w:rPr>
      </w:pPr>
      <w:r w:rsidRPr="00A15665">
        <w:rPr>
          <w:sz w:val="24"/>
          <w:szCs w:val="24"/>
        </w:rPr>
        <w:t xml:space="preserve">                                                                _____________________ Н.А. Морозова</w:t>
      </w:r>
    </w:p>
    <w:p w:rsidR="00E71F17" w:rsidRPr="00A15665" w:rsidRDefault="00E71F17" w:rsidP="00E71F17">
      <w:pPr>
        <w:jc w:val="right"/>
        <w:rPr>
          <w:sz w:val="24"/>
          <w:szCs w:val="24"/>
        </w:rPr>
      </w:pPr>
      <w:r w:rsidRPr="00A15665">
        <w:rPr>
          <w:sz w:val="24"/>
          <w:szCs w:val="24"/>
        </w:rPr>
        <w:t xml:space="preserve">_______________________ В.А. </w:t>
      </w:r>
      <w:proofErr w:type="spellStart"/>
      <w:r w:rsidRPr="00A15665">
        <w:rPr>
          <w:sz w:val="24"/>
          <w:szCs w:val="24"/>
        </w:rPr>
        <w:t>Климин</w:t>
      </w:r>
      <w:proofErr w:type="spellEnd"/>
    </w:p>
    <w:p w:rsidR="00E71F17" w:rsidRPr="00A15665" w:rsidRDefault="00E71F17" w:rsidP="00E71F17">
      <w:pPr>
        <w:jc w:val="right"/>
        <w:rPr>
          <w:sz w:val="24"/>
          <w:szCs w:val="24"/>
        </w:rPr>
      </w:pPr>
      <w:r w:rsidRPr="00A15665">
        <w:rPr>
          <w:sz w:val="24"/>
          <w:szCs w:val="24"/>
        </w:rPr>
        <w:t xml:space="preserve">_____________________ Т.И. </w:t>
      </w:r>
      <w:proofErr w:type="spellStart"/>
      <w:r w:rsidRPr="00A15665">
        <w:rPr>
          <w:sz w:val="24"/>
          <w:szCs w:val="24"/>
        </w:rPr>
        <w:t>Долгодворова</w:t>
      </w:r>
      <w:proofErr w:type="spellEnd"/>
    </w:p>
    <w:p w:rsidR="00E71F17" w:rsidRPr="00A15665" w:rsidRDefault="00E71F17" w:rsidP="00E71F17">
      <w:pPr>
        <w:jc w:val="right"/>
        <w:rPr>
          <w:sz w:val="24"/>
          <w:szCs w:val="24"/>
        </w:rPr>
      </w:pPr>
      <w:r w:rsidRPr="00A15665">
        <w:rPr>
          <w:sz w:val="24"/>
          <w:szCs w:val="24"/>
        </w:rPr>
        <w:t xml:space="preserve">_________________________Ж.В. </w:t>
      </w:r>
      <w:proofErr w:type="spellStart"/>
      <w:r w:rsidRPr="00A15665">
        <w:rPr>
          <w:sz w:val="24"/>
          <w:szCs w:val="24"/>
        </w:rPr>
        <w:t>Резинкина</w:t>
      </w:r>
      <w:proofErr w:type="spellEnd"/>
    </w:p>
    <w:p w:rsidR="00E71F17" w:rsidRPr="00A15665" w:rsidRDefault="00E71F17" w:rsidP="00E71F17">
      <w:pPr>
        <w:jc w:val="right"/>
        <w:rPr>
          <w:sz w:val="24"/>
          <w:szCs w:val="24"/>
        </w:rPr>
      </w:pPr>
      <w:r w:rsidRPr="00A15665">
        <w:rPr>
          <w:sz w:val="24"/>
          <w:szCs w:val="24"/>
        </w:rPr>
        <w:tab/>
      </w:r>
      <w:r w:rsidRPr="00A15665">
        <w:rPr>
          <w:sz w:val="24"/>
          <w:szCs w:val="24"/>
        </w:rPr>
        <w:tab/>
      </w:r>
      <w:r w:rsidRPr="00A15665">
        <w:rPr>
          <w:sz w:val="24"/>
          <w:szCs w:val="24"/>
        </w:rPr>
        <w:tab/>
      </w:r>
      <w:r w:rsidRPr="00A15665">
        <w:rPr>
          <w:sz w:val="24"/>
          <w:szCs w:val="24"/>
        </w:rPr>
        <w:tab/>
      </w:r>
      <w:r w:rsidRPr="00A15665">
        <w:rPr>
          <w:sz w:val="24"/>
          <w:szCs w:val="24"/>
        </w:rPr>
        <w:tab/>
      </w:r>
      <w:r w:rsidRPr="00A15665">
        <w:rPr>
          <w:sz w:val="24"/>
          <w:szCs w:val="24"/>
        </w:rPr>
        <w:tab/>
      </w:r>
      <w:r w:rsidRPr="00A15665">
        <w:rPr>
          <w:sz w:val="24"/>
          <w:szCs w:val="24"/>
        </w:rPr>
        <w:tab/>
        <w:t xml:space="preserve">  ____________________ А.Т. Абдуллаев </w:t>
      </w:r>
    </w:p>
    <w:p w:rsidR="00E752F0" w:rsidRPr="00A15665" w:rsidRDefault="00E71F17" w:rsidP="00E71F17">
      <w:pPr>
        <w:jc w:val="right"/>
        <w:rPr>
          <w:sz w:val="24"/>
          <w:szCs w:val="24"/>
        </w:rPr>
      </w:pPr>
      <w:r w:rsidRPr="00A15665">
        <w:rPr>
          <w:sz w:val="24"/>
          <w:szCs w:val="24"/>
        </w:rPr>
        <w:t xml:space="preserve">______________________Н.Б. Захарова                                                                                                                                                                    </w:t>
      </w:r>
    </w:p>
    <w:p w:rsidR="00E57B9B" w:rsidRPr="00A15665" w:rsidRDefault="00E57B9B" w:rsidP="00E57B9B">
      <w:pPr>
        <w:rPr>
          <w:sz w:val="24"/>
          <w:szCs w:val="24"/>
        </w:rPr>
      </w:pPr>
    </w:p>
    <w:p w:rsidR="00E57B9B" w:rsidRPr="00A15665" w:rsidRDefault="00E57B9B" w:rsidP="00E57B9B">
      <w:pPr>
        <w:rPr>
          <w:sz w:val="24"/>
          <w:szCs w:val="24"/>
        </w:rPr>
      </w:pPr>
      <w:r w:rsidRPr="00A15665">
        <w:rPr>
          <w:sz w:val="24"/>
          <w:szCs w:val="24"/>
        </w:rPr>
        <w:t xml:space="preserve"> Представитель заказчика:                                                            </w:t>
      </w:r>
      <w:r w:rsidR="00145833" w:rsidRPr="00A15665">
        <w:rPr>
          <w:sz w:val="24"/>
          <w:szCs w:val="24"/>
        </w:rPr>
        <w:t xml:space="preserve">     </w:t>
      </w:r>
      <w:r w:rsidRPr="00A15665">
        <w:rPr>
          <w:sz w:val="24"/>
          <w:szCs w:val="24"/>
        </w:rPr>
        <w:t xml:space="preserve"> __________________</w:t>
      </w:r>
      <w:r w:rsidR="00E752F0" w:rsidRPr="00A15665">
        <w:t xml:space="preserve"> </w:t>
      </w:r>
      <w:r w:rsidR="00B57955" w:rsidRPr="00A15665">
        <w:rPr>
          <w:sz w:val="24"/>
          <w:szCs w:val="24"/>
        </w:rPr>
        <w:t>Л</w:t>
      </w:r>
      <w:r w:rsidR="00B02155" w:rsidRPr="00A15665">
        <w:rPr>
          <w:sz w:val="24"/>
          <w:szCs w:val="24"/>
        </w:rPr>
        <w:t>.</w:t>
      </w:r>
      <w:r w:rsidR="00B57955" w:rsidRPr="00A15665">
        <w:rPr>
          <w:sz w:val="24"/>
          <w:szCs w:val="24"/>
        </w:rPr>
        <w:t>К</w:t>
      </w:r>
      <w:r w:rsidR="00B02155" w:rsidRPr="00A15665">
        <w:rPr>
          <w:sz w:val="24"/>
          <w:szCs w:val="24"/>
        </w:rPr>
        <w:t xml:space="preserve">. </w:t>
      </w:r>
      <w:r w:rsidR="00B57955" w:rsidRPr="00A15665">
        <w:rPr>
          <w:sz w:val="24"/>
          <w:szCs w:val="24"/>
        </w:rPr>
        <w:t>Маслова</w:t>
      </w:r>
    </w:p>
    <w:p w:rsidR="00E57B9B" w:rsidRPr="00A15665" w:rsidRDefault="00E57B9B" w:rsidP="00E57B9B"/>
    <w:p w:rsidR="00BB06F0" w:rsidRPr="00A15665" w:rsidRDefault="00BB06F0" w:rsidP="00E57B9B"/>
    <w:p w:rsidR="0082139F" w:rsidRPr="00A15665" w:rsidRDefault="0082139F" w:rsidP="00E57B9B"/>
    <w:p w:rsidR="0082139F" w:rsidRPr="00A15665" w:rsidRDefault="0082139F" w:rsidP="00E57B9B"/>
    <w:p w:rsidR="0082139F" w:rsidRPr="00A15665" w:rsidRDefault="0082139F" w:rsidP="00E57B9B"/>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Default="00A15665" w:rsidP="00E57B9B">
      <w:pPr>
        <w:rPr>
          <w:color w:val="FF0000"/>
        </w:rPr>
      </w:pPr>
    </w:p>
    <w:p w:rsidR="00A15665" w:rsidRPr="00EA7019" w:rsidRDefault="00A15665"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A15665" w:rsidRDefault="00A15665" w:rsidP="00A15665">
      <w:pPr>
        <w:ind w:right="-2"/>
        <w:jc w:val="right"/>
        <w:rPr>
          <w:bCs/>
          <w:sz w:val="18"/>
          <w:szCs w:val="18"/>
        </w:rPr>
        <w:sectPr w:rsidR="00A15665" w:rsidSect="00A15665">
          <w:pgSz w:w="11906" w:h="16838"/>
          <w:pgMar w:top="568" w:right="424" w:bottom="851" w:left="993" w:header="708" w:footer="708" w:gutter="0"/>
          <w:cols w:space="708"/>
          <w:docGrid w:linePitch="360"/>
        </w:sectPr>
      </w:pPr>
    </w:p>
    <w:p w:rsidR="00A15665" w:rsidRPr="00A15665" w:rsidRDefault="00A15665" w:rsidP="00A15665">
      <w:pPr>
        <w:ind w:right="-2"/>
        <w:jc w:val="right"/>
        <w:rPr>
          <w:bCs/>
          <w:sz w:val="18"/>
          <w:szCs w:val="18"/>
        </w:rPr>
      </w:pPr>
      <w:r w:rsidRPr="00A15665">
        <w:rPr>
          <w:bCs/>
          <w:sz w:val="18"/>
          <w:szCs w:val="18"/>
        </w:rPr>
        <w:lastRenderedPageBreak/>
        <w:t xml:space="preserve">Приложение 1 </w:t>
      </w:r>
    </w:p>
    <w:p w:rsidR="00A15665" w:rsidRPr="00A15665" w:rsidRDefault="00A15665" w:rsidP="00A15665">
      <w:pPr>
        <w:jc w:val="right"/>
        <w:rPr>
          <w:sz w:val="18"/>
          <w:szCs w:val="18"/>
        </w:rPr>
      </w:pPr>
      <w:r w:rsidRPr="00A15665">
        <w:rPr>
          <w:bCs/>
          <w:sz w:val="18"/>
          <w:szCs w:val="18"/>
        </w:rPr>
        <w:t xml:space="preserve">к протоколу </w:t>
      </w:r>
      <w:r w:rsidRPr="00A15665">
        <w:rPr>
          <w:sz w:val="18"/>
          <w:szCs w:val="18"/>
        </w:rPr>
        <w:t xml:space="preserve">подведения итогов </w:t>
      </w:r>
    </w:p>
    <w:p w:rsidR="00A15665" w:rsidRPr="00A15665" w:rsidRDefault="00A15665" w:rsidP="00A15665">
      <w:pPr>
        <w:jc w:val="right"/>
        <w:rPr>
          <w:sz w:val="18"/>
          <w:szCs w:val="18"/>
        </w:rPr>
      </w:pPr>
      <w:r w:rsidRPr="00A15665">
        <w:rPr>
          <w:sz w:val="18"/>
          <w:szCs w:val="18"/>
        </w:rPr>
        <w:t>аукциона в электронной форме</w:t>
      </w:r>
    </w:p>
    <w:p w:rsidR="00A15665" w:rsidRPr="00A15665" w:rsidRDefault="00A15665" w:rsidP="00A15665">
      <w:pPr>
        <w:jc w:val="right"/>
        <w:rPr>
          <w:bCs/>
          <w:sz w:val="18"/>
          <w:szCs w:val="18"/>
        </w:rPr>
      </w:pPr>
      <w:r w:rsidRPr="00A15665">
        <w:rPr>
          <w:bCs/>
          <w:sz w:val="18"/>
          <w:szCs w:val="18"/>
        </w:rPr>
        <w:t xml:space="preserve">от «19» января 2016 г. № </w:t>
      </w:r>
      <w:r w:rsidRPr="00A15665">
        <w:rPr>
          <w:sz w:val="18"/>
          <w:szCs w:val="18"/>
        </w:rPr>
        <w:t>0187300005815000703-3</w:t>
      </w:r>
    </w:p>
    <w:p w:rsidR="00A15665" w:rsidRDefault="00A15665" w:rsidP="00A15665">
      <w:pPr>
        <w:jc w:val="right"/>
        <w:rPr>
          <w:bCs/>
        </w:rPr>
      </w:pPr>
    </w:p>
    <w:p w:rsidR="00A15665" w:rsidRPr="00A15665" w:rsidRDefault="00A15665" w:rsidP="00A15665">
      <w:pPr>
        <w:widowControl/>
        <w:tabs>
          <w:tab w:val="num" w:pos="567"/>
          <w:tab w:val="num" w:pos="928"/>
        </w:tabs>
        <w:autoSpaceDE w:val="0"/>
        <w:autoSpaceDN w:val="0"/>
        <w:adjustRightInd w:val="0"/>
        <w:jc w:val="center"/>
      </w:pPr>
      <w:r w:rsidRPr="00A15665">
        <w:rPr>
          <w:bCs/>
        </w:rPr>
        <w:t xml:space="preserve">Таблица </w:t>
      </w:r>
      <w:r w:rsidRPr="00A15665">
        <w:t xml:space="preserve">подведения итогов </w:t>
      </w:r>
    </w:p>
    <w:p w:rsidR="00A15665" w:rsidRPr="00A15665" w:rsidRDefault="00A15665" w:rsidP="00A15665">
      <w:pPr>
        <w:widowControl/>
        <w:tabs>
          <w:tab w:val="num" w:pos="567"/>
          <w:tab w:val="num" w:pos="928"/>
        </w:tabs>
        <w:autoSpaceDE w:val="0"/>
        <w:autoSpaceDN w:val="0"/>
        <w:adjustRightInd w:val="0"/>
        <w:jc w:val="center"/>
      </w:pPr>
      <w:r w:rsidRPr="00A15665">
        <w:t>аукциона в электронной форме</w:t>
      </w:r>
      <w:r w:rsidRPr="00A15665">
        <w:rPr>
          <w:rFonts w:cs="Arial"/>
        </w:rPr>
        <w:t xml:space="preserve"> для субъектов малого предпринимательства и социально ориентированных некоммерческих организаций</w:t>
      </w:r>
      <w:r w:rsidRPr="00A15665">
        <w:t xml:space="preserve"> на право заключения гражданско-правового договора на поставку овощей, фруктов, овощных и фруктовых консервов</w:t>
      </w:r>
    </w:p>
    <w:p w:rsidR="00A15665" w:rsidRDefault="00A15665" w:rsidP="00A15665">
      <w:pPr>
        <w:tabs>
          <w:tab w:val="num" w:pos="567"/>
          <w:tab w:val="num" w:pos="720"/>
          <w:tab w:val="num" w:pos="928"/>
        </w:tabs>
        <w:autoSpaceDE w:val="0"/>
        <w:autoSpaceDN w:val="0"/>
        <w:adjustRightInd w:val="0"/>
        <w:ind w:firstLine="567"/>
        <w:jc w:val="center"/>
      </w:pPr>
    </w:p>
    <w:p w:rsidR="00A15665" w:rsidRPr="00A15665" w:rsidRDefault="00A15665" w:rsidP="00A15665">
      <w:pPr>
        <w:pStyle w:val="a4"/>
        <w:spacing w:after="0"/>
        <w:rPr>
          <w:sz w:val="18"/>
          <w:szCs w:val="18"/>
        </w:rPr>
      </w:pPr>
      <w:r w:rsidRPr="00A15665">
        <w:rPr>
          <w:sz w:val="18"/>
          <w:szCs w:val="18"/>
        </w:rPr>
        <w:t>Заказчик: Муниципальное бюджетное общеобразовательное учреждение «Средняя общеобразовательная школа № 5»</w:t>
      </w:r>
    </w:p>
    <w:tbl>
      <w:tblPr>
        <w:tblW w:w="21120" w:type="dxa"/>
        <w:tblInd w:w="-114" w:type="dxa"/>
        <w:tblLayout w:type="fixed"/>
        <w:tblCellMar>
          <w:top w:w="28" w:type="dxa"/>
          <w:left w:w="28" w:type="dxa"/>
          <w:bottom w:w="28" w:type="dxa"/>
          <w:right w:w="28" w:type="dxa"/>
        </w:tblCellMar>
        <w:tblLook w:val="04A0" w:firstRow="1" w:lastRow="0" w:firstColumn="1" w:lastColumn="0" w:noHBand="0" w:noVBand="1"/>
      </w:tblPr>
      <w:tblGrid>
        <w:gridCol w:w="9073"/>
        <w:gridCol w:w="1417"/>
        <w:gridCol w:w="1559"/>
        <w:gridCol w:w="1560"/>
        <w:gridCol w:w="1559"/>
        <w:gridCol w:w="1984"/>
        <w:gridCol w:w="1984"/>
        <w:gridCol w:w="1984"/>
      </w:tblGrid>
      <w:tr w:rsidR="00A15665" w:rsidRPr="00A15665" w:rsidTr="00A15665">
        <w:trPr>
          <w:gridAfter w:val="3"/>
          <w:wAfter w:w="5952" w:type="dxa"/>
          <w:trHeight w:val="229"/>
        </w:trPr>
        <w:tc>
          <w:tcPr>
            <w:tcW w:w="10490" w:type="dxa"/>
            <w:gridSpan w:val="2"/>
            <w:tcBorders>
              <w:top w:val="single" w:sz="4" w:space="0" w:color="auto"/>
              <w:left w:val="single" w:sz="4" w:space="0" w:color="auto"/>
              <w:bottom w:val="single" w:sz="8" w:space="0" w:color="000000"/>
              <w:right w:val="nil"/>
            </w:tcBorders>
            <w:vAlign w:val="center"/>
            <w:hideMark/>
          </w:tcPr>
          <w:p w:rsidR="00A15665" w:rsidRPr="00A15665" w:rsidRDefault="00A15665" w:rsidP="00A15665">
            <w:pPr>
              <w:suppressAutoHyphens/>
              <w:snapToGrid w:val="0"/>
              <w:spacing w:line="276" w:lineRule="auto"/>
              <w:jc w:val="center"/>
              <w:rPr>
                <w:rFonts w:eastAsia="Calibri"/>
                <w:b/>
                <w:color w:val="000000"/>
                <w:sz w:val="18"/>
                <w:szCs w:val="18"/>
                <w:lang w:eastAsia="ar-SA"/>
              </w:rPr>
            </w:pPr>
            <w:r w:rsidRPr="00A15665">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A15665" w:rsidRPr="00A15665" w:rsidRDefault="00A15665" w:rsidP="00A15665">
            <w:pPr>
              <w:suppressAutoHyphens/>
              <w:snapToGrid w:val="0"/>
              <w:spacing w:line="276" w:lineRule="auto"/>
              <w:jc w:val="center"/>
              <w:rPr>
                <w:rFonts w:eastAsia="Calibri"/>
                <w:b/>
                <w:color w:val="000000"/>
                <w:sz w:val="18"/>
                <w:szCs w:val="18"/>
                <w:lang w:eastAsia="ar-SA"/>
              </w:rPr>
            </w:pPr>
            <w:r w:rsidRPr="00A15665">
              <w:rPr>
                <w:b/>
                <w:color w:val="000000"/>
                <w:sz w:val="18"/>
                <w:szCs w:val="18"/>
                <w:lang w:eastAsia="en-US"/>
              </w:rPr>
              <w:t>2</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15665" w:rsidRPr="00A15665" w:rsidRDefault="00A15665" w:rsidP="00A15665">
            <w:pPr>
              <w:suppressAutoHyphens/>
              <w:snapToGrid w:val="0"/>
              <w:spacing w:line="276" w:lineRule="auto"/>
              <w:jc w:val="center"/>
              <w:rPr>
                <w:b/>
                <w:color w:val="000000"/>
                <w:sz w:val="18"/>
                <w:szCs w:val="18"/>
                <w:lang w:eastAsia="en-US"/>
              </w:rPr>
            </w:pPr>
            <w:r w:rsidRPr="00A15665">
              <w:rPr>
                <w:b/>
                <w:color w:val="000000"/>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665" w:rsidRPr="00A15665" w:rsidRDefault="00A15665" w:rsidP="00A15665">
            <w:pPr>
              <w:suppressAutoHyphens/>
              <w:snapToGrid w:val="0"/>
              <w:spacing w:line="276" w:lineRule="auto"/>
              <w:jc w:val="center"/>
              <w:rPr>
                <w:b/>
                <w:color w:val="000000"/>
                <w:sz w:val="18"/>
                <w:szCs w:val="18"/>
                <w:lang w:eastAsia="en-US"/>
              </w:rPr>
            </w:pPr>
            <w:r w:rsidRPr="00A15665">
              <w:rPr>
                <w:b/>
                <w:color w:val="000000"/>
                <w:sz w:val="18"/>
                <w:szCs w:val="18"/>
                <w:lang w:eastAsia="en-US"/>
              </w:rPr>
              <w:t>3</w:t>
            </w:r>
          </w:p>
        </w:tc>
      </w:tr>
      <w:tr w:rsidR="00A15665" w:rsidRPr="00A15665" w:rsidTr="002270C8">
        <w:trPr>
          <w:gridAfter w:val="3"/>
          <w:wAfter w:w="5952" w:type="dxa"/>
          <w:trHeight w:val="680"/>
        </w:trPr>
        <w:tc>
          <w:tcPr>
            <w:tcW w:w="9073" w:type="dxa"/>
            <w:tcBorders>
              <w:top w:val="nil"/>
              <w:left w:val="single" w:sz="4" w:space="0" w:color="auto"/>
              <w:bottom w:val="single" w:sz="8" w:space="0" w:color="000000"/>
              <w:right w:val="nil"/>
            </w:tcBorders>
            <w:vAlign w:val="center"/>
            <w:hideMark/>
          </w:tcPr>
          <w:p w:rsidR="00A15665" w:rsidRPr="00A15665" w:rsidRDefault="00A15665" w:rsidP="00A15665">
            <w:pPr>
              <w:suppressAutoHyphens/>
              <w:snapToGrid w:val="0"/>
              <w:spacing w:line="276" w:lineRule="auto"/>
              <w:ind w:left="294" w:hanging="294"/>
              <w:jc w:val="center"/>
              <w:rPr>
                <w:rFonts w:eastAsia="Calibri"/>
                <w:color w:val="000000"/>
                <w:sz w:val="18"/>
                <w:szCs w:val="18"/>
                <w:lang w:eastAsia="ar-SA"/>
              </w:rPr>
            </w:pPr>
            <w:r w:rsidRPr="00A15665">
              <w:rPr>
                <w:color w:val="000000"/>
                <w:sz w:val="18"/>
                <w:szCs w:val="18"/>
                <w:lang w:eastAsia="en-US"/>
              </w:rPr>
              <w:t>Показатель</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A15665">
            <w:pPr>
              <w:suppressAutoHyphens/>
              <w:snapToGrid w:val="0"/>
              <w:spacing w:line="276" w:lineRule="auto"/>
              <w:jc w:val="center"/>
              <w:rPr>
                <w:rFonts w:eastAsia="Calibri"/>
                <w:color w:val="000000"/>
                <w:sz w:val="18"/>
                <w:szCs w:val="18"/>
                <w:lang w:eastAsia="ar-SA"/>
              </w:rPr>
            </w:pPr>
            <w:r w:rsidRPr="00A15665">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A15665">
            <w:pPr>
              <w:suppressAutoHyphens/>
              <w:snapToGrid w:val="0"/>
              <w:spacing w:line="276" w:lineRule="auto"/>
              <w:jc w:val="center"/>
              <w:rPr>
                <w:rFonts w:eastAsia="Calibri"/>
                <w:color w:val="000000"/>
                <w:sz w:val="18"/>
                <w:szCs w:val="18"/>
                <w:lang w:eastAsia="ar-SA"/>
              </w:rPr>
            </w:pPr>
            <w:r w:rsidRPr="00A15665">
              <w:rPr>
                <w:rFonts w:eastAsia="Calibri"/>
                <w:color w:val="000000"/>
                <w:sz w:val="18"/>
                <w:szCs w:val="18"/>
                <w:lang w:eastAsia="ar-SA"/>
              </w:rPr>
              <w:t xml:space="preserve">ИП Ходжаев Д.А. г. </w:t>
            </w:r>
            <w:proofErr w:type="spellStart"/>
            <w:r w:rsidRPr="00A15665">
              <w:rPr>
                <w:rFonts w:eastAsia="Calibri"/>
                <w:color w:val="000000"/>
                <w:sz w:val="18"/>
                <w:szCs w:val="18"/>
                <w:lang w:eastAsia="ar-SA"/>
              </w:rPr>
              <w:t>Югорск</w:t>
            </w:r>
            <w:proofErr w:type="spellEnd"/>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A15665">
            <w:pPr>
              <w:suppressAutoHyphens/>
              <w:snapToGrid w:val="0"/>
              <w:spacing w:line="276" w:lineRule="auto"/>
              <w:jc w:val="center"/>
              <w:rPr>
                <w:rFonts w:eastAsia="Calibri"/>
                <w:color w:val="000000"/>
                <w:sz w:val="18"/>
                <w:szCs w:val="18"/>
                <w:lang w:eastAsia="ar-SA"/>
              </w:rPr>
            </w:pPr>
            <w:r w:rsidRPr="00A15665">
              <w:rPr>
                <w:rFonts w:eastAsia="Calibri"/>
                <w:color w:val="000000"/>
                <w:sz w:val="18"/>
                <w:szCs w:val="18"/>
                <w:lang w:eastAsia="ar-SA"/>
              </w:rPr>
              <w:t>ООО «</w:t>
            </w:r>
            <w:proofErr w:type="spellStart"/>
            <w:r w:rsidRPr="00A15665">
              <w:rPr>
                <w:rFonts w:eastAsia="Calibri"/>
                <w:color w:val="000000"/>
                <w:sz w:val="18"/>
                <w:szCs w:val="18"/>
                <w:lang w:eastAsia="ar-SA"/>
              </w:rPr>
              <w:t>Прордресурс</w:t>
            </w:r>
            <w:proofErr w:type="spellEnd"/>
            <w:r w:rsidRPr="00A15665">
              <w:rPr>
                <w:rFonts w:eastAsia="Calibri"/>
                <w:color w:val="000000"/>
                <w:sz w:val="18"/>
                <w:szCs w:val="18"/>
                <w:lang w:eastAsia="ar-SA"/>
              </w:rPr>
              <w:t xml:space="preserve">», </w:t>
            </w:r>
            <w:proofErr w:type="spellStart"/>
            <w:r w:rsidRPr="00A15665">
              <w:rPr>
                <w:rFonts w:eastAsia="Calibri"/>
                <w:color w:val="000000"/>
                <w:sz w:val="18"/>
                <w:szCs w:val="18"/>
                <w:lang w:eastAsia="ar-SA"/>
              </w:rPr>
              <w:t>г</w:t>
            </w:r>
            <w:proofErr w:type="gramStart"/>
            <w:r w:rsidRPr="00A15665">
              <w:rPr>
                <w:rFonts w:eastAsia="Calibri"/>
                <w:color w:val="000000"/>
                <w:sz w:val="18"/>
                <w:szCs w:val="18"/>
                <w:lang w:eastAsia="ar-SA"/>
              </w:rPr>
              <w:t>.Е</w:t>
            </w:r>
            <w:proofErr w:type="gramEnd"/>
            <w:r w:rsidRPr="00A15665">
              <w:rPr>
                <w:rFonts w:eastAsia="Calibri"/>
                <w:color w:val="000000"/>
                <w:sz w:val="18"/>
                <w:szCs w:val="18"/>
                <w:lang w:eastAsia="ar-SA"/>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15665" w:rsidRPr="00A15665" w:rsidRDefault="00A15665" w:rsidP="00A15665">
            <w:pPr>
              <w:suppressAutoHyphens/>
              <w:snapToGrid w:val="0"/>
              <w:spacing w:line="276" w:lineRule="auto"/>
              <w:jc w:val="center"/>
              <w:rPr>
                <w:rFonts w:eastAsia="Calibri"/>
                <w:color w:val="000000"/>
                <w:sz w:val="18"/>
                <w:szCs w:val="18"/>
                <w:lang w:eastAsia="ar-SA"/>
              </w:rPr>
            </w:pPr>
            <w:r w:rsidRPr="00A15665">
              <w:rPr>
                <w:rFonts w:eastAsia="Calibri"/>
                <w:color w:val="000000"/>
                <w:sz w:val="18"/>
                <w:szCs w:val="18"/>
                <w:lang w:eastAsia="ar-SA"/>
              </w:rPr>
              <w:t xml:space="preserve">ООО «Барс», </w:t>
            </w:r>
            <w:proofErr w:type="spellStart"/>
            <w:r w:rsidRPr="00A15665">
              <w:rPr>
                <w:rFonts w:eastAsia="Calibri"/>
                <w:color w:val="000000"/>
                <w:sz w:val="18"/>
                <w:szCs w:val="18"/>
                <w:lang w:eastAsia="ar-SA"/>
              </w:rPr>
              <w:t>г</w:t>
            </w:r>
            <w:proofErr w:type="gramStart"/>
            <w:r w:rsidRPr="00A15665">
              <w:rPr>
                <w:rFonts w:eastAsia="Calibri"/>
                <w:color w:val="000000"/>
                <w:sz w:val="18"/>
                <w:szCs w:val="18"/>
                <w:lang w:eastAsia="ar-SA"/>
              </w:rPr>
              <w:t>.О</w:t>
            </w:r>
            <w:proofErr w:type="gramEnd"/>
            <w:r w:rsidRPr="00A15665">
              <w:rPr>
                <w:rFonts w:eastAsia="Calibri"/>
                <w:color w:val="000000"/>
                <w:sz w:val="18"/>
                <w:szCs w:val="18"/>
                <w:lang w:eastAsia="ar-SA"/>
              </w:rPr>
              <w:t>мск</w:t>
            </w:r>
            <w:proofErr w:type="spellEnd"/>
          </w:p>
        </w:tc>
      </w:tr>
      <w:tr w:rsidR="00A15665" w:rsidRPr="00A15665" w:rsidTr="002270C8">
        <w:trPr>
          <w:gridAfter w:val="2"/>
          <w:wAfter w:w="3968" w:type="dxa"/>
          <w:trHeight w:val="710"/>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pacing w:line="276" w:lineRule="auto"/>
              <w:ind w:left="57" w:right="57"/>
              <w:jc w:val="both"/>
              <w:rPr>
                <w:sz w:val="18"/>
                <w:szCs w:val="18"/>
                <w:lang w:eastAsia="en-US"/>
              </w:rPr>
            </w:pPr>
            <w:r w:rsidRPr="00A15665">
              <w:rPr>
                <w:sz w:val="18"/>
                <w:szCs w:val="18"/>
                <w:lang w:eastAsia="en-US"/>
              </w:rPr>
              <w:t>1</w:t>
            </w:r>
            <w:r w:rsidR="002270C8">
              <w:rPr>
                <w:sz w:val="18"/>
                <w:szCs w:val="18"/>
                <w:lang w:eastAsia="en-US"/>
              </w:rPr>
              <w:t xml:space="preserve">. </w:t>
            </w:r>
            <w:proofErr w:type="spellStart"/>
            <w:r w:rsidR="002270C8">
              <w:rPr>
                <w:sz w:val="18"/>
                <w:szCs w:val="18"/>
                <w:lang w:eastAsia="en-US"/>
              </w:rPr>
              <w:t>Н</w:t>
            </w:r>
            <w:r w:rsidRPr="00A15665">
              <w:rPr>
                <w:sz w:val="18"/>
                <w:szCs w:val="18"/>
                <w:lang w:eastAsia="en-US"/>
              </w:rPr>
              <w:t>епроведение</w:t>
            </w:r>
            <w:proofErr w:type="spellEnd"/>
            <w:r w:rsidRPr="00A15665">
              <w:rPr>
                <w:sz w:val="18"/>
                <w:szCs w:val="18"/>
                <w:lang w:eastAsia="en-US"/>
              </w:rPr>
              <w:t xml:space="preserve"> ликвидации участника </w:t>
            </w:r>
            <w:r w:rsidRPr="00A15665">
              <w:rPr>
                <w:bCs/>
                <w:sz w:val="18"/>
                <w:szCs w:val="18"/>
                <w:lang w:eastAsia="en-US"/>
              </w:rPr>
              <w:t>закупки –</w:t>
            </w:r>
            <w:r w:rsidRPr="00A15665">
              <w:rPr>
                <w:sz w:val="18"/>
                <w:szCs w:val="18"/>
                <w:lang w:eastAsia="en-US"/>
              </w:rPr>
              <w:t xml:space="preserve"> юридического лица и отсутствие решения арбитражного суда о признании участника </w:t>
            </w:r>
            <w:r w:rsidRPr="00A15665">
              <w:rPr>
                <w:bCs/>
                <w:sz w:val="18"/>
                <w:szCs w:val="18"/>
                <w:lang w:eastAsia="en-US"/>
              </w:rPr>
              <w:t>закупки</w:t>
            </w:r>
            <w:r w:rsidRPr="00A15665">
              <w:rPr>
                <w:sz w:val="18"/>
                <w:szCs w:val="18"/>
                <w:lang w:eastAsia="en-US"/>
              </w:rPr>
              <w:t xml:space="preserve"> – юридического лица, индивидуального предпринимателя </w:t>
            </w:r>
            <w:r w:rsidRPr="00A15665">
              <w:rPr>
                <w:bCs/>
                <w:sz w:val="18"/>
                <w:szCs w:val="18"/>
                <w:lang w:eastAsia="en-US"/>
              </w:rPr>
              <w:t>несостоятельным (</w:t>
            </w:r>
            <w:r w:rsidRPr="00A15665">
              <w:rPr>
                <w:sz w:val="18"/>
                <w:szCs w:val="18"/>
                <w:lang w:eastAsia="en-US"/>
              </w:rPr>
              <w:t>банкротом</w:t>
            </w:r>
            <w:r w:rsidRPr="00A15665">
              <w:rPr>
                <w:bCs/>
                <w:sz w:val="18"/>
                <w:szCs w:val="18"/>
                <w:lang w:eastAsia="en-US"/>
              </w:rPr>
              <w:t>)</w:t>
            </w:r>
            <w:r w:rsidRPr="00A15665">
              <w:rPr>
                <w:sz w:val="18"/>
                <w:szCs w:val="18"/>
                <w:lang w:eastAsia="en-US"/>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A15665" w:rsidRPr="00A15665" w:rsidRDefault="002270C8" w:rsidP="002270C8">
            <w:pPr>
              <w:suppressAutoHyphens/>
              <w:snapToGrid w:val="0"/>
              <w:spacing w:line="276" w:lineRule="auto"/>
              <w:ind w:left="-169" w:hanging="141"/>
              <w:jc w:val="center"/>
              <w:rPr>
                <w:color w:val="000000"/>
                <w:sz w:val="18"/>
                <w:szCs w:val="18"/>
                <w:lang w:eastAsia="en-US"/>
              </w:rPr>
            </w:pPr>
            <w:r>
              <w:rPr>
                <w:color w:val="000000"/>
                <w:sz w:val="18"/>
                <w:szCs w:val="18"/>
                <w:lang w:eastAsia="en-US"/>
              </w:rPr>
              <w:t xml:space="preserve">     </w:t>
            </w:r>
            <w:r w:rsidR="00A15665"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517"/>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pacing w:line="276" w:lineRule="auto"/>
              <w:ind w:left="57" w:right="57"/>
              <w:jc w:val="both"/>
              <w:rPr>
                <w:sz w:val="18"/>
                <w:szCs w:val="18"/>
                <w:lang w:eastAsia="en-US"/>
              </w:rPr>
            </w:pPr>
            <w:r w:rsidRPr="00A15665">
              <w:rPr>
                <w:sz w:val="18"/>
                <w:szCs w:val="18"/>
                <w:lang w:eastAsia="en-US"/>
              </w:rPr>
              <w:t>2</w:t>
            </w:r>
            <w:r w:rsidR="002270C8">
              <w:rPr>
                <w:sz w:val="18"/>
                <w:szCs w:val="18"/>
                <w:lang w:eastAsia="en-US"/>
              </w:rPr>
              <w:t>.</w:t>
            </w:r>
            <w:r w:rsidRPr="00A15665">
              <w:rPr>
                <w:sz w:val="18"/>
                <w:szCs w:val="18"/>
                <w:lang w:eastAsia="en-US"/>
              </w:rPr>
              <w:t xml:space="preserve"> </w:t>
            </w:r>
            <w:proofErr w:type="spellStart"/>
            <w:r w:rsidR="002270C8">
              <w:rPr>
                <w:sz w:val="18"/>
                <w:szCs w:val="18"/>
                <w:lang w:eastAsia="en-US"/>
              </w:rPr>
              <w:t>Н</w:t>
            </w:r>
            <w:r w:rsidRPr="00A15665">
              <w:rPr>
                <w:sz w:val="18"/>
                <w:szCs w:val="18"/>
                <w:lang w:eastAsia="en-US"/>
              </w:rPr>
              <w:t>еприостановление</w:t>
            </w:r>
            <w:proofErr w:type="spellEnd"/>
            <w:r w:rsidRPr="00A15665">
              <w:rPr>
                <w:sz w:val="18"/>
                <w:szCs w:val="18"/>
                <w:lang w:eastAsia="en-US"/>
              </w:rPr>
              <w:t xml:space="preserve"> деятельности участника </w:t>
            </w:r>
            <w:r w:rsidRPr="00A15665">
              <w:rPr>
                <w:bCs/>
                <w:sz w:val="18"/>
                <w:szCs w:val="18"/>
                <w:lang w:eastAsia="en-US"/>
              </w:rPr>
              <w:t>закупки</w:t>
            </w:r>
            <w:r w:rsidRPr="00A15665">
              <w:rPr>
                <w:sz w:val="18"/>
                <w:szCs w:val="18"/>
                <w:lang w:eastAsia="en-US"/>
              </w:rPr>
              <w:t xml:space="preserve"> в порядке, </w:t>
            </w:r>
            <w:r w:rsidRPr="00A15665">
              <w:rPr>
                <w:bCs/>
                <w:sz w:val="18"/>
                <w:szCs w:val="18"/>
                <w:lang w:eastAsia="en-US"/>
              </w:rPr>
              <w:t>установленном</w:t>
            </w:r>
            <w:r w:rsidRPr="00A15665">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2583"/>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pacing w:line="276" w:lineRule="auto"/>
              <w:ind w:left="57" w:right="57"/>
              <w:jc w:val="both"/>
              <w:rPr>
                <w:sz w:val="18"/>
                <w:szCs w:val="18"/>
                <w:lang w:eastAsia="en-US"/>
              </w:rPr>
            </w:pPr>
            <w:r w:rsidRPr="00A15665">
              <w:rPr>
                <w:sz w:val="18"/>
                <w:szCs w:val="18"/>
                <w:lang w:eastAsia="en-US"/>
              </w:rPr>
              <w:t>3</w:t>
            </w:r>
            <w:r w:rsidR="002270C8">
              <w:rPr>
                <w:sz w:val="18"/>
                <w:szCs w:val="18"/>
                <w:lang w:eastAsia="en-US"/>
              </w:rPr>
              <w:t xml:space="preserve">. </w:t>
            </w:r>
            <w:proofErr w:type="gramStart"/>
            <w:r w:rsidR="002270C8">
              <w:rPr>
                <w:sz w:val="18"/>
                <w:szCs w:val="18"/>
                <w:lang w:eastAsia="en-US"/>
              </w:rPr>
              <w:t>О</w:t>
            </w:r>
            <w:r w:rsidRPr="00A15665">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5665">
              <w:rPr>
                <w:sz w:val="18"/>
                <w:szCs w:val="18"/>
                <w:lang w:eastAsia="en-US"/>
              </w:rPr>
              <w:t xml:space="preserve"> </w:t>
            </w:r>
            <w:proofErr w:type="gramStart"/>
            <w:r w:rsidRPr="00A15665">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15665">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5665">
              <w:rPr>
                <w:sz w:val="18"/>
                <w:szCs w:val="18"/>
                <w:lang w:eastAsia="en-US"/>
              </w:rPr>
              <w:t>указанных</w:t>
            </w:r>
            <w:proofErr w:type="gramEnd"/>
            <w:r w:rsidRPr="00A15665">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710"/>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pacing w:line="276" w:lineRule="auto"/>
              <w:ind w:left="57" w:right="57"/>
              <w:jc w:val="both"/>
              <w:rPr>
                <w:sz w:val="18"/>
                <w:szCs w:val="18"/>
                <w:lang w:eastAsia="en-US"/>
              </w:rPr>
            </w:pPr>
            <w:r w:rsidRPr="00A15665">
              <w:rPr>
                <w:sz w:val="18"/>
                <w:szCs w:val="18"/>
                <w:lang w:eastAsia="en-US"/>
              </w:rPr>
              <w:t>4</w:t>
            </w:r>
            <w:r w:rsidR="002270C8">
              <w:rPr>
                <w:sz w:val="18"/>
                <w:szCs w:val="18"/>
                <w:lang w:eastAsia="en-US"/>
              </w:rPr>
              <w:t>.</w:t>
            </w:r>
            <w:r w:rsidRPr="00A15665">
              <w:rPr>
                <w:sz w:val="18"/>
                <w:szCs w:val="18"/>
                <w:lang w:eastAsia="en-US"/>
              </w:rPr>
              <w:t xml:space="preserve"> </w:t>
            </w:r>
            <w:proofErr w:type="gramStart"/>
            <w:r w:rsidR="002270C8">
              <w:rPr>
                <w:sz w:val="18"/>
                <w:szCs w:val="18"/>
                <w:lang w:eastAsia="en-US"/>
              </w:rPr>
              <w:t>О</w:t>
            </w:r>
            <w:r w:rsidRPr="00A15665">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15665">
              <w:rPr>
                <w:sz w:val="18"/>
                <w:szCs w:val="18"/>
                <w:lang w:eastAsia="en-US"/>
              </w:rPr>
              <w:t xml:space="preserve">, выполнением работы, оказанием услуги, </w:t>
            </w:r>
            <w:proofErr w:type="gramStart"/>
            <w:r w:rsidRPr="00A15665">
              <w:rPr>
                <w:sz w:val="18"/>
                <w:szCs w:val="18"/>
                <w:lang w:eastAsia="en-US"/>
              </w:rPr>
              <w:t>являющихся</w:t>
            </w:r>
            <w:proofErr w:type="gramEnd"/>
            <w:r w:rsidRPr="00A15665">
              <w:rPr>
                <w:sz w:val="18"/>
                <w:szCs w:val="18"/>
                <w:lang w:eastAsia="en-US"/>
              </w:rPr>
              <w:t xml:space="preserve">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539"/>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pacing w:line="276" w:lineRule="auto"/>
              <w:ind w:left="57" w:right="57"/>
              <w:jc w:val="both"/>
              <w:rPr>
                <w:sz w:val="18"/>
                <w:szCs w:val="18"/>
                <w:lang w:eastAsia="en-US"/>
              </w:rPr>
            </w:pPr>
            <w:r w:rsidRPr="00A15665">
              <w:rPr>
                <w:sz w:val="18"/>
                <w:szCs w:val="18"/>
                <w:lang w:eastAsia="en-US"/>
              </w:rPr>
              <w:t>5</w:t>
            </w:r>
            <w:r w:rsidR="002270C8">
              <w:rPr>
                <w:sz w:val="18"/>
                <w:szCs w:val="18"/>
                <w:lang w:eastAsia="en-US"/>
              </w:rPr>
              <w:t>.</w:t>
            </w:r>
            <w:r w:rsidRPr="00A15665">
              <w:rPr>
                <w:sz w:val="18"/>
                <w:szCs w:val="18"/>
                <w:lang w:eastAsia="en-US"/>
              </w:rPr>
              <w:t xml:space="preserve"> </w:t>
            </w:r>
            <w:r w:rsidR="002270C8">
              <w:rPr>
                <w:sz w:val="18"/>
                <w:szCs w:val="18"/>
                <w:lang w:eastAsia="en-US"/>
              </w:rPr>
              <w:t>О</w:t>
            </w:r>
            <w:r w:rsidRPr="00A15665">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634"/>
        </w:trPr>
        <w:tc>
          <w:tcPr>
            <w:tcW w:w="9073" w:type="dxa"/>
            <w:tcBorders>
              <w:top w:val="nil"/>
              <w:left w:val="single" w:sz="4" w:space="0" w:color="auto"/>
              <w:bottom w:val="single" w:sz="8" w:space="0" w:color="000000"/>
              <w:right w:val="nil"/>
            </w:tcBorders>
            <w:hideMark/>
          </w:tcPr>
          <w:p w:rsidR="00A15665" w:rsidRPr="00A15665" w:rsidRDefault="00A15665" w:rsidP="002270C8">
            <w:pPr>
              <w:spacing w:line="276" w:lineRule="auto"/>
              <w:ind w:left="57" w:right="57"/>
              <w:jc w:val="both"/>
              <w:rPr>
                <w:sz w:val="18"/>
                <w:szCs w:val="18"/>
                <w:lang w:eastAsia="en-US"/>
              </w:rPr>
            </w:pPr>
            <w:proofErr w:type="gramStart"/>
            <w:r w:rsidRPr="00A15665">
              <w:rPr>
                <w:sz w:val="18"/>
                <w:szCs w:val="18"/>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A15665">
              <w:rPr>
                <w:sz w:val="18"/>
                <w:szCs w:val="18"/>
                <w:lang w:eastAsia="en-US"/>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15665">
              <w:rPr>
                <w:sz w:val="18"/>
                <w:szCs w:val="18"/>
                <w:lang w:eastAsia="en-US"/>
              </w:rPr>
              <w:t xml:space="preserve"> унитарного предприятия либо иными органами управления юридических лиц </w:t>
            </w:r>
          </w:p>
          <w:p w:rsidR="00A15665" w:rsidRPr="00A15665" w:rsidRDefault="00A15665" w:rsidP="002270C8">
            <w:pPr>
              <w:spacing w:line="276" w:lineRule="auto"/>
              <w:ind w:left="57" w:right="57"/>
              <w:jc w:val="both"/>
              <w:rPr>
                <w:sz w:val="18"/>
                <w:szCs w:val="18"/>
                <w:lang w:eastAsia="en-US"/>
              </w:rPr>
            </w:pPr>
            <w:r w:rsidRPr="00A15665">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5665">
              <w:rPr>
                <w:sz w:val="18"/>
                <w:szCs w:val="18"/>
                <w:lang w:eastAsia="en-US"/>
              </w:rPr>
              <w:t>неполнородными</w:t>
            </w:r>
            <w:proofErr w:type="spellEnd"/>
            <w:r w:rsidRPr="00A15665">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A15665" w:rsidRPr="00A15665" w:rsidRDefault="002270C8" w:rsidP="002270C8">
            <w:pPr>
              <w:suppressAutoHyphens/>
              <w:snapToGrid w:val="0"/>
              <w:spacing w:line="276" w:lineRule="auto"/>
              <w:ind w:left="-169"/>
              <w:jc w:val="center"/>
              <w:rPr>
                <w:color w:val="000000"/>
                <w:sz w:val="18"/>
                <w:szCs w:val="18"/>
                <w:lang w:eastAsia="en-US"/>
              </w:rPr>
            </w:pPr>
            <w:r>
              <w:rPr>
                <w:color w:val="000000"/>
                <w:sz w:val="18"/>
                <w:szCs w:val="18"/>
                <w:lang w:eastAsia="en-US"/>
              </w:rPr>
              <w:lastRenderedPageBreak/>
              <w:t>д</w:t>
            </w:r>
            <w:r w:rsidR="00A15665" w:rsidRPr="00A15665">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pacing w:line="276" w:lineRule="auto"/>
              <w:jc w:val="center"/>
              <w:rPr>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pacing w:line="276" w:lineRule="auto"/>
              <w:jc w:val="center"/>
              <w:rPr>
                <w:color w:val="000000"/>
                <w:sz w:val="18"/>
                <w:szCs w:val="18"/>
                <w:lang w:eastAsia="en-US"/>
              </w:rPr>
            </w:pPr>
          </w:p>
        </w:tc>
      </w:tr>
      <w:tr w:rsidR="00A15665" w:rsidRPr="00A15665" w:rsidTr="002270C8">
        <w:trPr>
          <w:gridAfter w:val="2"/>
          <w:wAfter w:w="3968" w:type="dxa"/>
          <w:trHeight w:val="780"/>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napToGrid w:val="0"/>
              <w:spacing w:line="276" w:lineRule="auto"/>
              <w:ind w:left="57" w:right="57"/>
              <w:jc w:val="both"/>
              <w:rPr>
                <w:rFonts w:eastAsia="Calibri"/>
                <w:color w:val="000000"/>
                <w:sz w:val="18"/>
                <w:szCs w:val="18"/>
                <w:lang w:eastAsia="ar-SA"/>
              </w:rPr>
            </w:pPr>
            <w:r w:rsidRPr="00A15665">
              <w:rPr>
                <w:color w:val="000000"/>
                <w:sz w:val="18"/>
                <w:szCs w:val="18"/>
                <w:lang w:eastAsia="en-US"/>
              </w:rPr>
              <w:lastRenderedPageBreak/>
              <w:t>7</w:t>
            </w:r>
            <w:r w:rsidR="002270C8">
              <w:rPr>
                <w:color w:val="000000"/>
                <w:sz w:val="18"/>
                <w:szCs w:val="18"/>
                <w:lang w:eastAsia="en-US"/>
              </w:rPr>
              <w:t>.</w:t>
            </w:r>
            <w:r w:rsidRPr="00A15665">
              <w:rPr>
                <w:color w:val="000000"/>
                <w:sz w:val="18"/>
                <w:szCs w:val="18"/>
                <w:lang w:eastAsia="en-US"/>
              </w:rPr>
              <w:t xml:space="preserve"> </w:t>
            </w:r>
            <w:r w:rsidRPr="00A15665">
              <w:rPr>
                <w:sz w:val="18"/>
                <w:szCs w:val="18"/>
                <w:lang w:eastAsia="en-US"/>
              </w:rPr>
              <w:t xml:space="preserve">Отсутствие в реестре недобросовестных поставщиков сведений об участнике </w:t>
            </w:r>
            <w:r w:rsidRPr="00A15665">
              <w:rPr>
                <w:bCs/>
                <w:sz w:val="18"/>
                <w:szCs w:val="18"/>
                <w:lang w:eastAsia="en-US"/>
              </w:rPr>
              <w:t>закупки – юридическом лице</w:t>
            </w:r>
            <w:r w:rsidRPr="00A15665">
              <w:rPr>
                <w:sz w:val="18"/>
                <w:szCs w:val="18"/>
                <w:lang w:eastAsia="en-US"/>
              </w:rPr>
              <w:t xml:space="preserve">, </w:t>
            </w:r>
            <w:r w:rsidRPr="00A15665">
              <w:rPr>
                <w:bCs/>
                <w:sz w:val="18"/>
                <w:szCs w:val="18"/>
                <w:lang w:eastAsia="en-US"/>
              </w:rPr>
              <w:t>в том числе</w:t>
            </w:r>
            <w:r w:rsidRPr="00A15665">
              <w:rPr>
                <w:sz w:val="18"/>
                <w:szCs w:val="18"/>
                <w:lang w:eastAsia="en-US"/>
              </w:rPr>
              <w:t xml:space="preserve"> сведений об учредителях, </w:t>
            </w:r>
            <w:r w:rsidRPr="00A15665">
              <w:rPr>
                <w:bCs/>
                <w:sz w:val="18"/>
                <w:szCs w:val="18"/>
                <w:lang w:eastAsia="en-US"/>
              </w:rPr>
              <w:t>о</w:t>
            </w:r>
            <w:r w:rsidRPr="00A15665">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15665">
              <w:rPr>
                <w:bCs/>
                <w:sz w:val="18"/>
                <w:szCs w:val="18"/>
                <w:lang w:eastAsia="en-US"/>
              </w:rPr>
              <w:t>закупки – для юридического лица</w:t>
            </w:r>
          </w:p>
        </w:tc>
        <w:tc>
          <w:tcPr>
            <w:tcW w:w="1417" w:type="dxa"/>
            <w:tcBorders>
              <w:top w:val="nil"/>
              <w:left w:val="single" w:sz="8" w:space="0" w:color="000000"/>
              <w:bottom w:val="single" w:sz="8" w:space="0" w:color="000000"/>
              <w:right w:val="nil"/>
            </w:tcBorders>
            <w:vAlign w:val="center"/>
          </w:tcPr>
          <w:p w:rsidR="00A15665" w:rsidRPr="00A15665" w:rsidRDefault="00A15665" w:rsidP="002270C8">
            <w:pPr>
              <w:suppressAutoHyphens/>
              <w:snapToGrid w:val="0"/>
              <w:spacing w:line="276" w:lineRule="auto"/>
              <w:jc w:val="center"/>
              <w:rPr>
                <w:rFonts w:eastAsia="Calibri"/>
                <w:color w:val="000000"/>
                <w:sz w:val="18"/>
                <w:szCs w:val="18"/>
                <w:lang w:eastAsia="ar-SA"/>
              </w:rPr>
            </w:pPr>
            <w:r w:rsidRPr="00A15665">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A15665" w:rsidRPr="00A15665" w:rsidRDefault="00A15665" w:rsidP="002270C8">
            <w:pPr>
              <w:suppressAutoHyphens/>
              <w:snapToGrid w:val="0"/>
              <w:spacing w:line="276" w:lineRule="auto"/>
              <w:jc w:val="center"/>
              <w:rPr>
                <w:rFonts w:eastAsia="Calibri"/>
                <w:color w:val="000000"/>
                <w:sz w:val="18"/>
                <w:szCs w:val="18"/>
                <w:lang w:eastAsia="ar-SA"/>
              </w:rPr>
            </w:pPr>
            <w:r w:rsidRPr="00A15665">
              <w:rPr>
                <w:color w:val="000000"/>
                <w:sz w:val="18"/>
                <w:szCs w:val="18"/>
                <w:lang w:eastAsia="en-US"/>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отсутствует</w:t>
            </w:r>
          </w:p>
        </w:tc>
        <w:tc>
          <w:tcPr>
            <w:tcW w:w="1984" w:type="dxa"/>
            <w:tcBorders>
              <w:top w:val="nil"/>
              <w:left w:val="single" w:sz="4" w:space="0" w:color="auto"/>
              <w:bottom w:val="nil"/>
              <w:right w:val="nil"/>
            </w:tcBorders>
          </w:tcPr>
          <w:p w:rsidR="00A15665" w:rsidRPr="00A15665" w:rsidRDefault="00A15665">
            <w:pPr>
              <w:suppressAutoHyphens/>
              <w:snapToGrid w:val="0"/>
              <w:spacing w:line="276" w:lineRule="auto"/>
              <w:jc w:val="center"/>
              <w:rPr>
                <w:color w:val="000000"/>
                <w:sz w:val="18"/>
                <w:szCs w:val="18"/>
                <w:lang w:eastAsia="en-US"/>
              </w:rPr>
            </w:pPr>
          </w:p>
        </w:tc>
      </w:tr>
      <w:tr w:rsidR="00A15665" w:rsidRPr="00A15665" w:rsidTr="002270C8">
        <w:trPr>
          <w:gridAfter w:val="2"/>
          <w:wAfter w:w="3968" w:type="dxa"/>
          <w:trHeight w:val="495"/>
        </w:trPr>
        <w:tc>
          <w:tcPr>
            <w:tcW w:w="9073" w:type="dxa"/>
            <w:tcBorders>
              <w:top w:val="nil"/>
              <w:left w:val="single" w:sz="4" w:space="0" w:color="auto"/>
              <w:bottom w:val="single" w:sz="8" w:space="0" w:color="000000"/>
              <w:right w:val="nil"/>
            </w:tcBorders>
            <w:hideMark/>
          </w:tcPr>
          <w:p w:rsidR="00A15665" w:rsidRPr="00A15665" w:rsidRDefault="00A15665" w:rsidP="002270C8">
            <w:pPr>
              <w:suppressAutoHyphens/>
              <w:snapToGrid w:val="0"/>
              <w:spacing w:line="276" w:lineRule="auto"/>
              <w:ind w:left="57" w:right="57"/>
              <w:jc w:val="both"/>
              <w:rPr>
                <w:color w:val="000000"/>
                <w:sz w:val="18"/>
                <w:szCs w:val="18"/>
                <w:lang w:eastAsia="en-US"/>
              </w:rPr>
            </w:pPr>
            <w:r w:rsidRPr="00A15665">
              <w:rPr>
                <w:color w:val="000000"/>
                <w:sz w:val="18"/>
                <w:szCs w:val="18"/>
                <w:lang w:eastAsia="en-US"/>
              </w:rPr>
              <w:t xml:space="preserve">8. Принадлежность  к </w:t>
            </w:r>
            <w:r w:rsidRPr="00A15665">
              <w:rPr>
                <w:sz w:val="18"/>
                <w:szCs w:val="18"/>
                <w:lang w:eastAsia="en-US"/>
              </w:rPr>
              <w:t>субъектам малого предпринимательства 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A15665" w:rsidP="002270C8">
            <w:pPr>
              <w:suppressAutoHyphens/>
              <w:snapToGrid w:val="0"/>
              <w:spacing w:line="276" w:lineRule="auto"/>
              <w:jc w:val="center"/>
              <w:rPr>
                <w:color w:val="000000"/>
                <w:sz w:val="18"/>
                <w:szCs w:val="18"/>
                <w:lang w:eastAsia="en-US"/>
              </w:rPr>
            </w:pPr>
            <w:r w:rsidRPr="00A15665">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A15665" w:rsidRPr="00A15665" w:rsidRDefault="00A15665">
            <w:pPr>
              <w:suppressAutoHyphens/>
              <w:snapToGrid w:val="0"/>
              <w:spacing w:line="276" w:lineRule="auto"/>
              <w:jc w:val="center"/>
              <w:rPr>
                <w:color w:val="000000"/>
                <w:sz w:val="18"/>
                <w:szCs w:val="18"/>
                <w:lang w:eastAsia="en-US"/>
              </w:rPr>
            </w:pPr>
          </w:p>
        </w:tc>
      </w:tr>
      <w:tr w:rsidR="00A15665" w:rsidRPr="00A15665" w:rsidTr="002270C8">
        <w:trPr>
          <w:gridAfter w:val="2"/>
          <w:wAfter w:w="3968" w:type="dxa"/>
          <w:trHeight w:val="962"/>
        </w:trPr>
        <w:tc>
          <w:tcPr>
            <w:tcW w:w="9073" w:type="dxa"/>
            <w:tcBorders>
              <w:top w:val="nil"/>
              <w:left w:val="single" w:sz="4" w:space="0" w:color="auto"/>
              <w:bottom w:val="single" w:sz="4" w:space="0" w:color="auto"/>
              <w:right w:val="nil"/>
            </w:tcBorders>
            <w:hideMark/>
          </w:tcPr>
          <w:p w:rsidR="00A15665" w:rsidRPr="00A15665" w:rsidRDefault="00A15665" w:rsidP="002270C8">
            <w:pPr>
              <w:suppressAutoHyphens/>
              <w:snapToGrid w:val="0"/>
              <w:spacing w:line="276" w:lineRule="auto"/>
              <w:ind w:left="57" w:right="57"/>
              <w:jc w:val="both"/>
              <w:rPr>
                <w:color w:val="000000"/>
                <w:sz w:val="18"/>
                <w:szCs w:val="18"/>
                <w:lang w:eastAsia="en-US"/>
              </w:rPr>
            </w:pPr>
            <w:r w:rsidRPr="00A15665">
              <w:rPr>
                <w:color w:val="000000"/>
                <w:sz w:val="18"/>
                <w:szCs w:val="18"/>
                <w:lang w:eastAsia="en-US"/>
              </w:rPr>
              <w:t>9.</w:t>
            </w:r>
            <w:r w:rsidR="002270C8">
              <w:rPr>
                <w:color w:val="000000"/>
                <w:sz w:val="18"/>
                <w:szCs w:val="18"/>
                <w:lang w:eastAsia="en-US"/>
              </w:rPr>
              <w:t xml:space="preserve"> </w:t>
            </w:r>
            <w:r w:rsidRPr="00A15665">
              <w:rPr>
                <w:color w:val="000000"/>
                <w:sz w:val="18"/>
                <w:szCs w:val="18"/>
                <w:lang w:eastAsia="en-US"/>
              </w:rPr>
              <w:t>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A15665" w:rsidRPr="00A15665" w:rsidRDefault="002270C8" w:rsidP="002270C8">
            <w:pPr>
              <w:suppressAutoHyphens/>
              <w:snapToGrid w:val="0"/>
              <w:spacing w:line="276" w:lineRule="auto"/>
              <w:jc w:val="center"/>
              <w:rPr>
                <w:color w:val="000000"/>
                <w:sz w:val="18"/>
                <w:szCs w:val="18"/>
                <w:lang w:eastAsia="en-US"/>
              </w:rPr>
            </w:pPr>
            <w:r>
              <w:rPr>
                <w:color w:val="000000"/>
                <w:sz w:val="18"/>
                <w:szCs w:val="18"/>
                <w:lang w:eastAsia="en-US"/>
              </w:rPr>
              <w:t>в</w:t>
            </w:r>
            <w:r w:rsidR="00A15665" w:rsidRPr="00A15665">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A15665" w:rsidRPr="00A15665" w:rsidRDefault="002270C8" w:rsidP="002270C8">
            <w:pPr>
              <w:suppressAutoHyphens/>
              <w:snapToGrid w:val="0"/>
              <w:spacing w:line="276" w:lineRule="auto"/>
              <w:jc w:val="center"/>
              <w:rPr>
                <w:color w:val="000000"/>
                <w:sz w:val="18"/>
                <w:szCs w:val="18"/>
                <w:lang w:eastAsia="en-US"/>
              </w:rPr>
            </w:pPr>
            <w:r>
              <w:rPr>
                <w:color w:val="000000"/>
                <w:sz w:val="18"/>
                <w:szCs w:val="18"/>
                <w:lang w:eastAsia="en-US"/>
              </w:rPr>
              <w:t>в</w:t>
            </w:r>
            <w:r w:rsidR="00A15665" w:rsidRPr="00A15665">
              <w:rPr>
                <w:color w:val="000000"/>
                <w:sz w:val="18"/>
                <w:szCs w:val="18"/>
                <w:lang w:eastAsia="en-US"/>
              </w:rPr>
              <w:t xml:space="preserve"> полном объеме</w:t>
            </w:r>
          </w:p>
        </w:tc>
        <w:tc>
          <w:tcPr>
            <w:tcW w:w="1560" w:type="dxa"/>
            <w:tcBorders>
              <w:top w:val="nil"/>
              <w:left w:val="single" w:sz="8" w:space="0" w:color="000000"/>
              <w:bottom w:val="single" w:sz="4" w:space="0" w:color="auto"/>
              <w:right w:val="single" w:sz="4" w:space="0" w:color="auto"/>
            </w:tcBorders>
            <w:vAlign w:val="center"/>
            <w:hideMark/>
          </w:tcPr>
          <w:p w:rsidR="00A15665" w:rsidRPr="00A15665" w:rsidRDefault="002270C8" w:rsidP="002270C8">
            <w:pPr>
              <w:suppressAutoHyphens/>
              <w:snapToGrid w:val="0"/>
              <w:spacing w:line="276" w:lineRule="auto"/>
              <w:jc w:val="center"/>
              <w:rPr>
                <w:color w:val="000000"/>
                <w:sz w:val="18"/>
                <w:szCs w:val="18"/>
                <w:lang w:eastAsia="en-US"/>
              </w:rPr>
            </w:pPr>
            <w:r>
              <w:rPr>
                <w:color w:val="000000"/>
                <w:sz w:val="18"/>
                <w:szCs w:val="18"/>
                <w:lang w:eastAsia="en-US"/>
              </w:rPr>
              <w:t>в</w:t>
            </w:r>
            <w:r w:rsidR="00A15665" w:rsidRPr="00A15665">
              <w:rPr>
                <w:color w:val="000000"/>
                <w:sz w:val="18"/>
                <w:szCs w:val="18"/>
                <w:lang w:eastAsia="en-US"/>
              </w:rPr>
              <w:t xml:space="preserve"> полном объеме</w:t>
            </w:r>
          </w:p>
        </w:tc>
        <w:tc>
          <w:tcPr>
            <w:tcW w:w="1559" w:type="dxa"/>
            <w:tcBorders>
              <w:top w:val="single" w:sz="4" w:space="0" w:color="auto"/>
              <w:left w:val="nil"/>
              <w:bottom w:val="single" w:sz="4" w:space="0" w:color="auto"/>
              <w:right w:val="single" w:sz="4" w:space="0" w:color="auto"/>
            </w:tcBorders>
            <w:vAlign w:val="center"/>
            <w:hideMark/>
          </w:tcPr>
          <w:p w:rsidR="00A15665" w:rsidRPr="00A15665" w:rsidRDefault="002270C8" w:rsidP="002270C8">
            <w:pPr>
              <w:suppressAutoHyphens/>
              <w:snapToGrid w:val="0"/>
              <w:spacing w:line="276" w:lineRule="auto"/>
              <w:jc w:val="center"/>
              <w:rPr>
                <w:color w:val="000000"/>
                <w:sz w:val="18"/>
                <w:szCs w:val="18"/>
                <w:lang w:eastAsia="en-US"/>
              </w:rPr>
            </w:pPr>
            <w:r>
              <w:rPr>
                <w:color w:val="000000"/>
                <w:sz w:val="18"/>
                <w:szCs w:val="18"/>
                <w:lang w:eastAsia="en-US"/>
              </w:rPr>
              <w:t>в</w:t>
            </w:r>
            <w:r w:rsidR="00A15665" w:rsidRPr="00A15665">
              <w:rPr>
                <w:color w:val="000000"/>
                <w:sz w:val="18"/>
                <w:szCs w:val="18"/>
                <w:lang w:eastAsia="en-US"/>
              </w:rPr>
              <w:t xml:space="preserve"> полном объеме</w:t>
            </w:r>
          </w:p>
        </w:tc>
        <w:tc>
          <w:tcPr>
            <w:tcW w:w="1984" w:type="dxa"/>
            <w:tcBorders>
              <w:top w:val="nil"/>
              <w:left w:val="single" w:sz="4" w:space="0" w:color="auto"/>
              <w:bottom w:val="nil"/>
              <w:right w:val="nil"/>
            </w:tcBorders>
          </w:tcPr>
          <w:p w:rsidR="00A15665" w:rsidRPr="00A15665" w:rsidRDefault="00A15665">
            <w:pPr>
              <w:suppressAutoHyphens/>
              <w:snapToGrid w:val="0"/>
              <w:spacing w:line="276" w:lineRule="auto"/>
              <w:jc w:val="center"/>
              <w:rPr>
                <w:color w:val="000000"/>
                <w:sz w:val="18"/>
                <w:szCs w:val="18"/>
                <w:lang w:eastAsia="en-US"/>
              </w:rPr>
            </w:pPr>
          </w:p>
        </w:tc>
      </w:tr>
      <w:tr w:rsidR="00A15665" w:rsidRPr="00A15665" w:rsidTr="002270C8">
        <w:trPr>
          <w:trHeight w:val="181"/>
        </w:trPr>
        <w:tc>
          <w:tcPr>
            <w:tcW w:w="12049" w:type="dxa"/>
            <w:gridSpan w:val="3"/>
            <w:tcBorders>
              <w:top w:val="single" w:sz="4" w:space="0" w:color="auto"/>
              <w:left w:val="single" w:sz="4" w:space="0" w:color="auto"/>
              <w:bottom w:val="single" w:sz="8" w:space="0" w:color="000000"/>
              <w:right w:val="single" w:sz="4" w:space="0" w:color="auto"/>
            </w:tcBorders>
            <w:hideMark/>
          </w:tcPr>
          <w:p w:rsidR="00A15665" w:rsidRPr="00A15665" w:rsidRDefault="002270C8" w:rsidP="002270C8">
            <w:pPr>
              <w:spacing w:line="276" w:lineRule="auto"/>
              <w:rPr>
                <w:b/>
                <w:color w:val="000000"/>
                <w:sz w:val="18"/>
                <w:szCs w:val="18"/>
                <w:lang w:eastAsia="en-US"/>
              </w:rPr>
            </w:pPr>
            <w:r>
              <w:rPr>
                <w:b/>
                <w:color w:val="000000"/>
                <w:sz w:val="18"/>
                <w:szCs w:val="18"/>
                <w:lang w:eastAsia="en-US"/>
              </w:rPr>
              <w:t xml:space="preserve"> 10. </w:t>
            </w:r>
            <w:r w:rsidR="00A15665" w:rsidRPr="00A15665">
              <w:rPr>
                <w:b/>
                <w:color w:val="000000"/>
                <w:sz w:val="18"/>
                <w:szCs w:val="18"/>
                <w:lang w:eastAsia="en-US"/>
              </w:rPr>
              <w:t>Начальная (максимальная) цена договор</w:t>
            </w:r>
            <w:proofErr w:type="gramStart"/>
            <w:r w:rsidR="00A15665" w:rsidRPr="00A15665">
              <w:rPr>
                <w:b/>
                <w:color w:val="000000"/>
                <w:sz w:val="18"/>
                <w:szCs w:val="18"/>
                <w:lang w:eastAsia="en-US"/>
              </w:rPr>
              <w:t xml:space="preserve"> ,</w:t>
            </w:r>
            <w:proofErr w:type="gramEnd"/>
            <w:r w:rsidR="00A15665" w:rsidRPr="00A15665">
              <w:rPr>
                <w:b/>
                <w:color w:val="000000"/>
                <w:sz w:val="18"/>
                <w:szCs w:val="18"/>
                <w:lang w:eastAsia="en-US"/>
              </w:rPr>
              <w:t xml:space="preserve"> рублей – </w:t>
            </w:r>
            <w:r w:rsidR="00A15665" w:rsidRPr="00A15665">
              <w:rPr>
                <w:b/>
                <w:bCs/>
                <w:sz w:val="18"/>
                <w:szCs w:val="18"/>
                <w:lang w:eastAsia="en-US"/>
              </w:rPr>
              <w:t xml:space="preserve">1 220 034,30 </w:t>
            </w:r>
            <w:r w:rsidR="00A15665" w:rsidRPr="00A15665">
              <w:rPr>
                <w:b/>
                <w:color w:val="000000"/>
                <w:sz w:val="18"/>
                <w:szCs w:val="18"/>
                <w:lang w:eastAsia="en-US"/>
              </w:rPr>
              <w:t>рублей</w:t>
            </w:r>
          </w:p>
        </w:tc>
        <w:tc>
          <w:tcPr>
            <w:tcW w:w="1560" w:type="dxa"/>
            <w:tcBorders>
              <w:top w:val="single" w:sz="4" w:space="0" w:color="auto"/>
              <w:left w:val="single" w:sz="4" w:space="0" w:color="auto"/>
              <w:bottom w:val="single" w:sz="8" w:space="0" w:color="000000"/>
              <w:right w:val="single" w:sz="4" w:space="0" w:color="auto"/>
            </w:tcBorders>
          </w:tcPr>
          <w:p w:rsidR="00A15665" w:rsidRPr="00A15665" w:rsidRDefault="00A15665" w:rsidP="002270C8">
            <w:pPr>
              <w:suppressAutoHyphens/>
              <w:snapToGrid w:val="0"/>
              <w:spacing w:line="276" w:lineRule="auto"/>
              <w:rPr>
                <w:color w:val="000000"/>
                <w:sz w:val="18"/>
                <w:szCs w:val="18"/>
                <w:lang w:eastAsia="en-US"/>
              </w:rPr>
            </w:pPr>
          </w:p>
        </w:tc>
        <w:tc>
          <w:tcPr>
            <w:tcW w:w="1559" w:type="dxa"/>
            <w:tcBorders>
              <w:top w:val="single" w:sz="4" w:space="0" w:color="auto"/>
              <w:left w:val="nil"/>
              <w:bottom w:val="single" w:sz="4" w:space="0" w:color="auto"/>
              <w:right w:val="single" w:sz="4" w:space="0" w:color="auto"/>
            </w:tcBorders>
          </w:tcPr>
          <w:p w:rsidR="00A15665" w:rsidRPr="00A15665" w:rsidRDefault="00A15665" w:rsidP="002270C8">
            <w:pPr>
              <w:widowControl/>
              <w:spacing w:line="276" w:lineRule="auto"/>
              <w:rPr>
                <w:sz w:val="18"/>
                <w:szCs w:val="18"/>
                <w:lang w:eastAsia="en-US"/>
              </w:rPr>
            </w:pPr>
          </w:p>
        </w:tc>
        <w:tc>
          <w:tcPr>
            <w:tcW w:w="1984" w:type="dxa"/>
            <w:tcBorders>
              <w:top w:val="nil"/>
              <w:left w:val="single" w:sz="4" w:space="0" w:color="auto"/>
              <w:bottom w:val="nil"/>
              <w:right w:val="nil"/>
            </w:tcBorders>
          </w:tcPr>
          <w:p w:rsidR="00A15665" w:rsidRPr="00A15665" w:rsidRDefault="00A15665">
            <w:pPr>
              <w:widowControl/>
              <w:spacing w:after="200" w:line="276" w:lineRule="auto"/>
              <w:rPr>
                <w:sz w:val="18"/>
                <w:szCs w:val="18"/>
                <w:lang w:eastAsia="en-US"/>
              </w:rPr>
            </w:pPr>
          </w:p>
        </w:tc>
        <w:tc>
          <w:tcPr>
            <w:tcW w:w="1984" w:type="dxa"/>
          </w:tcPr>
          <w:p w:rsidR="00A15665" w:rsidRPr="00A15665" w:rsidRDefault="00A15665">
            <w:pPr>
              <w:suppressAutoHyphens/>
              <w:snapToGrid w:val="0"/>
              <w:spacing w:line="276" w:lineRule="auto"/>
              <w:rPr>
                <w:color w:val="000000"/>
                <w:sz w:val="18"/>
                <w:szCs w:val="18"/>
                <w:lang w:eastAsia="en-US"/>
              </w:rPr>
            </w:pPr>
          </w:p>
        </w:tc>
        <w:tc>
          <w:tcPr>
            <w:tcW w:w="1984" w:type="dxa"/>
          </w:tcPr>
          <w:p w:rsidR="00A15665" w:rsidRPr="00A15665" w:rsidRDefault="00A15665">
            <w:pPr>
              <w:suppressAutoHyphens/>
              <w:snapToGrid w:val="0"/>
              <w:spacing w:line="276" w:lineRule="auto"/>
              <w:rPr>
                <w:color w:val="000000"/>
                <w:sz w:val="18"/>
                <w:szCs w:val="18"/>
                <w:lang w:eastAsia="en-US"/>
              </w:rPr>
            </w:pPr>
          </w:p>
        </w:tc>
      </w:tr>
      <w:tr w:rsidR="00A15665" w:rsidRPr="00A15665" w:rsidTr="002270C8">
        <w:trPr>
          <w:gridAfter w:val="1"/>
          <w:wAfter w:w="1984" w:type="dxa"/>
          <w:trHeight w:val="387"/>
        </w:trPr>
        <w:tc>
          <w:tcPr>
            <w:tcW w:w="10490" w:type="dxa"/>
            <w:gridSpan w:val="2"/>
            <w:tcBorders>
              <w:top w:val="single" w:sz="4" w:space="0" w:color="auto"/>
              <w:left w:val="single" w:sz="4" w:space="0" w:color="auto"/>
              <w:bottom w:val="single" w:sz="4" w:space="0" w:color="auto"/>
              <w:right w:val="nil"/>
            </w:tcBorders>
            <w:hideMark/>
          </w:tcPr>
          <w:p w:rsidR="00A15665" w:rsidRPr="002270C8" w:rsidRDefault="002270C8" w:rsidP="002270C8">
            <w:pPr>
              <w:suppressAutoHyphens/>
              <w:snapToGrid w:val="0"/>
              <w:ind w:right="120"/>
              <w:rPr>
                <w:sz w:val="18"/>
                <w:szCs w:val="18"/>
                <w:lang w:eastAsia="en-US"/>
              </w:rPr>
            </w:pPr>
            <w:r>
              <w:rPr>
                <w:sz w:val="18"/>
                <w:szCs w:val="18"/>
                <w:lang w:eastAsia="en-US"/>
              </w:rPr>
              <w:t xml:space="preserve"> 11.</w:t>
            </w:r>
            <w:r w:rsidR="00A15665" w:rsidRPr="00A15665">
              <w:rPr>
                <w:sz w:val="18"/>
                <w:szCs w:val="18"/>
                <w:lang w:eastAsia="en-US"/>
              </w:rPr>
              <w:t xml:space="preserve"> 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A15665" w:rsidRPr="002270C8" w:rsidRDefault="00A15665" w:rsidP="002270C8">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611 899,83</w:t>
            </w:r>
          </w:p>
        </w:tc>
        <w:tc>
          <w:tcPr>
            <w:tcW w:w="1560" w:type="dxa"/>
            <w:tcBorders>
              <w:top w:val="single" w:sz="4" w:space="0" w:color="auto"/>
              <w:left w:val="single" w:sz="8" w:space="0" w:color="000000"/>
              <w:bottom w:val="single" w:sz="4" w:space="0" w:color="auto"/>
              <w:right w:val="single" w:sz="4" w:space="0" w:color="auto"/>
            </w:tcBorders>
            <w:hideMark/>
          </w:tcPr>
          <w:p w:rsidR="00A15665" w:rsidRPr="002270C8" w:rsidRDefault="00A15665" w:rsidP="002270C8">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618 000,00</w:t>
            </w:r>
          </w:p>
        </w:tc>
        <w:tc>
          <w:tcPr>
            <w:tcW w:w="1559" w:type="dxa"/>
            <w:tcBorders>
              <w:top w:val="single" w:sz="4" w:space="0" w:color="auto"/>
              <w:left w:val="nil"/>
              <w:bottom w:val="single" w:sz="4" w:space="0" w:color="auto"/>
              <w:right w:val="single" w:sz="4" w:space="0" w:color="auto"/>
            </w:tcBorders>
            <w:hideMark/>
          </w:tcPr>
          <w:p w:rsidR="00A15665" w:rsidRPr="002270C8" w:rsidRDefault="00A15665" w:rsidP="002270C8">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719 801,66</w:t>
            </w:r>
          </w:p>
        </w:tc>
        <w:tc>
          <w:tcPr>
            <w:tcW w:w="1984" w:type="dxa"/>
            <w:tcBorders>
              <w:top w:val="nil"/>
              <w:left w:val="single" w:sz="4" w:space="0" w:color="auto"/>
              <w:bottom w:val="nil"/>
              <w:right w:val="nil"/>
            </w:tcBorders>
          </w:tcPr>
          <w:p w:rsidR="00A15665" w:rsidRPr="00A15665" w:rsidRDefault="00A15665">
            <w:pPr>
              <w:suppressAutoHyphens/>
              <w:snapToGrid w:val="0"/>
              <w:spacing w:after="200" w:line="276" w:lineRule="auto"/>
              <w:ind w:left="12" w:right="-3" w:hanging="30"/>
              <w:jc w:val="center"/>
              <w:rPr>
                <w:rFonts w:eastAsia="Calibri"/>
                <w:b/>
                <w:sz w:val="18"/>
                <w:szCs w:val="18"/>
                <w:lang w:eastAsia="ar-SA"/>
              </w:rPr>
            </w:pPr>
          </w:p>
        </w:tc>
        <w:tc>
          <w:tcPr>
            <w:tcW w:w="1984" w:type="dxa"/>
          </w:tcPr>
          <w:p w:rsidR="00A15665" w:rsidRPr="00A15665" w:rsidRDefault="00A15665">
            <w:pPr>
              <w:suppressAutoHyphens/>
              <w:snapToGrid w:val="0"/>
              <w:spacing w:after="200" w:line="276" w:lineRule="auto"/>
              <w:ind w:left="12" w:right="-3" w:hanging="30"/>
              <w:jc w:val="center"/>
              <w:rPr>
                <w:rFonts w:eastAsia="Calibri"/>
                <w:b/>
                <w:sz w:val="18"/>
                <w:szCs w:val="18"/>
                <w:lang w:eastAsia="ar-SA"/>
              </w:rPr>
            </w:pPr>
          </w:p>
        </w:tc>
      </w:tr>
      <w:tr w:rsidR="00A15665" w:rsidRPr="00A15665" w:rsidTr="0057738B">
        <w:trPr>
          <w:gridAfter w:val="1"/>
          <w:wAfter w:w="1984" w:type="dxa"/>
          <w:trHeight w:val="304"/>
        </w:trPr>
        <w:tc>
          <w:tcPr>
            <w:tcW w:w="10490" w:type="dxa"/>
            <w:gridSpan w:val="2"/>
            <w:tcBorders>
              <w:top w:val="single" w:sz="4" w:space="0" w:color="auto"/>
              <w:left w:val="single" w:sz="4" w:space="0" w:color="auto"/>
              <w:bottom w:val="single" w:sz="4" w:space="0" w:color="auto"/>
              <w:right w:val="nil"/>
            </w:tcBorders>
            <w:hideMark/>
          </w:tcPr>
          <w:p w:rsidR="00A15665" w:rsidRPr="0057738B" w:rsidRDefault="00A15665" w:rsidP="0057738B">
            <w:pPr>
              <w:suppressAutoHyphens/>
              <w:snapToGrid w:val="0"/>
              <w:ind w:right="120"/>
              <w:rPr>
                <w:sz w:val="18"/>
                <w:szCs w:val="18"/>
                <w:lang w:eastAsia="en-US"/>
              </w:rPr>
            </w:pPr>
            <w:r w:rsidRPr="00A15665">
              <w:rPr>
                <w:sz w:val="18"/>
                <w:szCs w:val="18"/>
                <w:lang w:eastAsia="en-US"/>
              </w:rPr>
              <w:t xml:space="preserve"> </w:t>
            </w:r>
            <w:r w:rsidR="002270C8">
              <w:rPr>
                <w:sz w:val="18"/>
                <w:szCs w:val="18"/>
                <w:lang w:eastAsia="en-US"/>
              </w:rPr>
              <w:t xml:space="preserve">12. </w:t>
            </w:r>
            <w:r w:rsidRPr="00A15665">
              <w:rPr>
                <w:sz w:val="18"/>
                <w:szCs w:val="18"/>
                <w:lang w:eastAsia="en-US"/>
              </w:rPr>
              <w:t>Номер по ранжированию по итогам проведения аукциона</w:t>
            </w:r>
            <w:bookmarkStart w:id="0" w:name="_GoBack"/>
            <w:bookmarkEnd w:id="0"/>
          </w:p>
        </w:tc>
        <w:tc>
          <w:tcPr>
            <w:tcW w:w="1559" w:type="dxa"/>
            <w:tcBorders>
              <w:top w:val="single" w:sz="4" w:space="0" w:color="auto"/>
              <w:left w:val="single" w:sz="8" w:space="0" w:color="000000"/>
              <w:bottom w:val="single" w:sz="4" w:space="0" w:color="auto"/>
              <w:right w:val="single" w:sz="4" w:space="0" w:color="auto"/>
            </w:tcBorders>
            <w:hideMark/>
          </w:tcPr>
          <w:p w:rsidR="00A15665" w:rsidRPr="0057738B" w:rsidRDefault="00A15665" w:rsidP="0057738B">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1</w:t>
            </w:r>
          </w:p>
        </w:tc>
        <w:tc>
          <w:tcPr>
            <w:tcW w:w="1560" w:type="dxa"/>
            <w:tcBorders>
              <w:top w:val="single" w:sz="4" w:space="0" w:color="auto"/>
              <w:left w:val="single" w:sz="8" w:space="0" w:color="000000"/>
              <w:bottom w:val="single" w:sz="4" w:space="0" w:color="auto"/>
              <w:right w:val="single" w:sz="4" w:space="0" w:color="auto"/>
            </w:tcBorders>
            <w:hideMark/>
          </w:tcPr>
          <w:p w:rsidR="00A15665" w:rsidRPr="0057738B" w:rsidRDefault="00A15665" w:rsidP="0057738B">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2</w:t>
            </w:r>
          </w:p>
        </w:tc>
        <w:tc>
          <w:tcPr>
            <w:tcW w:w="1559" w:type="dxa"/>
            <w:tcBorders>
              <w:top w:val="single" w:sz="4" w:space="0" w:color="auto"/>
              <w:left w:val="nil"/>
              <w:bottom w:val="single" w:sz="4" w:space="0" w:color="auto"/>
              <w:right w:val="single" w:sz="4" w:space="0" w:color="auto"/>
            </w:tcBorders>
            <w:hideMark/>
          </w:tcPr>
          <w:p w:rsidR="00A15665" w:rsidRPr="0057738B" w:rsidRDefault="00A15665" w:rsidP="0057738B">
            <w:pPr>
              <w:suppressAutoHyphens/>
              <w:snapToGrid w:val="0"/>
              <w:ind w:left="12" w:right="-3" w:hanging="30"/>
              <w:jc w:val="center"/>
              <w:rPr>
                <w:rFonts w:eastAsia="Calibri"/>
                <w:b/>
                <w:sz w:val="18"/>
                <w:szCs w:val="18"/>
                <w:lang w:eastAsia="ar-SA"/>
              </w:rPr>
            </w:pPr>
            <w:r w:rsidRPr="00A15665">
              <w:rPr>
                <w:rFonts w:eastAsia="Calibri"/>
                <w:b/>
                <w:sz w:val="18"/>
                <w:szCs w:val="18"/>
                <w:lang w:eastAsia="ar-SA"/>
              </w:rPr>
              <w:t>3</w:t>
            </w:r>
          </w:p>
        </w:tc>
        <w:tc>
          <w:tcPr>
            <w:tcW w:w="1984" w:type="dxa"/>
            <w:tcBorders>
              <w:top w:val="nil"/>
              <w:left w:val="single" w:sz="4" w:space="0" w:color="auto"/>
              <w:bottom w:val="nil"/>
              <w:right w:val="nil"/>
            </w:tcBorders>
            <w:hideMark/>
          </w:tcPr>
          <w:p w:rsidR="00A15665" w:rsidRPr="00A15665" w:rsidRDefault="00A15665">
            <w:pPr>
              <w:suppressAutoHyphens/>
              <w:snapToGrid w:val="0"/>
              <w:spacing w:after="200" w:line="276" w:lineRule="auto"/>
              <w:ind w:left="12" w:right="-3" w:hanging="30"/>
              <w:jc w:val="center"/>
              <w:rPr>
                <w:rFonts w:eastAsia="Calibri"/>
                <w:b/>
                <w:sz w:val="18"/>
                <w:szCs w:val="18"/>
                <w:lang w:eastAsia="ar-SA"/>
              </w:rPr>
            </w:pPr>
            <w:r w:rsidRPr="00A15665">
              <w:rPr>
                <w:rFonts w:eastAsia="Calibri"/>
                <w:b/>
                <w:sz w:val="18"/>
                <w:szCs w:val="18"/>
                <w:lang w:eastAsia="ar-SA"/>
              </w:rPr>
              <w:t>2</w:t>
            </w:r>
          </w:p>
        </w:tc>
        <w:tc>
          <w:tcPr>
            <w:tcW w:w="1984" w:type="dxa"/>
          </w:tcPr>
          <w:p w:rsidR="00A15665" w:rsidRPr="00A15665" w:rsidRDefault="00A15665">
            <w:pPr>
              <w:suppressAutoHyphens/>
              <w:snapToGrid w:val="0"/>
              <w:spacing w:after="200" w:line="276" w:lineRule="auto"/>
              <w:ind w:left="12" w:right="-3" w:hanging="30"/>
              <w:jc w:val="center"/>
              <w:rPr>
                <w:rFonts w:eastAsia="Calibri"/>
                <w:b/>
                <w:sz w:val="18"/>
                <w:szCs w:val="18"/>
                <w:lang w:eastAsia="ar-SA"/>
              </w:rPr>
            </w:pPr>
          </w:p>
        </w:tc>
      </w:tr>
    </w:tbl>
    <w:p w:rsidR="0082139F" w:rsidRPr="00EA7019" w:rsidRDefault="0082139F" w:rsidP="00E57B9B">
      <w:pPr>
        <w:rPr>
          <w:color w:val="FF0000"/>
        </w:rPr>
      </w:pPr>
    </w:p>
    <w:p w:rsidR="0082139F" w:rsidRPr="00EA7019" w:rsidRDefault="0082139F" w:rsidP="00E57B9B">
      <w:pPr>
        <w:rPr>
          <w:color w:val="FF0000"/>
        </w:rPr>
      </w:pPr>
    </w:p>
    <w:p w:rsidR="0082139F" w:rsidRDefault="0082139F" w:rsidP="00A15665">
      <w:pPr>
        <w:ind w:hanging="426"/>
        <w:jc w:val="right"/>
        <w:rPr>
          <w:sz w:val="16"/>
          <w:szCs w:val="16"/>
        </w:rPr>
      </w:pPr>
      <w:r w:rsidRPr="00EA7019">
        <w:rPr>
          <w:color w:val="FF0000"/>
          <w:sz w:val="16"/>
          <w:szCs w:val="16"/>
        </w:rPr>
        <w:t xml:space="preserve">     </w:t>
      </w:r>
    </w:p>
    <w:p w:rsidR="0082139F" w:rsidRDefault="0082139F" w:rsidP="0082139F">
      <w:pPr>
        <w:ind w:hanging="426"/>
        <w:jc w:val="right"/>
        <w:rPr>
          <w:sz w:val="16"/>
          <w:szCs w:val="16"/>
        </w:rPr>
      </w:pPr>
    </w:p>
    <w:p w:rsidR="00A15665" w:rsidRDefault="00A15665" w:rsidP="0082139F">
      <w:pPr>
        <w:ind w:hanging="426"/>
        <w:jc w:val="right"/>
        <w:rPr>
          <w:sz w:val="16"/>
          <w:szCs w:val="16"/>
        </w:rPr>
        <w:sectPr w:rsidR="00A15665" w:rsidSect="00A15665">
          <w:pgSz w:w="16838" w:h="11906" w:orient="landscape"/>
          <w:pgMar w:top="426" w:right="567" w:bottom="425" w:left="851"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A15665">
      <w:pgSz w:w="11906" w:h="16838"/>
      <w:pgMar w:top="568"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0455"/>
    <w:rsid w:val="00122561"/>
    <w:rsid w:val="00127C72"/>
    <w:rsid w:val="00140C77"/>
    <w:rsid w:val="00145833"/>
    <w:rsid w:val="00190195"/>
    <w:rsid w:val="001F1B3D"/>
    <w:rsid w:val="001F34FD"/>
    <w:rsid w:val="002041ED"/>
    <w:rsid w:val="002270C8"/>
    <w:rsid w:val="002B7AEA"/>
    <w:rsid w:val="003323DB"/>
    <w:rsid w:val="00347384"/>
    <w:rsid w:val="003931C5"/>
    <w:rsid w:val="003B03EE"/>
    <w:rsid w:val="00434334"/>
    <w:rsid w:val="00463208"/>
    <w:rsid w:val="004944D4"/>
    <w:rsid w:val="004B5B4E"/>
    <w:rsid w:val="004C2410"/>
    <w:rsid w:val="004F74D3"/>
    <w:rsid w:val="00502251"/>
    <w:rsid w:val="005130D1"/>
    <w:rsid w:val="0055415B"/>
    <w:rsid w:val="0057738B"/>
    <w:rsid w:val="00601EB4"/>
    <w:rsid w:val="00653A86"/>
    <w:rsid w:val="006578A9"/>
    <w:rsid w:val="006637FA"/>
    <w:rsid w:val="006703E2"/>
    <w:rsid w:val="00685808"/>
    <w:rsid w:val="006B5A31"/>
    <w:rsid w:val="006D77ED"/>
    <w:rsid w:val="006E5349"/>
    <w:rsid w:val="006E5F45"/>
    <w:rsid w:val="007559E0"/>
    <w:rsid w:val="007C7A6D"/>
    <w:rsid w:val="0081120E"/>
    <w:rsid w:val="0082139F"/>
    <w:rsid w:val="00846B7A"/>
    <w:rsid w:val="008F161B"/>
    <w:rsid w:val="009C280A"/>
    <w:rsid w:val="00A06F56"/>
    <w:rsid w:val="00A15665"/>
    <w:rsid w:val="00A61028"/>
    <w:rsid w:val="00A72C61"/>
    <w:rsid w:val="00A979EA"/>
    <w:rsid w:val="00AB0AB9"/>
    <w:rsid w:val="00B02155"/>
    <w:rsid w:val="00B33CD8"/>
    <w:rsid w:val="00B57955"/>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70C8"/>
    <w:rPr>
      <w:rFonts w:ascii="Tahoma" w:hAnsi="Tahoma" w:cs="Tahoma"/>
      <w:sz w:val="16"/>
      <w:szCs w:val="16"/>
    </w:rPr>
  </w:style>
  <w:style w:type="character" w:customStyle="1" w:styleId="a9">
    <w:name w:val="Текст выноски Знак"/>
    <w:basedOn w:val="a0"/>
    <w:link w:val="a8"/>
    <w:uiPriority w:val="99"/>
    <w:semiHidden/>
    <w:rsid w:val="002270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753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43</cp:revision>
  <cp:lastPrinted>2016-01-18T12:43:00Z</cp:lastPrinted>
  <dcterms:created xsi:type="dcterms:W3CDTF">2011-03-23T07:06:00Z</dcterms:created>
  <dcterms:modified xsi:type="dcterms:W3CDTF">2016-01-18T12:46:00Z</dcterms:modified>
</cp:coreProperties>
</file>