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7" w:rsidRPr="00FB0817" w:rsidRDefault="00557E47" w:rsidP="00FB0817">
      <w:pPr>
        <w:pStyle w:val="ae"/>
        <w:numPr>
          <w:ilvl w:val="0"/>
          <w:numId w:val="3"/>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lang w:eastAsia="ru-RU"/>
        </w:rPr>
      </w:pPr>
      <w:r w:rsidRPr="00FB0817">
        <w:rPr>
          <w:rFonts w:ascii="Times New Roman" w:eastAsia="Times New Roman" w:hAnsi="Times New Roman" w:cs="Times New Roman"/>
          <w:b/>
          <w:bCs/>
          <w:lang w:eastAsia="ru-RU"/>
        </w:rPr>
        <w:t>ПРОЕКТ КОНТРАКТА</w:t>
      </w:r>
    </w:p>
    <w:p w:rsidR="00557E47" w:rsidRPr="00557E47" w:rsidRDefault="00557E47" w:rsidP="00557E47">
      <w:pPr>
        <w:spacing w:after="60" w:line="240" w:lineRule="auto"/>
        <w:jc w:val="center"/>
        <w:rPr>
          <w:rFonts w:ascii="Times New Roman" w:eastAsia="Times New Roman" w:hAnsi="Times New Roman" w:cs="Times New Roman"/>
          <w:caps/>
          <w:lang w:eastAsia="ru-RU"/>
        </w:rPr>
      </w:pPr>
      <w:r w:rsidRPr="00557E47">
        <w:rPr>
          <w:rFonts w:ascii="Times New Roman" w:eastAsia="Times New Roman" w:hAnsi="Times New Roman" w:cs="Times New Roman"/>
          <w:caps/>
          <w:lang w:eastAsia="ru-RU"/>
        </w:rPr>
        <w:t>Муниципальный контракт № ______</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на оказание услуг по проведению медицинского освидетельствования водителей </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(предрейсовый и послерейсовый осмотр)</w:t>
      </w:r>
    </w:p>
    <w:p w:rsidR="00557E47" w:rsidRPr="00737E12"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w:t>
      </w:r>
      <w:r w:rsidRPr="00737E12">
        <w:rPr>
          <w:rFonts w:ascii="Times New Roman" w:eastAsia="Times New Roman" w:hAnsi="Times New Roman" w:cs="Times New Roman"/>
          <w:lang w:eastAsia="ru-RU"/>
        </w:rPr>
        <w:t>идентификационный код закупки</w:t>
      </w:r>
      <w:r w:rsidR="00737E12" w:rsidRPr="00737E12">
        <w:rPr>
          <w:rFonts w:ascii="Times New Roman" w:hAnsi="Times New Roman" w:cs="Times New Roman"/>
        </w:rPr>
        <w:t xml:space="preserve"> </w:t>
      </w:r>
      <w:r w:rsidR="00105D7A" w:rsidRPr="00105D7A">
        <w:rPr>
          <w:rFonts w:ascii="Times New Roman" w:hAnsi="Times New Roman" w:cs="Times New Roman"/>
        </w:rPr>
        <w:t>213862201554386220100100330018621244</w:t>
      </w:r>
      <w:r w:rsidRPr="00737E12">
        <w:rPr>
          <w:rFonts w:ascii="Times New Roman" w:eastAsia="Times New Roman" w:hAnsi="Times New Roman" w:cs="Times New Roman"/>
          <w:lang w:eastAsia="ru-RU"/>
        </w:rPr>
        <w:t>)</w:t>
      </w:r>
    </w:p>
    <w:p w:rsidR="00557E47" w:rsidRPr="00737E12" w:rsidRDefault="00557E47" w:rsidP="00557E47">
      <w:pPr>
        <w:spacing w:after="0" w:line="240" w:lineRule="auto"/>
        <w:jc w:val="center"/>
        <w:rPr>
          <w:rFonts w:ascii="Times New Roman" w:eastAsia="Times New Roman" w:hAnsi="Times New Roman" w:cs="Times New Roman"/>
          <w:lang w:eastAsia="ru-RU"/>
        </w:rPr>
      </w:pPr>
    </w:p>
    <w:p w:rsidR="00557E47" w:rsidRPr="00557E47" w:rsidRDefault="00557E47" w:rsidP="00557E47">
      <w:pPr>
        <w:widowControl w:val="0"/>
        <w:tabs>
          <w:tab w:val="left" w:pos="6946"/>
        </w:tabs>
        <w:autoSpaceDE w:val="0"/>
        <w:autoSpaceDN w:val="0"/>
        <w:adjustRightInd w:val="0"/>
        <w:spacing w:after="6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г. Югорск                                                                                                          «___»_____________20</w:t>
      </w:r>
      <w:r w:rsidR="00CD1395">
        <w:rPr>
          <w:rFonts w:ascii="Times New Roman" w:eastAsia="Times New Roman" w:hAnsi="Times New Roman" w:cs="Times New Roman"/>
          <w:lang w:eastAsia="ru-RU"/>
        </w:rPr>
        <w:t>2_</w:t>
      </w:r>
      <w:r w:rsidRPr="00557E47">
        <w:rPr>
          <w:rFonts w:ascii="Times New Roman" w:eastAsia="Times New Roman" w:hAnsi="Times New Roman" w:cs="Times New Roman"/>
          <w:lang w:eastAsia="ru-RU"/>
        </w:rPr>
        <w:t>г.</w:t>
      </w:r>
    </w:p>
    <w:p w:rsidR="00557E47" w:rsidRPr="00557E47" w:rsidRDefault="00557E47" w:rsidP="00557E47">
      <w:pPr>
        <w:widowControl w:val="0"/>
        <w:tabs>
          <w:tab w:val="left" w:pos="6946"/>
        </w:tabs>
        <w:autoSpaceDE w:val="0"/>
        <w:autoSpaceDN w:val="0"/>
        <w:adjustRightInd w:val="0"/>
        <w:spacing w:after="60" w:line="240" w:lineRule="auto"/>
        <w:jc w:val="both"/>
        <w:rPr>
          <w:rFonts w:ascii="Times New Roman" w:eastAsia="Times New Roman" w:hAnsi="Times New Roman" w:cs="Times New Roman"/>
          <w:i/>
          <w:lang w:eastAsia="ru-RU"/>
        </w:rPr>
      </w:pPr>
      <w:r w:rsidRPr="00557E47">
        <w:rPr>
          <w:rFonts w:ascii="Times New Roman" w:eastAsia="Times New Roman" w:hAnsi="Times New Roman" w:cs="Times New Roman"/>
          <w:lang w:eastAsia="ru-RU"/>
        </w:rPr>
        <w:br/>
      </w:r>
      <w:proofErr w:type="gramStart"/>
      <w:r w:rsidRPr="00557E47">
        <w:rPr>
          <w:rFonts w:ascii="Times New Roman" w:eastAsia="Times New Roman" w:hAnsi="Times New Roman" w:cs="Times New Roman"/>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57E47">
        <w:rPr>
          <w:rFonts w:ascii="Times New Roman" w:eastAsia="Times New Roman" w:hAnsi="Times New Roman" w:cs="Times New Roman"/>
          <w:color w:val="000000"/>
          <w:kern w:val="16"/>
          <w:lang w:eastAsia="ru-RU"/>
        </w:rPr>
        <w:t xml:space="preserve">в соответствии с </w:t>
      </w:r>
      <w:r w:rsidRPr="00557E47">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557E47">
        <w:rPr>
          <w:rFonts w:ascii="Times New Roman" w:eastAsia="Times New Roman" w:hAnsi="Times New Roman" w:cs="Times New Roman"/>
          <w:color w:val="000000"/>
          <w:kern w:val="16"/>
          <w:lang w:eastAsia="ru-RU"/>
        </w:rPr>
        <w:t xml:space="preserve">, и на основании решения </w:t>
      </w:r>
      <w:r w:rsidRPr="00557E47">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557E47">
        <w:rPr>
          <w:rFonts w:ascii="Times New Roman" w:eastAsia="Times New Roman" w:hAnsi="Times New Roman" w:cs="Times New Roman"/>
          <w:color w:val="000000"/>
          <w:kern w:val="16"/>
          <w:lang w:eastAsia="ru-RU"/>
        </w:rPr>
        <w:t xml:space="preserve"> (протокол_________ от _____ № _____) заключили</w:t>
      </w:r>
      <w:proofErr w:type="gramEnd"/>
      <w:r w:rsidRPr="00557E47">
        <w:rPr>
          <w:rFonts w:ascii="Times New Roman" w:eastAsia="Times New Roman" w:hAnsi="Times New Roman" w:cs="Times New Roman"/>
          <w:color w:val="000000"/>
          <w:kern w:val="16"/>
          <w:lang w:eastAsia="ru-RU"/>
        </w:rPr>
        <w:t xml:space="preserve"> настоящий муниципальный контракт, именуемый в дальнейшем «Контракт», о нижеследующем:</w:t>
      </w: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1. Предмет контракта</w:t>
      </w:r>
    </w:p>
    <w:p w:rsidR="00557E47" w:rsidRPr="00557E47" w:rsidRDefault="00557E47" w:rsidP="00557E47">
      <w:pPr>
        <w:shd w:val="clear" w:color="auto" w:fill="FFFFFF"/>
        <w:spacing w:after="0" w:line="240" w:lineRule="auto"/>
        <w:ind w:left="50" w:firstLine="659"/>
        <w:jc w:val="both"/>
        <w:rPr>
          <w:rFonts w:ascii="Times New Roman" w:eastAsia="Times New Roman" w:hAnsi="Times New Roman" w:cs="Times New Roman"/>
          <w:lang w:eastAsia="ru-RU"/>
        </w:rPr>
      </w:pPr>
      <w:r w:rsidRPr="00557E47">
        <w:rPr>
          <w:rFonts w:ascii="Times New Roman" w:eastAsia="Times New Roman" w:hAnsi="Times New Roman" w:cs="Times New Roman"/>
          <w:color w:val="000000"/>
          <w:lang w:eastAsia="ru-RU"/>
        </w:rPr>
        <w:t xml:space="preserve">1.1. </w:t>
      </w:r>
      <w:r w:rsidRPr="00557E47">
        <w:rPr>
          <w:rFonts w:ascii="Times New Roman" w:eastAsia="Times New Roman" w:hAnsi="Times New Roman" w:cs="Times New Roman"/>
          <w:bCs/>
          <w:color w:val="000000"/>
          <w:lang w:eastAsia="ru-RU"/>
        </w:rPr>
        <w:t>Исполнитель обязуется своевременно оказать на условиях Контракта услуги</w:t>
      </w:r>
      <w:r w:rsidRPr="00557E47">
        <w:rPr>
          <w:rFonts w:ascii="Times New Roman" w:eastAsia="Times New Roman" w:hAnsi="Times New Roman" w:cs="Times New Roman"/>
          <w:color w:val="000000"/>
          <w:lang w:eastAsia="ru-RU"/>
        </w:rPr>
        <w:t xml:space="preserve"> по </w:t>
      </w:r>
      <w:r w:rsidRPr="00557E47">
        <w:rPr>
          <w:rFonts w:ascii="Times New Roman" w:eastAsia="Times New Roman" w:hAnsi="Times New Roman" w:cs="Times New Roman"/>
          <w:lang w:eastAsia="ru-RU"/>
        </w:rPr>
        <w:t>проведению медицинского освидетельствования водителей (предрейсовый и послерейсовый осмотр), а Заказчик</w:t>
      </w:r>
      <w:r w:rsidRPr="00557E47">
        <w:rPr>
          <w:rFonts w:ascii="Times New Roman" w:eastAsia="Times New Roman" w:hAnsi="Times New Roman" w:cs="Times New Roman"/>
          <w:color w:val="000000"/>
          <w:lang w:eastAsia="ru-RU"/>
        </w:rPr>
        <w:t xml:space="preserve"> обязуется принять и оплатить их.</w:t>
      </w:r>
    </w:p>
    <w:p w:rsidR="00557E47" w:rsidRPr="00557E47" w:rsidRDefault="00557E47" w:rsidP="00557E47">
      <w:pPr>
        <w:shd w:val="clear" w:color="auto" w:fill="FFFFFF"/>
        <w:tabs>
          <w:tab w:val="left" w:pos="1282"/>
        </w:tabs>
        <w:spacing w:after="0" w:line="240" w:lineRule="auto"/>
        <w:ind w:left="50" w:firstLine="659"/>
        <w:jc w:val="both"/>
        <w:rPr>
          <w:rFonts w:ascii="Times New Roman" w:eastAsia="Times New Roman" w:hAnsi="Times New Roman" w:cs="Times New Roman"/>
          <w:bCs/>
          <w:color w:val="000000"/>
          <w:lang w:eastAsia="ru-RU"/>
        </w:rPr>
      </w:pPr>
      <w:r w:rsidRPr="00557E47">
        <w:rPr>
          <w:rFonts w:ascii="Times New Roman" w:eastAsia="Times New Roman" w:hAnsi="Times New Roman" w:cs="Times New Roman"/>
          <w:color w:val="000000"/>
          <w:lang w:eastAsia="ru-RU"/>
        </w:rPr>
        <w:t xml:space="preserve">1.2. </w:t>
      </w:r>
      <w:r w:rsidRPr="00557E47">
        <w:rPr>
          <w:rFonts w:ascii="Times New Roman" w:eastAsia="Times New Roman" w:hAnsi="Times New Roman" w:cs="Times New Roman"/>
          <w:bCs/>
          <w:color w:val="000000"/>
          <w:lang w:eastAsia="ru-RU"/>
        </w:rPr>
        <w:t xml:space="preserve">Состав и объем услуг определяется в техническом задании (приложение) к Контракту. </w:t>
      </w:r>
    </w:p>
    <w:p w:rsidR="00557E47" w:rsidRPr="00557E47" w:rsidRDefault="00557E47" w:rsidP="00557E47">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color w:val="000000"/>
          <w:lang w:eastAsia="ru-RU"/>
        </w:rPr>
        <w:t xml:space="preserve">1.3. Место оказания услуг: </w:t>
      </w:r>
      <w:r w:rsidRPr="00557E47">
        <w:rPr>
          <w:rFonts w:ascii="Times New Roman" w:eastAsia="Times New Roman" w:hAnsi="Times New Roman" w:cs="Times New Roman"/>
          <w:lang w:eastAsia="ru-RU"/>
        </w:rPr>
        <w:t>г. Югорск Ханты-Мансийского автономного округа-Югры, на территории исполнителя.</w:t>
      </w:r>
    </w:p>
    <w:p w:rsidR="00557E47" w:rsidRPr="00557E47" w:rsidRDefault="00557E47" w:rsidP="00557E47">
      <w:pPr>
        <w:spacing w:after="0" w:line="240" w:lineRule="auto"/>
        <w:ind w:firstLine="567"/>
        <w:jc w:val="both"/>
        <w:rPr>
          <w:rFonts w:ascii="Times New Roman" w:eastAsia="Times New Roman" w:hAnsi="Times New Roman" w:cs="Times New Roman"/>
          <w:lang w:eastAsia="ru-RU"/>
        </w:rPr>
      </w:pPr>
    </w:p>
    <w:p w:rsidR="00557E47" w:rsidRPr="00557E47" w:rsidRDefault="00557E47" w:rsidP="00557E47">
      <w:pPr>
        <w:keepNext/>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 Цена контракта и порядок расчетов</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Источник финансирования: бюджет города Югорска.</w:t>
      </w:r>
    </w:p>
    <w:p w:rsidR="00557E47" w:rsidRPr="00557E47" w:rsidRDefault="00557E47" w:rsidP="00557E47">
      <w:pPr>
        <w:spacing w:after="60" w:line="240" w:lineRule="auto"/>
        <w:jc w:val="both"/>
        <w:rPr>
          <w:rFonts w:ascii="Times New Roman" w:eastAsia="Times New Roman" w:hAnsi="Times New Roman" w:cs="Times New Roman"/>
          <w:i/>
          <w:sz w:val="24"/>
          <w:szCs w:val="24"/>
          <w:lang w:eastAsia="ru-RU"/>
        </w:rPr>
      </w:pPr>
      <w:r w:rsidRPr="00557E47">
        <w:rPr>
          <w:rFonts w:ascii="Times New Roman" w:eastAsia="Times New Roman" w:hAnsi="Times New Roman" w:cs="Times New Roman"/>
          <w:lang w:eastAsia="ru-RU"/>
        </w:rPr>
        <w:t>2.2</w:t>
      </w:r>
      <w:r w:rsidRPr="00557E47">
        <w:rPr>
          <w:rFonts w:ascii="Times New Roman" w:eastAsia="Times New Roman" w:hAnsi="Times New Roman" w:cs="Times New Roman"/>
          <w:sz w:val="24"/>
          <w:szCs w:val="24"/>
          <w:lang w:eastAsia="ru-RU"/>
        </w:rPr>
        <w:t>. Общая цена Контракта составляет _________________________ рублей __ копеек, включая налог на добавленную стоимость</w:t>
      </w:r>
      <w:proofErr w:type="gramStart"/>
      <w:r w:rsidRPr="00557E47">
        <w:rPr>
          <w:rFonts w:ascii="Times New Roman" w:eastAsia="Times New Roman" w:hAnsi="Times New Roman" w:cs="Times New Roman"/>
          <w:sz w:val="24"/>
          <w:szCs w:val="24"/>
          <w:lang w:eastAsia="ru-RU"/>
        </w:rPr>
        <w:t xml:space="preserve"> (__  %): _________________________ </w:t>
      </w:r>
      <w:proofErr w:type="gramEnd"/>
      <w:r w:rsidRPr="00557E47">
        <w:rPr>
          <w:rFonts w:ascii="Times New Roman" w:eastAsia="Times New Roman" w:hAnsi="Times New Roman" w:cs="Times New Roman"/>
          <w:sz w:val="24"/>
          <w:szCs w:val="24"/>
          <w:lang w:eastAsia="ru-RU"/>
        </w:rPr>
        <w:t xml:space="preserve">рублей __ копеек/ </w:t>
      </w:r>
      <w:r w:rsidRPr="00557E47">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557E47">
        <w:rPr>
          <w:rFonts w:ascii="Times New Roman" w:eastAsia="Times New Roman" w:hAnsi="Times New Roman" w:cs="Times New Roman"/>
          <w:i/>
          <w:sz w:val="24"/>
          <w:szCs w:val="24"/>
          <w:lang w:eastAsia="ru-RU"/>
        </w:rPr>
        <w:t>(В случае если Исполнитель не является плательщиком НДС,  Заказчик указывает:</w:t>
      </w:r>
      <w:proofErr w:type="gramEnd"/>
      <w:r w:rsidRPr="00557E47">
        <w:rPr>
          <w:rFonts w:ascii="Times New Roman" w:eastAsia="Times New Roman" w:hAnsi="Times New Roman" w:cs="Times New Roman"/>
          <w:i/>
          <w:sz w:val="24"/>
          <w:szCs w:val="24"/>
          <w:lang w:eastAsia="ru-RU"/>
        </w:rPr>
        <w:t xml:space="preserve"> </w:t>
      </w:r>
      <w:proofErr w:type="gramStart"/>
      <w:r w:rsidRPr="00557E47">
        <w:rPr>
          <w:rFonts w:ascii="Times New Roman" w:eastAsia="Times New Roman" w:hAnsi="Times New Roman" w:cs="Times New Roman"/>
          <w:i/>
          <w:sz w:val="24"/>
          <w:szCs w:val="24"/>
          <w:lang w:eastAsia="ru-RU"/>
        </w:rPr>
        <w:t>«НДС не облагается»).</w:t>
      </w:r>
      <w:proofErr w:type="gramEnd"/>
    </w:p>
    <w:p w:rsidR="00557E47" w:rsidRPr="00557E47" w:rsidRDefault="00557E47" w:rsidP="00557E47">
      <w:pPr>
        <w:spacing w:after="0" w:line="240" w:lineRule="auto"/>
        <w:ind w:firstLine="567"/>
        <w:jc w:val="both"/>
        <w:rPr>
          <w:rFonts w:ascii="Times New Roman" w:eastAsia="Times New Roman" w:hAnsi="Times New Roman" w:cs="Times New Roman"/>
          <w:iCs/>
          <w:color w:val="000000"/>
          <w:sz w:val="24"/>
          <w:szCs w:val="24"/>
          <w:lang w:eastAsia="ru-RU"/>
        </w:rPr>
      </w:pPr>
      <w:r w:rsidRPr="00557E47">
        <w:rPr>
          <w:rFonts w:ascii="Times New Roman" w:eastAsia="Times New Roman" w:hAnsi="Times New Roman" w:cs="Times New Roman"/>
          <w:sz w:val="24"/>
          <w:szCs w:val="24"/>
          <w:lang w:eastAsia="ru-RU"/>
        </w:rPr>
        <w:t>Сумма, подлежащая у</w:t>
      </w:r>
      <w:r w:rsidRPr="00557E47">
        <w:rPr>
          <w:rFonts w:ascii="Times New Roman" w:eastAsia="Times New Roman" w:hAnsi="Times New Roman" w:cs="Times New Roman"/>
          <w:iCs/>
          <w:sz w:val="24"/>
          <w:szCs w:val="24"/>
          <w:lang w:eastAsia="ru-RU"/>
        </w:rPr>
        <w:t>плате Исполнителю, уменьшается</w:t>
      </w:r>
      <w:r w:rsidRPr="00557E47">
        <w:rPr>
          <w:rFonts w:ascii="Times New Roman" w:eastAsia="Times New Roman" w:hAnsi="Times New Roman"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w:t>
      </w:r>
      <w:r w:rsidRPr="00557E47">
        <w:rPr>
          <w:rFonts w:ascii="Times New Roman" w:eastAsia="Times New Roman" w:hAnsi="Times New Roman" w:cs="Times New Roman"/>
          <w:color w:val="000000"/>
          <w:sz w:val="24"/>
          <w:szCs w:val="24"/>
          <w:lang w:eastAsia="ru-RU"/>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7E47" w:rsidRPr="00557E47" w:rsidRDefault="00557E47" w:rsidP="00557E47">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557E47">
        <w:rPr>
          <w:rFonts w:ascii="Times New Roman" w:eastAsia="Times New Roman" w:hAnsi="Times New Roman" w:cs="Times New Roman"/>
          <w:i/>
          <w:color w:val="000000"/>
          <w:sz w:val="24"/>
          <w:szCs w:val="24"/>
          <w:lang w:eastAsia="ru-RU"/>
        </w:rPr>
        <w:t>Стоимость единицы услуги указана в Техническом задании (Приложение № 1).</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2.3. В общую цену Контракта включены все расходы Исполнителя: стоимость услуг, расходы на эксплуатацию медицинского оборудования, заработная плата, НДС (если предусмотрен), налоги, сборы и иные обязательные платежи Исполнителя, связанные с исполнением настоящего контракта.</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 Расчеты по Контракту производится в следующем порядке:</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2.4.2. Оплата производится в рублях Российской Федерации.</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2.4.3. Авансовые платежи по Контракту не предусмотрены.</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2.4.4. </w:t>
      </w:r>
      <w:proofErr w:type="gramStart"/>
      <w:r w:rsidRPr="00557E47">
        <w:rPr>
          <w:rFonts w:ascii="Times New Roman" w:eastAsia="Times New Roman" w:hAnsi="Times New Roman" w:cs="Times New Roman"/>
          <w:lang w:eastAsia="ru-RU"/>
        </w:rPr>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w:t>
      </w:r>
      <w:r w:rsidRPr="00557E47">
        <w:rPr>
          <w:rFonts w:ascii="Times New Roman" w:eastAsia="Times New Roman" w:hAnsi="Times New Roman" w:cs="Times New Roman"/>
          <w:lang w:eastAsia="ru-RU"/>
        </w:rPr>
        <w:lastRenderedPageBreak/>
        <w:t>Федерации новые условия, в том числе по цене и (или) количеству товаров.</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3. Права и обязанности сторон</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 Заказчик имеет право:</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3.1.5. Осуществлять иные права, предусмотренные Контрактом и (или) законодательством Российской Федерации.</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 Заказчик обязан:</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3.2.2.  Оплатить услуги в порядке, предусмотренном Контрактом.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3.2.3.</w:t>
      </w:r>
      <w:r w:rsidRPr="00557E47">
        <w:rPr>
          <w:rFonts w:ascii="Times New Roman" w:eastAsia="Times New Roman" w:hAnsi="Times New Roman" w:cs="Times New Roman"/>
          <w:color w:val="000000"/>
          <w:sz w:val="24"/>
          <w:szCs w:val="24"/>
          <w:lang w:eastAsia="ru-RU"/>
        </w:rPr>
        <w:t xml:space="preserve"> Своевременно предоставить Исполнителю информацию, необходимую для исполнения Контракта,  </w:t>
      </w:r>
      <w:r w:rsidRPr="00557E47">
        <w:rPr>
          <w:rFonts w:ascii="Times New Roman" w:eastAsia="Times New Roman" w:hAnsi="Times New Roman" w:cs="Times New Roman"/>
          <w:i/>
          <w:color w:val="000000"/>
          <w:sz w:val="24"/>
          <w:szCs w:val="24"/>
          <w:lang w:eastAsia="ru-RU"/>
        </w:rPr>
        <w:t>а также письменную заявку с указанием наименования, состава и объема услуг</w:t>
      </w:r>
      <w:r w:rsidRPr="00557E47">
        <w:rPr>
          <w:rFonts w:ascii="Times New Roman" w:eastAsia="Times New Roman" w:hAnsi="Times New Roman" w:cs="Times New Roman"/>
          <w:color w:val="000000"/>
          <w:sz w:val="24"/>
          <w:szCs w:val="24"/>
          <w:lang w:eastAsia="ru-RU"/>
        </w:rPr>
        <w:t>.</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3.2.4. Выполнять иные обязанности, предусмотренные Контрактом.</w:t>
      </w:r>
    </w:p>
    <w:p w:rsidR="00557E47" w:rsidRPr="00557E47" w:rsidRDefault="00557E47" w:rsidP="00557E47">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4"/>
          <w:szCs w:val="24"/>
          <w:lang w:eastAsia="ru-RU"/>
        </w:rPr>
      </w:pPr>
      <w:r w:rsidRPr="00557E47">
        <w:rPr>
          <w:rFonts w:ascii="Times New Roman" w:eastAsia="Times New Roman" w:hAnsi="Times New Roman" w:cs="Times New Roman"/>
          <w:bCs/>
          <w:color w:val="000000"/>
          <w:sz w:val="24"/>
          <w:szCs w:val="24"/>
          <w:lang w:eastAsia="ru-RU"/>
        </w:rPr>
        <w:t>3.3. Исполнитель обязан:</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3.3.1. Оказать  услуги в сроки, предусмотренные Контрактом.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57E47">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57E47" w:rsidRPr="00557E47" w:rsidRDefault="00557E47" w:rsidP="00557E47">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3.3.6.  Выполнять иные обязанности, предусмотренные Контрактом.</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3.4. Исполнитель вправе:</w:t>
      </w:r>
    </w:p>
    <w:p w:rsidR="00557E47" w:rsidRPr="00557E47" w:rsidRDefault="00557E47" w:rsidP="00557E47">
      <w:pPr>
        <w:spacing w:after="0" w:line="240" w:lineRule="auto"/>
        <w:ind w:firstLine="567"/>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557E47" w:rsidRPr="00557E47" w:rsidRDefault="00557E47" w:rsidP="00557E47">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r w:rsidRPr="00557E47">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557E47" w:rsidRPr="00557E47" w:rsidRDefault="00557E47" w:rsidP="00557E47">
      <w:pPr>
        <w:spacing w:after="0" w:line="240" w:lineRule="auto"/>
        <w:ind w:firstLine="567"/>
        <w:jc w:val="center"/>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4. Сроки оказания услуг</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4.1. Услуги должны быть оказаны </w:t>
      </w:r>
      <w:proofErr w:type="gramStart"/>
      <w:r w:rsidRPr="00557E47">
        <w:rPr>
          <w:rFonts w:ascii="Times New Roman" w:eastAsia="Times New Roman" w:hAnsi="Times New Roman" w:cs="Times New Roman"/>
          <w:sz w:val="24"/>
          <w:szCs w:val="24"/>
          <w:lang w:eastAsia="ru-RU"/>
        </w:rPr>
        <w:t>с даты подписания</w:t>
      </w:r>
      <w:proofErr w:type="gramEnd"/>
      <w:r w:rsidRPr="00557E47">
        <w:rPr>
          <w:rFonts w:ascii="Times New Roman" w:eastAsia="Times New Roman" w:hAnsi="Times New Roman" w:cs="Times New Roman"/>
          <w:sz w:val="24"/>
          <w:szCs w:val="24"/>
          <w:lang w:eastAsia="ru-RU"/>
        </w:rPr>
        <w:t xml:space="preserve"> контракта</w:t>
      </w:r>
      <w:r w:rsidR="00801774">
        <w:rPr>
          <w:rFonts w:ascii="Times New Roman" w:eastAsia="Times New Roman" w:hAnsi="Times New Roman" w:cs="Times New Roman"/>
          <w:sz w:val="24"/>
          <w:szCs w:val="24"/>
          <w:lang w:eastAsia="ru-RU"/>
        </w:rPr>
        <w:t>, но не ранее 01.01.202</w:t>
      </w:r>
      <w:r w:rsidR="00794C39">
        <w:rPr>
          <w:rFonts w:ascii="Times New Roman" w:eastAsia="Times New Roman" w:hAnsi="Times New Roman" w:cs="Times New Roman"/>
          <w:sz w:val="24"/>
          <w:szCs w:val="24"/>
          <w:lang w:eastAsia="ru-RU"/>
        </w:rPr>
        <w:t>2</w:t>
      </w:r>
      <w:r w:rsidR="00801774">
        <w:rPr>
          <w:rFonts w:ascii="Times New Roman" w:eastAsia="Times New Roman" w:hAnsi="Times New Roman" w:cs="Times New Roman"/>
          <w:sz w:val="24"/>
          <w:szCs w:val="24"/>
          <w:lang w:eastAsia="ru-RU"/>
        </w:rPr>
        <w:t xml:space="preserve"> г.</w:t>
      </w:r>
      <w:r w:rsidRPr="00557E47">
        <w:rPr>
          <w:rFonts w:ascii="Times New Roman" w:eastAsia="Times New Roman" w:hAnsi="Times New Roman" w:cs="Times New Roman"/>
          <w:sz w:val="24"/>
          <w:szCs w:val="24"/>
          <w:lang w:eastAsia="ru-RU"/>
        </w:rPr>
        <w:t xml:space="preserve"> по 3</w:t>
      </w:r>
      <w:r w:rsidR="00801774">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.1</w:t>
      </w:r>
      <w:r w:rsidR="00D17E52">
        <w:rPr>
          <w:rFonts w:ascii="Times New Roman" w:eastAsia="Times New Roman" w:hAnsi="Times New Roman" w:cs="Times New Roman"/>
          <w:sz w:val="24"/>
          <w:szCs w:val="24"/>
          <w:lang w:eastAsia="ru-RU"/>
        </w:rPr>
        <w:t>0</w:t>
      </w:r>
      <w:r w:rsidRPr="00557E47">
        <w:rPr>
          <w:rFonts w:ascii="Times New Roman" w:eastAsia="Times New Roman" w:hAnsi="Times New Roman" w:cs="Times New Roman"/>
          <w:sz w:val="24"/>
          <w:szCs w:val="24"/>
          <w:lang w:eastAsia="ru-RU"/>
        </w:rPr>
        <w:t>.20</w:t>
      </w:r>
      <w:r w:rsidR="00D17E52">
        <w:rPr>
          <w:rFonts w:ascii="Times New Roman" w:eastAsia="Times New Roman" w:hAnsi="Times New Roman" w:cs="Times New Roman"/>
          <w:sz w:val="24"/>
          <w:szCs w:val="24"/>
          <w:lang w:eastAsia="ru-RU"/>
        </w:rPr>
        <w:t>2</w:t>
      </w:r>
      <w:r w:rsidR="00794C39">
        <w:rPr>
          <w:rFonts w:ascii="Times New Roman" w:eastAsia="Times New Roman" w:hAnsi="Times New Roman" w:cs="Times New Roman"/>
          <w:sz w:val="24"/>
          <w:szCs w:val="24"/>
          <w:lang w:eastAsia="ru-RU"/>
        </w:rPr>
        <w:t>2</w:t>
      </w:r>
      <w:r w:rsidRPr="00557E47">
        <w:rPr>
          <w:rFonts w:ascii="Times New Roman" w:eastAsia="Times New Roman" w:hAnsi="Times New Roman" w:cs="Times New Roman"/>
          <w:sz w:val="24"/>
          <w:szCs w:val="24"/>
          <w:lang w:eastAsia="ru-RU"/>
        </w:rPr>
        <w:t>г.  (включительно), услуги оказываются ежедневно.</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4.3. В случае</w:t>
      </w:r>
      <w:proofErr w:type="gramStart"/>
      <w:r w:rsidRPr="00557E47">
        <w:rPr>
          <w:rFonts w:ascii="Times New Roman" w:eastAsia="Times New Roman" w:hAnsi="Times New Roman" w:cs="Times New Roman"/>
          <w:sz w:val="24"/>
          <w:szCs w:val="24"/>
          <w:lang w:eastAsia="ru-RU"/>
        </w:rPr>
        <w:t>,</w:t>
      </w:r>
      <w:proofErr w:type="gramEnd"/>
      <w:r w:rsidRPr="00557E47">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Исполнитель обязан подписать Акт взаимосверки обязательств. В случае </w:t>
      </w:r>
      <w:r w:rsidRPr="00557E47">
        <w:rPr>
          <w:rFonts w:ascii="Times New Roman" w:eastAsia="Times New Roman" w:hAnsi="Times New Roman" w:cs="Times New Roman"/>
          <w:sz w:val="24"/>
          <w:szCs w:val="24"/>
          <w:lang w:eastAsia="ru-RU"/>
        </w:rPr>
        <w:lastRenderedPageBreak/>
        <w:t xml:space="preserve">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57E47" w:rsidRPr="00557E47" w:rsidRDefault="00557E47" w:rsidP="00557E47">
      <w:pPr>
        <w:widowControl w:val="0"/>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hd w:val="clear" w:color="auto" w:fill="FFFFFF"/>
        <w:tabs>
          <w:tab w:val="left" w:pos="1498"/>
        </w:tabs>
        <w:spacing w:after="0" w:line="240" w:lineRule="auto"/>
        <w:ind w:left="86"/>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 Порядок сдачи и приемки услуг</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5.1. </w:t>
      </w:r>
      <w:r w:rsidRPr="00C30577">
        <w:rPr>
          <w:rFonts w:ascii="Times New Roman" w:eastAsia="Times New Roman" w:hAnsi="Times New Roman" w:cs="Times New Roman"/>
          <w:sz w:val="24"/>
          <w:szCs w:val="24"/>
          <w:lang w:eastAsia="ru-RU"/>
        </w:rPr>
        <w:t xml:space="preserve">Приемка услуг на соответствие их объема и качества </w:t>
      </w:r>
      <w:proofErr w:type="gramStart"/>
      <w:r w:rsidRPr="00C30577">
        <w:rPr>
          <w:rFonts w:ascii="Times New Roman" w:eastAsia="Times New Roman" w:hAnsi="Times New Roman" w:cs="Times New Roman"/>
          <w:sz w:val="24"/>
          <w:szCs w:val="24"/>
          <w:lang w:eastAsia="ru-RU"/>
        </w:rPr>
        <w:t>требованиям, установленным</w:t>
      </w:r>
      <w:r w:rsidRPr="00557E47">
        <w:rPr>
          <w:rFonts w:ascii="Times New Roman" w:eastAsia="Times New Roman" w:hAnsi="Times New Roman" w:cs="Times New Roman"/>
          <w:sz w:val="24"/>
          <w:szCs w:val="24"/>
          <w:lang w:eastAsia="ru-RU"/>
        </w:rPr>
        <w:t xml:space="preserve"> в Контракте производится</w:t>
      </w:r>
      <w:proofErr w:type="gramEnd"/>
      <w:r w:rsidRPr="00557E47">
        <w:rPr>
          <w:rFonts w:ascii="Times New Roman" w:eastAsia="Times New Roman" w:hAnsi="Times New Roman" w:cs="Times New Roman"/>
          <w:sz w:val="24"/>
          <w:szCs w:val="24"/>
          <w:lang w:eastAsia="ru-RU"/>
        </w:rPr>
        <w:t xml:space="preserve"> за отчетный месяц.</w:t>
      </w:r>
    </w:p>
    <w:p w:rsidR="00557E47" w:rsidRPr="00557E47" w:rsidRDefault="00557E47" w:rsidP="00557E47">
      <w:pPr>
        <w:shd w:val="clear" w:color="auto" w:fill="FFFFFF"/>
        <w:tabs>
          <w:tab w:val="left" w:pos="1498"/>
        </w:tabs>
        <w:spacing w:after="60" w:line="240" w:lineRule="auto"/>
        <w:ind w:left="86" w:firstLine="623"/>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5.2. Исполнитель не позднее 5  числа месяца, следующего за </w:t>
      </w:r>
      <w:proofErr w:type="gramStart"/>
      <w:r w:rsidRPr="00557E47">
        <w:rPr>
          <w:rFonts w:ascii="Times New Roman" w:eastAsia="Times New Roman" w:hAnsi="Times New Roman" w:cs="Times New Roman"/>
          <w:sz w:val="24"/>
          <w:szCs w:val="24"/>
          <w:lang w:eastAsia="ru-RU"/>
        </w:rPr>
        <w:t>отчетным</w:t>
      </w:r>
      <w:proofErr w:type="gramEnd"/>
      <w:r w:rsidRPr="00557E47">
        <w:rPr>
          <w:rFonts w:ascii="Times New Roman" w:eastAsia="Times New Roman" w:hAnsi="Times New Roman" w:cs="Times New Roman"/>
          <w:sz w:val="24"/>
          <w:szCs w:val="24"/>
          <w:lang w:eastAsia="ru-RU"/>
        </w:rPr>
        <w:t>, направляет в адрес Заказчика извещение (уведомление) о готовности услуг к сдаче и документ о приемке.</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57E47" w:rsidRPr="00557E47" w:rsidRDefault="00557E47" w:rsidP="00557E47">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5.4. Стороны подписывают документ о приемке за каждый месяц не позднее 10 числа, следующего за отчетным месяцем.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557E47">
        <w:rPr>
          <w:rFonts w:ascii="Times New Roman" w:eastAsia="Times New Roman" w:hAnsi="Times New Roman" w:cs="Times New Roman"/>
          <w:sz w:val="24"/>
          <w:szCs w:val="24"/>
          <w:lang w:eastAsia="ru-RU"/>
        </w:rPr>
        <w:t>с даты обнаружения</w:t>
      </w:r>
      <w:proofErr w:type="gramEnd"/>
      <w:r w:rsidRPr="00557E47">
        <w:rPr>
          <w:rFonts w:ascii="Times New Roman" w:eastAsia="Times New Roman" w:hAnsi="Times New Roman" w:cs="Times New Roman"/>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5.9. </w:t>
      </w:r>
      <w:proofErr w:type="gramStart"/>
      <w:r w:rsidRPr="00557E47">
        <w:rPr>
          <w:rFonts w:ascii="Times New Roman" w:eastAsia="Times New Roman" w:hAnsi="Times New Roman" w:cs="Times New Roman"/>
          <w:sz w:val="24"/>
          <w:szCs w:val="24"/>
          <w:lang w:eastAsia="ru-RU"/>
        </w:rPr>
        <w:t>Приемка услуг в целом (или отдельными этапами, в случае, когда согласно Графику предусматриваются поэтапные услуги, оформляется документом о приемке* (Акта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w:t>
      </w:r>
      <w:proofErr w:type="gramEnd"/>
      <w:r w:rsidRPr="00557E47">
        <w:rPr>
          <w:rFonts w:ascii="Times New Roman" w:eastAsia="Times New Roman" w:hAnsi="Times New Roman" w:cs="Times New Roman"/>
          <w:sz w:val="24"/>
          <w:szCs w:val="24"/>
          <w:lang w:eastAsia="ru-RU"/>
        </w:rPr>
        <w:t xml:space="preserve">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557E47" w:rsidRPr="00557E47" w:rsidRDefault="00557E47" w:rsidP="00557E47">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lastRenderedPageBreak/>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5.10. </w:t>
      </w:r>
      <w:proofErr w:type="gramStart"/>
      <w:r w:rsidRPr="00557E47">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557E47">
        <w:rPr>
          <w:rFonts w:ascii="Times New Roman" w:eastAsia="Times New Roman" w:hAnsi="Times New Roman" w:cs="Times New Roman"/>
          <w:sz w:val="24"/>
          <w:szCs w:val="24"/>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57E47" w:rsidRPr="00557E47" w:rsidRDefault="00557E47" w:rsidP="00557E4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57E47" w:rsidRPr="00557E47" w:rsidRDefault="00557E47" w:rsidP="00557E47">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w:t>
      </w:r>
      <w:hyperlink r:id="rId8" w:history="1">
        <w:r w:rsidRPr="00557E47">
          <w:rPr>
            <w:rFonts w:ascii="Times New Roman" w:eastAsia="Times New Roman" w:hAnsi="Times New Roman" w:cs="Times New Roman"/>
            <w:sz w:val="24"/>
            <w:szCs w:val="24"/>
            <w:lang w:eastAsia="ru-RU"/>
          </w:rPr>
          <w:t>Письмо</w:t>
        </w:r>
      </w:hyperlink>
      <w:r w:rsidRPr="00557E47">
        <w:rPr>
          <w:rFonts w:ascii="Times New Roman" w:eastAsia="Times New Roman" w:hAnsi="Times New Roman" w:cs="Times New Roman"/>
          <w:sz w:val="24"/>
          <w:szCs w:val="24"/>
          <w:lang w:eastAsia="ru-RU"/>
        </w:rPr>
        <w:t xml:space="preserve"> ФАС России от 10.12.2015 №АЦ/70978/15, Письма Минэкономразвития России от 10.03.2016 </w:t>
      </w:r>
      <w:hyperlink r:id="rId9" w:history="1">
        <w:r w:rsidRPr="00557E47">
          <w:rPr>
            <w:rFonts w:ascii="Times New Roman" w:eastAsia="Times New Roman" w:hAnsi="Times New Roman" w:cs="Times New Roman"/>
            <w:sz w:val="24"/>
            <w:szCs w:val="24"/>
            <w:lang w:eastAsia="ru-RU"/>
          </w:rPr>
          <w:t>№ОГ-Д28-3630</w:t>
        </w:r>
      </w:hyperlink>
      <w:r w:rsidRPr="00557E47">
        <w:rPr>
          <w:rFonts w:ascii="Times New Roman" w:eastAsia="Times New Roman" w:hAnsi="Times New Roman" w:cs="Times New Roman"/>
          <w:sz w:val="24"/>
          <w:szCs w:val="24"/>
          <w:lang w:eastAsia="ru-RU"/>
        </w:rPr>
        <w:t xml:space="preserve">, от 02.10.2015 </w:t>
      </w:r>
      <w:hyperlink r:id="rId10" w:history="1">
        <w:r w:rsidRPr="00557E47">
          <w:rPr>
            <w:rFonts w:ascii="Times New Roman" w:eastAsia="Times New Roman" w:hAnsi="Times New Roman" w:cs="Times New Roman"/>
            <w:sz w:val="24"/>
            <w:szCs w:val="24"/>
            <w:lang w:eastAsia="ru-RU"/>
          </w:rPr>
          <w:t>№ОГ-Д28-12800</w:t>
        </w:r>
      </w:hyperlink>
      <w:r w:rsidRPr="00557E47">
        <w:rPr>
          <w:rFonts w:ascii="Times New Roman" w:eastAsia="Times New Roman" w:hAnsi="Times New Roman" w:cs="Times New Roman"/>
          <w:sz w:val="24"/>
          <w:szCs w:val="24"/>
          <w:lang w:eastAsia="ru-RU"/>
        </w:rPr>
        <w:t xml:space="preserve">, от 21.09.2015 </w:t>
      </w:r>
      <w:hyperlink r:id="rId11" w:history="1">
        <w:r w:rsidRPr="00557E47">
          <w:rPr>
            <w:rFonts w:ascii="Times New Roman" w:eastAsia="Times New Roman" w:hAnsi="Times New Roman" w:cs="Times New Roman"/>
            <w:sz w:val="24"/>
            <w:szCs w:val="24"/>
            <w:lang w:eastAsia="ru-RU"/>
          </w:rPr>
          <w:t>№Д28и-2829</w:t>
        </w:r>
      </w:hyperlink>
      <w:r w:rsidRPr="00557E47">
        <w:rPr>
          <w:rFonts w:ascii="Times New Roman" w:eastAsia="Times New Roman" w:hAnsi="Times New Roman" w:cs="Times New Roman"/>
          <w:sz w:val="24"/>
          <w:szCs w:val="24"/>
          <w:lang w:eastAsia="ru-RU"/>
        </w:rPr>
        <w:t>.</w:t>
      </w:r>
    </w:p>
    <w:p w:rsidR="00557E47" w:rsidRPr="00557E47" w:rsidRDefault="00557E47" w:rsidP="00557E47">
      <w:pPr>
        <w:spacing w:after="0" w:line="240" w:lineRule="auto"/>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 Обеспечение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6.2. </w:t>
      </w:r>
      <w:r w:rsidR="00DC5F2A" w:rsidRPr="00DC5F2A">
        <w:rPr>
          <w:rFonts w:ascii="Times New Roman" w:eastAsia="Times New Roman" w:hAnsi="Times New Roman" w:cs="Times New Roman"/>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DC5F2A">
        <w:rPr>
          <w:rFonts w:ascii="Times New Roman" w:eastAsia="Times New Roman" w:hAnsi="Times New Roman" w:cs="Times New Roman"/>
          <w:sz w:val="24"/>
          <w:szCs w:val="24"/>
          <w:lang w:eastAsia="ru-RU"/>
        </w:rPr>
        <w:t>5</w:t>
      </w:r>
      <w:r w:rsidR="00DC5F2A" w:rsidRPr="00DC5F2A">
        <w:rPr>
          <w:rFonts w:ascii="Times New Roman" w:eastAsia="Times New Roman" w:hAnsi="Times New Roman" w:cs="Times New Roman"/>
          <w:sz w:val="24"/>
          <w:szCs w:val="24"/>
          <w:lang w:eastAsia="ru-RU"/>
        </w:rPr>
        <w:t xml:space="preserve"> процентов от цены, по которой в соответствии с Законом о контрактной системе заключается контракт)</w:t>
      </w:r>
      <w:r w:rsidRPr="00DC5F2A">
        <w:rPr>
          <w:rFonts w:ascii="Times New Roman" w:eastAsia="Times New Roman" w:hAnsi="Times New Roman" w:cs="Times New Roman"/>
          <w:sz w:val="24"/>
          <w:szCs w:val="24"/>
          <w:lang w:eastAsia="ru-RU"/>
        </w:rPr>
        <w:t>.</w:t>
      </w:r>
    </w:p>
    <w:p w:rsidR="00557E47" w:rsidRPr="00557E47" w:rsidRDefault="00557E47" w:rsidP="00557E47">
      <w:pPr>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proofErr w:type="gramStart"/>
      <w:r w:rsidRPr="00557E47">
        <w:rPr>
          <w:rFonts w:ascii="Times New Roman" w:eastAsia="Times New Roman" w:hAnsi="Times New Roman"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w:t>
      </w:r>
      <w:r w:rsidR="00DC5F2A">
        <w:rPr>
          <w:rFonts w:ascii="Times New Roman" w:eastAsia="Times New Roman" w:hAnsi="Times New Roman" w:cs="Times New Roman"/>
          <w:sz w:val="24"/>
          <w:szCs w:val="24"/>
          <w:lang w:eastAsia="ru-RU"/>
        </w:rPr>
        <w:t>5</w:t>
      </w:r>
      <w:r w:rsidRPr="00557E47">
        <w:rPr>
          <w:rFonts w:ascii="Times New Roman" w:eastAsia="Times New Roman" w:hAnsi="Times New Roman" w:cs="Times New Roman"/>
          <w:sz w:val="24"/>
          <w:szCs w:val="24"/>
          <w:lang w:eastAsia="ru-RU"/>
        </w:rPr>
        <w:t xml:space="preserve">. По Контракту должны быть обеспечены обязательства Исполнителя в том числе, по возмещению убытков Заказчика, причиненных неисполнением или </w:t>
      </w:r>
      <w:r w:rsidRPr="00557E47">
        <w:rPr>
          <w:rFonts w:ascii="Times New Roman" w:eastAsia="Times New Roman" w:hAnsi="Times New Roman" w:cs="Times New Roman"/>
          <w:sz w:val="24"/>
          <w:szCs w:val="24"/>
          <w:lang w:eastAsia="ru-RU"/>
        </w:rPr>
        <w:lastRenderedPageBreak/>
        <w:t>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557E47" w:rsidRPr="00557E47"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6.6. Требования к обеспечению исполнения Контракта, предоставляемому в виде банковской гарантии:</w:t>
      </w:r>
    </w:p>
    <w:p w:rsidR="00557E47" w:rsidRPr="00CA6AE2"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557E47">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на бумажном носителе или в форме электронного доку</w:t>
      </w:r>
      <w:r w:rsidR="006A5178">
        <w:rPr>
          <w:rFonts w:ascii="Times New Roman" w:eastAsia="Times New Roman" w:hAnsi="Times New Roman" w:cs="Times New Roman"/>
          <w:sz w:val="24"/>
          <w:szCs w:val="24"/>
          <w:lang w:eastAsia="ru-RU"/>
        </w:rPr>
        <w:t xml:space="preserve">мента, подписанного усиленной </w:t>
      </w:r>
      <w:r w:rsidRPr="00557E47">
        <w:rPr>
          <w:rFonts w:ascii="Times New Roman" w:eastAsia="Times New Roman" w:hAnsi="Times New Roman" w:cs="Times New Roman"/>
          <w:sz w:val="24"/>
          <w:szCs w:val="24"/>
          <w:lang w:eastAsia="ru-RU"/>
        </w:rPr>
        <w:t>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57E47">
        <w:rPr>
          <w:rFonts w:ascii="Times New Roman" w:eastAsia="Times New Roman" w:hAnsi="Times New Roman" w:cs="Times New Roman"/>
          <w:sz w:val="24"/>
          <w:szCs w:val="24"/>
          <w:lang w:eastAsia="ru-RU"/>
        </w:rPr>
        <w:t xml:space="preserve"> Правительства Российской Федерации от 8 ноября 2013 г. </w:t>
      </w:r>
      <w:r w:rsidRPr="00CA6AE2">
        <w:rPr>
          <w:rFonts w:ascii="Times New Roman" w:eastAsia="Times New Roman" w:hAnsi="Times New Roman" w:cs="Times New Roman"/>
          <w:sz w:val="24"/>
          <w:szCs w:val="24"/>
          <w:lang w:eastAsia="ru-RU"/>
        </w:rPr>
        <w:t>№1005 (с учетом изменений и дополнений).</w:t>
      </w:r>
    </w:p>
    <w:p w:rsidR="00557E47" w:rsidRPr="00CA6AE2" w:rsidRDefault="00557E47" w:rsidP="00557E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A6AE2">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r w:rsidR="00DC5F2A" w:rsidRPr="00DC5F2A">
        <w:rPr>
          <w:rFonts w:ascii="Times New Roman" w:eastAsia="Times New Roman" w:hAnsi="Times New Roman" w:cs="Times New Roman"/>
          <w:sz w:val="24"/>
          <w:szCs w:val="24"/>
          <w:lang w:eastAsia="ru-RU"/>
        </w:rPr>
        <w:t xml:space="preserve">в </w:t>
      </w:r>
      <w:proofErr w:type="gramStart"/>
      <w:r w:rsidR="00DC5F2A" w:rsidRPr="00DC5F2A">
        <w:rPr>
          <w:rFonts w:ascii="Times New Roman" w:eastAsia="Times New Roman" w:hAnsi="Times New Roman" w:cs="Times New Roman"/>
          <w:sz w:val="24"/>
          <w:szCs w:val="24"/>
          <w:lang w:eastAsia="ru-RU"/>
        </w:rPr>
        <w:t>срок</w:t>
      </w:r>
      <w:proofErr w:type="gramEnd"/>
      <w:r w:rsidR="00DC5F2A" w:rsidRPr="00DC5F2A">
        <w:rPr>
          <w:rFonts w:ascii="Times New Roman" w:eastAsia="Times New Roman" w:hAnsi="Times New Roman" w:cs="Times New Roman"/>
          <w:sz w:val="24"/>
          <w:szCs w:val="24"/>
          <w:lang w:eastAsia="ru-RU"/>
        </w:rPr>
        <w:t xml:space="preserve"> не превышающий </w:t>
      </w:r>
      <w:r w:rsidR="00DC5F2A">
        <w:rPr>
          <w:rFonts w:ascii="Times New Roman" w:eastAsia="Times New Roman" w:hAnsi="Times New Roman" w:cs="Times New Roman"/>
          <w:sz w:val="24"/>
          <w:szCs w:val="24"/>
          <w:lang w:eastAsia="ru-RU"/>
        </w:rPr>
        <w:t>пятнадцать</w:t>
      </w:r>
      <w:r w:rsidRPr="00CA6AE2">
        <w:rPr>
          <w:rFonts w:ascii="Times New Roman" w:eastAsia="Times New Roman" w:hAnsi="Times New Roman" w:cs="Times New Roman"/>
          <w:sz w:val="24"/>
          <w:szCs w:val="24"/>
          <w:lang w:eastAsia="ru-RU"/>
        </w:rPr>
        <w:t xml:space="preserve"> дней с момента подписания Сторонами документов, подтверждающих надлежащее исполнение обязательств по Контракту в полном объеме.</w:t>
      </w:r>
    </w:p>
    <w:p w:rsidR="00557E47" w:rsidRPr="00CA6AE2" w:rsidRDefault="00557E47" w:rsidP="00557E4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6AE2">
        <w:rPr>
          <w:rFonts w:ascii="Times New Roman" w:eastAsia="Times New Roman" w:hAnsi="Times New Roman" w:cs="Times New Roman"/>
          <w:sz w:val="24"/>
          <w:szCs w:val="24"/>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01774" w:rsidRDefault="00CA6AE2" w:rsidP="00D14F09">
      <w:pPr>
        <w:tabs>
          <w:tab w:val="left" w:pos="709"/>
        </w:tabs>
        <w:spacing w:line="240" w:lineRule="auto"/>
        <w:ind w:firstLine="709"/>
        <w:jc w:val="both"/>
        <w:rPr>
          <w:rFonts w:ascii="Times New Roman" w:hAnsi="Times New Roman" w:cs="Times New Roman"/>
          <w:sz w:val="24"/>
          <w:szCs w:val="24"/>
        </w:rPr>
      </w:pPr>
      <w:r w:rsidRPr="00CA6AE2">
        <w:rPr>
          <w:rFonts w:ascii="Times New Roman" w:hAnsi="Times New Roman" w:cs="Times New Roman"/>
          <w:sz w:val="24"/>
          <w:szCs w:val="24"/>
        </w:rPr>
        <w:t xml:space="preserve">6.8. </w:t>
      </w:r>
      <w:proofErr w:type="gramStart"/>
      <w:r w:rsidRPr="00CA6AE2">
        <w:rPr>
          <w:rFonts w:ascii="Times New Roman" w:hAnsi="Times New Roman" w:cs="Times New Roman"/>
          <w:sz w:val="24"/>
          <w:szCs w:val="24"/>
        </w:rPr>
        <w:t xml:space="preserve">Предусмотренное </w:t>
      </w:r>
      <w:hyperlink r:id="rId12" w:history="1">
        <w:r w:rsidRPr="00CA6AE2">
          <w:rPr>
            <w:rStyle w:val="a6"/>
            <w:rFonts w:ascii="Times New Roman" w:hAnsi="Times New Roman" w:cs="Times New Roman"/>
            <w:sz w:val="24"/>
            <w:szCs w:val="24"/>
          </w:rPr>
          <w:t>частями 7</w:t>
        </w:r>
      </w:hyperlink>
      <w:r w:rsidRPr="00CA6AE2">
        <w:rPr>
          <w:rFonts w:ascii="Times New Roman" w:hAnsi="Times New Roman" w:cs="Times New Roman"/>
          <w:sz w:val="24"/>
          <w:szCs w:val="24"/>
        </w:rPr>
        <w:t xml:space="preserve"> статьи 96 Федерального закона </w:t>
      </w:r>
      <w:r w:rsidRPr="00CA6AE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A6AE2">
        <w:rPr>
          <w:rFonts w:ascii="Times New Roman" w:hAnsi="Times New Roman" w:cs="Times New Roman"/>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A6AE2">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CA6AE2">
        <w:rPr>
          <w:rFonts w:ascii="Times New Roman" w:hAnsi="Times New Roman" w:cs="Times New Roman"/>
          <w:iCs/>
          <w:sz w:val="24"/>
          <w:szCs w:val="24"/>
        </w:rPr>
        <w:t>, услуг для обеспечения государственных и муниципальных нужд»</w:t>
      </w:r>
      <w:r w:rsidRPr="00CA6AE2">
        <w:rPr>
          <w:rFonts w:ascii="Times New Roman" w:hAnsi="Times New Roman"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14F09" w:rsidRPr="00D14F09" w:rsidRDefault="00CA6AE2" w:rsidP="00D14F09">
      <w:pPr>
        <w:tabs>
          <w:tab w:val="left" w:pos="709"/>
        </w:tabs>
        <w:spacing w:line="240" w:lineRule="auto"/>
        <w:ind w:firstLine="709"/>
        <w:jc w:val="both"/>
        <w:rPr>
          <w:rFonts w:ascii="Times New Roman" w:hAnsi="Times New Roman" w:cs="Times New Roman"/>
          <w:sz w:val="24"/>
          <w:szCs w:val="24"/>
        </w:rPr>
      </w:pPr>
      <w:r w:rsidRPr="00CA6AE2">
        <w:rPr>
          <w:rFonts w:ascii="Times New Roman" w:hAnsi="Times New Roman" w:cs="Times New Roman"/>
          <w:sz w:val="24"/>
          <w:szCs w:val="24"/>
        </w:rPr>
        <w:t>6.</w:t>
      </w:r>
      <w:r w:rsidR="00801774">
        <w:rPr>
          <w:rFonts w:ascii="Times New Roman" w:hAnsi="Times New Roman" w:cs="Times New Roman"/>
          <w:sz w:val="24"/>
          <w:szCs w:val="24"/>
        </w:rPr>
        <w:t>9</w:t>
      </w:r>
      <w:r w:rsidR="00D14F09">
        <w:rPr>
          <w:rFonts w:ascii="Times New Roman" w:hAnsi="Times New Roman" w:cs="Times New Roman"/>
          <w:sz w:val="24"/>
          <w:szCs w:val="24"/>
        </w:rPr>
        <w:t xml:space="preserve">. </w:t>
      </w:r>
      <w:proofErr w:type="gramStart"/>
      <w:r w:rsidR="00D14F09" w:rsidRPr="00D14F09">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00D14F09" w:rsidRPr="00D14F09">
        <w:rPr>
          <w:rFonts w:ascii="Times New Roman" w:hAnsi="Times New Roman" w:cs="Times New Roman"/>
          <w:sz w:val="24"/>
          <w:szCs w:val="24"/>
        </w:rPr>
        <w:t xml:space="preserve"> «</w:t>
      </w:r>
      <w:proofErr w:type="gramStart"/>
      <w:r w:rsidR="00D14F09" w:rsidRPr="00D14F0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00D14F09" w:rsidRPr="00D14F09">
        <w:rPr>
          <w:rFonts w:ascii="Times New Roman" w:hAnsi="Times New Roman" w:cs="Times New Roman"/>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D14F09" w:rsidRPr="00D14F09">
        <w:rPr>
          <w:rFonts w:ascii="Times New Roman" w:hAnsi="Times New Roman" w:cs="Times New Roman"/>
          <w:sz w:val="24"/>
          <w:szCs w:val="24"/>
        </w:rPr>
        <w:t>менее начальной</w:t>
      </w:r>
      <w:proofErr w:type="gramEnd"/>
      <w:r w:rsidR="00D14F09" w:rsidRPr="00D14F09">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закупке.*(Условие включается в Контра</w:t>
      </w:r>
      <w:proofErr w:type="gramStart"/>
      <w:r w:rsidR="00D14F09" w:rsidRPr="00D14F09">
        <w:rPr>
          <w:rFonts w:ascii="Times New Roman" w:hAnsi="Times New Roman" w:cs="Times New Roman"/>
          <w:sz w:val="24"/>
          <w:szCs w:val="24"/>
        </w:rPr>
        <w:t>кт в сл</w:t>
      </w:r>
      <w:proofErr w:type="gramEnd"/>
      <w:r w:rsidR="00D14F09" w:rsidRPr="00D14F09">
        <w:rPr>
          <w:rFonts w:ascii="Times New Roman" w:hAnsi="Times New Roman" w:cs="Times New Roman"/>
          <w:sz w:val="24"/>
          <w:szCs w:val="24"/>
        </w:rPr>
        <w:t>учае, если контракт заключается с субъектом малого предпринимательства или социально ориентированной некоммерческой организацией).</w:t>
      </w:r>
    </w:p>
    <w:p w:rsidR="00CA6AE2" w:rsidRPr="00CA6AE2" w:rsidRDefault="00D14F09" w:rsidP="00D14F09">
      <w:pPr>
        <w:tabs>
          <w:tab w:val="left" w:pos="709"/>
        </w:tabs>
        <w:spacing w:line="240" w:lineRule="auto"/>
        <w:ind w:firstLine="709"/>
        <w:jc w:val="both"/>
        <w:rPr>
          <w:rFonts w:ascii="Times New Roman" w:hAnsi="Times New Roman" w:cs="Times New Roman"/>
          <w:iCs/>
          <w:sz w:val="24"/>
          <w:szCs w:val="24"/>
        </w:rPr>
      </w:pPr>
      <w:r w:rsidRPr="00D14F09">
        <w:rPr>
          <w:rFonts w:ascii="Times New Roman" w:hAnsi="Times New Roman" w:cs="Times New Roman"/>
          <w:sz w:val="24"/>
          <w:szCs w:val="24"/>
        </w:rPr>
        <w:t>6.1</w:t>
      </w:r>
      <w:r>
        <w:rPr>
          <w:rFonts w:ascii="Times New Roman" w:hAnsi="Times New Roman" w:cs="Times New Roman"/>
          <w:sz w:val="24"/>
          <w:szCs w:val="24"/>
        </w:rPr>
        <w:t>0</w:t>
      </w:r>
      <w:r w:rsidRPr="00D14F09">
        <w:rPr>
          <w:rFonts w:ascii="Times New Roman" w:hAnsi="Times New Roman" w:cs="Times New Roman"/>
          <w:sz w:val="24"/>
          <w:szCs w:val="24"/>
        </w:rPr>
        <w:t xml:space="preserve">. </w:t>
      </w:r>
      <w:proofErr w:type="gramStart"/>
      <w:r w:rsidRPr="00D14F09">
        <w:rPr>
          <w:rFonts w:ascii="Times New Roman" w:hAnsi="Times New Roman" w:cs="Times New Roman"/>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w:t>
      </w:r>
      <w:r w:rsidRPr="00D14F09">
        <w:rPr>
          <w:rFonts w:ascii="Times New Roman" w:hAnsi="Times New Roman" w:cs="Times New Roman"/>
          <w:sz w:val="24"/>
          <w:szCs w:val="24"/>
        </w:rPr>
        <w:lastRenderedPageBreak/>
        <w:t>обеспечения государственных и муниципальных нужд», об обеспечении гарантийных обязательств</w:t>
      </w:r>
      <w:proofErr w:type="gramEnd"/>
      <w:r w:rsidRPr="00D14F09">
        <w:rPr>
          <w:rFonts w:ascii="Times New Roman" w:hAnsi="Times New Roman" w:cs="Times New Roman"/>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Cs/>
          <w:sz w:val="24"/>
          <w:szCs w:val="24"/>
        </w:rPr>
        <w:t>»</w:t>
      </w:r>
    </w:p>
    <w:p w:rsidR="00C73816" w:rsidRPr="00C73816" w:rsidRDefault="00794C39" w:rsidP="00C73816">
      <w:pPr>
        <w:spacing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73816">
        <w:rPr>
          <w:rFonts w:ascii="Times New Roman" w:hAnsi="Times New Roman" w:cs="Times New Roman"/>
          <w:iCs/>
          <w:sz w:val="24"/>
          <w:szCs w:val="24"/>
        </w:rPr>
        <w:t>порядке</w:t>
      </w:r>
      <w:proofErr w:type="gramEnd"/>
      <w:r w:rsidRPr="00C73816">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7.2. Размер штрафа устанавливается контрактом в порядке, установленном </w:t>
      </w:r>
      <w:hyperlink r:id="rId13" w:anchor="P57" w:history="1">
        <w:r w:rsidRPr="00C73816">
          <w:rPr>
            <w:rStyle w:val="a6"/>
            <w:rFonts w:ascii="Times New Roman" w:hAnsi="Times New Roman" w:cs="Times New Roman"/>
            <w:iCs/>
            <w:sz w:val="24"/>
            <w:szCs w:val="24"/>
          </w:rPr>
          <w:t>пунктами 7.3</w:t>
        </w:r>
      </w:hyperlink>
      <w:r w:rsidRPr="00C73816">
        <w:rPr>
          <w:rFonts w:ascii="Times New Roman" w:hAnsi="Times New Roman" w:cs="Times New Roman"/>
          <w:iCs/>
          <w:sz w:val="24"/>
          <w:szCs w:val="24"/>
        </w:rPr>
        <w:t xml:space="preserve"> – 7.</w:t>
      </w:r>
      <w:hyperlink r:id="rId14" w:anchor="P82" w:history="1">
        <w:r w:rsidRPr="00C73816">
          <w:rPr>
            <w:rStyle w:val="a6"/>
            <w:rFonts w:ascii="Times New Roman" w:hAnsi="Times New Roman" w:cs="Times New Roman"/>
            <w:iCs/>
            <w:sz w:val="24"/>
            <w:szCs w:val="24"/>
          </w:rPr>
          <w:t>8</w:t>
        </w:r>
      </w:hyperlink>
      <w:r w:rsidRPr="00C73816">
        <w:rPr>
          <w:rFonts w:ascii="Times New Roman" w:hAnsi="Times New Roman"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0" w:name="P57"/>
      <w:bookmarkEnd w:id="0"/>
      <w:r w:rsidRPr="00C73816">
        <w:rPr>
          <w:rFonts w:ascii="Times New Roman" w:hAnsi="Times New Roman"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5" w:anchor="P67" w:history="1">
        <w:r w:rsidRPr="00C73816">
          <w:rPr>
            <w:rStyle w:val="a6"/>
            <w:rFonts w:ascii="Times New Roman" w:hAnsi="Times New Roman" w:cs="Times New Roman"/>
            <w:iCs/>
            <w:sz w:val="24"/>
            <w:szCs w:val="24"/>
          </w:rPr>
          <w:t>пунктами 7.4</w:t>
        </w:r>
      </w:hyperlink>
      <w:r w:rsidRPr="00C73816">
        <w:rPr>
          <w:rFonts w:ascii="Times New Roman" w:hAnsi="Times New Roman" w:cs="Times New Roman"/>
          <w:iCs/>
          <w:sz w:val="24"/>
          <w:szCs w:val="24"/>
        </w:rPr>
        <w:t xml:space="preserve"> – 7.</w:t>
      </w:r>
      <w:hyperlink r:id="rId16" w:anchor="P81" w:history="1">
        <w:r w:rsidRPr="00C73816">
          <w:rPr>
            <w:rStyle w:val="a6"/>
            <w:rFonts w:ascii="Times New Roman" w:hAnsi="Times New Roman" w:cs="Times New Roman"/>
            <w:iCs/>
            <w:sz w:val="24"/>
            <w:szCs w:val="24"/>
          </w:rPr>
          <w:t>7</w:t>
        </w:r>
      </w:hyperlink>
      <w:r w:rsidRPr="00C73816">
        <w:rPr>
          <w:rFonts w:ascii="Times New Roman" w:hAnsi="Times New Roman" w:cs="Times New Roman"/>
          <w:iCs/>
          <w:sz w:val="24"/>
          <w:szCs w:val="24"/>
        </w:rPr>
        <w:t>):</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10 процентов цены Контракта (этапа) в случае, если цена Контракта (этапа)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и) 0,1 процента цены Контракта (этапа) в случае, если цена Контракта (этапа) превышает 10 млрд.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1" w:name="P67"/>
      <w:bookmarkEnd w:id="1"/>
      <w:r w:rsidRPr="00C73816">
        <w:rPr>
          <w:rFonts w:ascii="Times New Roman" w:hAnsi="Times New Roman" w:cs="Times New Roman"/>
          <w:iCs/>
          <w:sz w:val="24"/>
          <w:szCs w:val="24"/>
        </w:rPr>
        <w:t xml:space="preserve">7.4. </w:t>
      </w:r>
      <w:proofErr w:type="gramStart"/>
      <w:r w:rsidRPr="00C738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7" w:history="1">
        <w:r w:rsidRPr="00C73816">
          <w:rPr>
            <w:rStyle w:val="a6"/>
            <w:rFonts w:ascii="Times New Roman" w:hAnsi="Times New Roman" w:cs="Times New Roman"/>
            <w:iCs/>
            <w:sz w:val="24"/>
            <w:szCs w:val="24"/>
          </w:rPr>
          <w:t>пунктом 1 части 1 статьи 30</w:t>
        </w:r>
      </w:hyperlink>
      <w:r w:rsidRPr="00C73816">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w:t>
      </w:r>
      <w:r w:rsidRPr="00C73816">
        <w:rPr>
          <w:rFonts w:ascii="Times New Roman" w:hAnsi="Times New Roman" w:cs="Times New Roman"/>
          <w:iCs/>
          <w:sz w:val="24"/>
          <w:szCs w:val="24"/>
        </w:rPr>
        <w:lastRenderedPageBreak/>
        <w:t>исполнения обязательств (в том числе гарантийного обязательства), предусмотренных Контрактом, размер штрафа устанавливается</w:t>
      </w:r>
      <w:proofErr w:type="gramEnd"/>
      <w:r w:rsidRPr="00C73816">
        <w:rPr>
          <w:rFonts w:ascii="Times New Roman" w:hAnsi="Times New Roman" w:cs="Times New Roman"/>
          <w:iCs/>
          <w:sz w:val="24"/>
          <w:szCs w:val="24"/>
        </w:rPr>
        <w:t xml:space="preserve"> в размере 1 процента цены контракта (этапа), но не более 5 тыс. рублей и не менее 1 тыс.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7.5. </w:t>
      </w:r>
      <w:proofErr w:type="gramStart"/>
      <w:r w:rsidRPr="00C73816">
        <w:rPr>
          <w:rFonts w:ascii="Times New Roman" w:hAnsi="Times New Roman"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8" w:history="1">
        <w:r w:rsidRPr="00C73816">
          <w:rPr>
            <w:rStyle w:val="a6"/>
            <w:rFonts w:ascii="Times New Roman" w:hAnsi="Times New Roman" w:cs="Times New Roman"/>
            <w:iCs/>
            <w:sz w:val="24"/>
            <w:szCs w:val="24"/>
          </w:rPr>
          <w:t>законом</w:t>
        </w:r>
      </w:hyperlink>
      <w:r w:rsidRPr="00C73816">
        <w:rPr>
          <w:rFonts w:ascii="Times New Roman" w:hAnsi="Times New Roman"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в случае, если цена контракта не превышает начальную (максимальную) цену контракта: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10 процентов начальной (максимальной) цены контракта, если цена контракта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в случае, если цена контракта превышает начальную (максимальную) цену контракта: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10 процентов цены контракта, если цена контракта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5 процентов цены контракта,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1 процент цены контракта,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1000 рублей, если цена Контракта не превышает 3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г) 100000 рублей, если цена Контракта превышает 100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2" w:name="P81"/>
      <w:bookmarkEnd w:id="2"/>
      <w:r w:rsidRPr="00C73816">
        <w:rPr>
          <w:rFonts w:ascii="Times New Roman" w:hAnsi="Times New Roman" w:cs="Times New Roman"/>
          <w:iCs/>
          <w:sz w:val="24"/>
          <w:szCs w:val="24"/>
        </w:rPr>
        <w:t xml:space="preserve">7.7. </w:t>
      </w:r>
      <w:proofErr w:type="gramStart"/>
      <w:r w:rsidRPr="00C73816">
        <w:rPr>
          <w:rFonts w:ascii="Times New Roman" w:hAnsi="Times New Roman" w:cs="Times New Roman"/>
          <w:iCs/>
          <w:sz w:val="24"/>
          <w:szCs w:val="24"/>
        </w:rPr>
        <w:t xml:space="preserve">В случае если в соответствии с </w:t>
      </w:r>
      <w:hyperlink r:id="rId19" w:history="1">
        <w:r w:rsidRPr="00C73816">
          <w:rPr>
            <w:rStyle w:val="a6"/>
            <w:rFonts w:ascii="Times New Roman" w:hAnsi="Times New Roman" w:cs="Times New Roman"/>
            <w:iCs/>
            <w:sz w:val="24"/>
            <w:szCs w:val="24"/>
          </w:rPr>
          <w:t>частью 6 статьи 30</w:t>
        </w:r>
      </w:hyperlink>
      <w:r w:rsidRPr="00C73816">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73816">
        <w:rPr>
          <w:rFonts w:ascii="Times New Roman" w:hAnsi="Times New Roman" w:cs="Times New Roman"/>
          <w:iCs/>
          <w:sz w:val="24"/>
          <w:szCs w:val="24"/>
        </w:rPr>
        <w:t xml:space="preserve"> в размере 5 процентов объема такого привлечения, установленного контрактом.</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bookmarkStart w:id="3" w:name="P82"/>
      <w:bookmarkEnd w:id="3"/>
      <w:r w:rsidRPr="00C73816">
        <w:rPr>
          <w:rFonts w:ascii="Times New Roman" w:hAnsi="Times New Roman" w:cs="Times New Roman"/>
          <w:iCs/>
          <w:sz w:val="24"/>
          <w:szCs w:val="24"/>
        </w:rPr>
        <w:lastRenderedPageBreak/>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а) 1000 рублей, если цена Контракта не превышает 3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г) 100000 рублей, если цена контракта превышает 100 млн. рублей.</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7.9. </w:t>
      </w:r>
      <w:proofErr w:type="gramStart"/>
      <w:r w:rsidRPr="00C73816">
        <w:rPr>
          <w:rFonts w:ascii="Times New Roman" w:hAnsi="Times New Roman"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C73816">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73816" w:rsidRPr="00C73816" w:rsidRDefault="00C73816" w:rsidP="00ED5E7C">
      <w:pPr>
        <w:autoSpaceDE w:val="0"/>
        <w:autoSpaceDN w:val="0"/>
        <w:adjustRightInd w:val="0"/>
        <w:spacing w:line="240" w:lineRule="auto"/>
        <w:ind w:firstLine="540"/>
        <w:jc w:val="both"/>
        <w:rPr>
          <w:rFonts w:ascii="Times New Roman" w:hAnsi="Times New Roman" w:cs="Times New Roman"/>
          <w:iCs/>
          <w:sz w:val="24"/>
          <w:szCs w:val="24"/>
        </w:rPr>
      </w:pPr>
      <w:r w:rsidRPr="00C73816">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7E47" w:rsidRPr="00557E47" w:rsidRDefault="00557E47" w:rsidP="00557E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 Форс-мажорные обстоятельства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8.1. </w:t>
      </w:r>
      <w:proofErr w:type="gramStart"/>
      <w:r w:rsidRPr="00557E47">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keepNext/>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 Порядок разрешения споров</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 Расторжение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57E47">
        <w:rPr>
          <w:rFonts w:ascii="Times New Roman" w:eastAsia="Times New Roman" w:hAnsi="Times New Roman" w:cs="Times New Roman"/>
          <w:sz w:val="24"/>
          <w:szCs w:val="24"/>
          <w:lang w:eastAsia="ru-RU"/>
        </w:rPr>
        <w:t>с даты получения</w:t>
      </w:r>
      <w:proofErr w:type="gramEnd"/>
      <w:r w:rsidRPr="00557E47">
        <w:rPr>
          <w:rFonts w:ascii="Times New Roman" w:eastAsia="Times New Roman" w:hAnsi="Times New Roman" w:cs="Times New Roman"/>
          <w:sz w:val="24"/>
          <w:szCs w:val="24"/>
          <w:lang w:eastAsia="ru-RU"/>
        </w:rPr>
        <w:t xml:space="preserve"> предложения о расторжении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57E47">
        <w:rPr>
          <w:rFonts w:ascii="Times New Roman" w:eastAsia="Times New Roman" w:hAnsi="Times New Roman" w:cs="Times New Roman"/>
          <w:sz w:val="24"/>
          <w:szCs w:val="24"/>
          <w:lang w:eastAsia="ru-RU"/>
        </w:rPr>
        <w:t>и</w:t>
      </w:r>
      <w:proofErr w:type="gramEnd"/>
      <w:r w:rsidRPr="00557E47">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10.7. </w:t>
      </w:r>
      <w:proofErr w:type="gramStart"/>
      <w:r w:rsidRPr="00557E47">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557E47">
        <w:rPr>
          <w:rFonts w:ascii="Times New Roman" w:eastAsia="Times New Roman" w:hAnsi="Times New Roman" w:cs="Times New Roman"/>
          <w:sz w:val="24"/>
          <w:szCs w:val="24"/>
          <w:lang w:eastAsia="ru-RU"/>
        </w:rPr>
        <w:t xml:space="preserve"> иных сре</w:t>
      </w:r>
      <w:proofErr w:type="gramStart"/>
      <w:r w:rsidRPr="00557E47">
        <w:rPr>
          <w:rFonts w:ascii="Times New Roman" w:eastAsia="Times New Roman" w:hAnsi="Times New Roman" w:cs="Times New Roman"/>
          <w:sz w:val="24"/>
          <w:szCs w:val="24"/>
          <w:lang w:eastAsia="ru-RU"/>
        </w:rPr>
        <w:t>дств св</w:t>
      </w:r>
      <w:proofErr w:type="gramEnd"/>
      <w:r w:rsidRPr="00557E47">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w:t>
      </w:r>
      <w:r w:rsidRPr="00557E47">
        <w:rPr>
          <w:rFonts w:ascii="Times New Roman" w:eastAsia="Times New Roman" w:hAnsi="Times New Roman" w:cs="Times New Roman"/>
          <w:sz w:val="24"/>
          <w:szCs w:val="24"/>
          <w:lang w:eastAsia="ru-RU"/>
        </w:rPr>
        <w:lastRenderedPageBreak/>
        <w:t xml:space="preserve">подтверждения либо информации датой такого надлежащего уведомления признается дата </w:t>
      </w:r>
      <w:proofErr w:type="gramStart"/>
      <w:r w:rsidRPr="00557E47">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57E47">
        <w:rPr>
          <w:rFonts w:ascii="Times New Roman" w:eastAsia="Times New Roman" w:hAnsi="Times New Roman" w:cs="Times New Roman"/>
          <w:sz w:val="24"/>
          <w:szCs w:val="24"/>
          <w:lang w:eastAsia="ru-RU"/>
        </w:rPr>
        <w:t>.</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557E47">
        <w:rPr>
          <w:rFonts w:ascii="Times New Roman" w:eastAsia="Times New Roman" w:hAnsi="Times New Roman" w:cs="Times New Roman"/>
          <w:sz w:val="24"/>
          <w:szCs w:val="24"/>
          <w:lang w:eastAsia="ru-RU"/>
        </w:rPr>
        <w:t>силу</w:t>
      </w:r>
      <w:proofErr w:type="gramEnd"/>
      <w:r w:rsidRPr="00557E47">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10.9. </w:t>
      </w:r>
      <w:proofErr w:type="gramStart"/>
      <w:r w:rsidRPr="00557E47">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57E47">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57E47">
        <w:rPr>
          <w:rFonts w:ascii="Times New Roman" w:eastAsia="Times New Roman" w:hAnsi="Times New Roman" w:cs="Times New Roman"/>
          <w:sz w:val="24"/>
          <w:szCs w:val="24"/>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557E47">
        <w:rPr>
          <w:rFonts w:ascii="Times New Roman" w:eastAsia="Times New Roman" w:hAnsi="Times New Roman" w:cs="Times New Roman"/>
          <w:sz w:val="24"/>
          <w:szCs w:val="24"/>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557E47">
        <w:rPr>
          <w:rFonts w:ascii="Times New Roman" w:eastAsia="Times New Roman" w:hAnsi="Times New Roman" w:cs="Times New Roman"/>
          <w:sz w:val="24"/>
          <w:szCs w:val="24"/>
          <w:lang w:eastAsia="ru-RU"/>
        </w:rPr>
        <w:t>силу</w:t>
      </w:r>
      <w:proofErr w:type="gramEnd"/>
      <w:r w:rsidRPr="00557E47">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57E47">
        <w:rPr>
          <w:rFonts w:ascii="Times New Roman" w:eastAsia="Times New Roman" w:hAnsi="Times New Roman" w:cs="Times New Roman"/>
          <w:sz w:val="24"/>
          <w:szCs w:val="24"/>
          <w:lang w:eastAsia="ru-RU"/>
        </w:rPr>
        <w:t>решении</w:t>
      </w:r>
      <w:proofErr w:type="gramEnd"/>
      <w:r w:rsidRPr="00557E47">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57E47" w:rsidRPr="00557E47" w:rsidRDefault="00557E47" w:rsidP="00557E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11.Срок действия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11.1. Контра</w:t>
      </w:r>
      <w:proofErr w:type="gramStart"/>
      <w:r w:rsidRPr="00557E47">
        <w:rPr>
          <w:rFonts w:ascii="Times New Roman" w:eastAsia="Times New Roman" w:hAnsi="Times New Roman" w:cs="Times New Roman"/>
          <w:sz w:val="24"/>
          <w:szCs w:val="24"/>
          <w:lang w:eastAsia="ru-RU"/>
        </w:rPr>
        <w:t>кт вст</w:t>
      </w:r>
      <w:proofErr w:type="gramEnd"/>
      <w:r w:rsidRPr="00557E47">
        <w:rPr>
          <w:rFonts w:ascii="Times New Roman" w:eastAsia="Times New Roman" w:hAnsi="Times New Roman" w:cs="Times New Roman"/>
          <w:sz w:val="24"/>
          <w:szCs w:val="24"/>
          <w:lang w:eastAsia="ru-RU"/>
        </w:rPr>
        <w:t>упает с даты подписания контракта</w:t>
      </w:r>
      <w:r w:rsidR="00801774">
        <w:rPr>
          <w:rFonts w:ascii="Times New Roman" w:eastAsia="Times New Roman" w:hAnsi="Times New Roman" w:cs="Times New Roman"/>
          <w:sz w:val="24"/>
          <w:szCs w:val="24"/>
          <w:lang w:eastAsia="ru-RU"/>
        </w:rPr>
        <w:t xml:space="preserve">, но не </w:t>
      </w:r>
      <w:r w:rsidR="0051575E">
        <w:rPr>
          <w:rFonts w:ascii="Times New Roman" w:eastAsia="Times New Roman" w:hAnsi="Times New Roman" w:cs="Times New Roman"/>
          <w:sz w:val="24"/>
          <w:szCs w:val="24"/>
          <w:lang w:eastAsia="ru-RU"/>
        </w:rPr>
        <w:t>ранее</w:t>
      </w:r>
      <w:r w:rsidR="00801774">
        <w:rPr>
          <w:rFonts w:ascii="Times New Roman" w:eastAsia="Times New Roman" w:hAnsi="Times New Roman" w:cs="Times New Roman"/>
          <w:sz w:val="24"/>
          <w:szCs w:val="24"/>
          <w:lang w:eastAsia="ru-RU"/>
        </w:rPr>
        <w:t xml:space="preserve"> 01.01.202</w:t>
      </w:r>
      <w:r w:rsidR="00794C39">
        <w:rPr>
          <w:rFonts w:ascii="Times New Roman" w:eastAsia="Times New Roman" w:hAnsi="Times New Roman" w:cs="Times New Roman"/>
          <w:sz w:val="24"/>
          <w:szCs w:val="24"/>
          <w:lang w:eastAsia="ru-RU"/>
        </w:rPr>
        <w:t>2</w:t>
      </w:r>
      <w:r w:rsidR="00801774">
        <w:rPr>
          <w:rFonts w:ascii="Times New Roman" w:eastAsia="Times New Roman" w:hAnsi="Times New Roman" w:cs="Times New Roman"/>
          <w:sz w:val="24"/>
          <w:szCs w:val="24"/>
          <w:lang w:eastAsia="ru-RU"/>
        </w:rPr>
        <w:t xml:space="preserve"> г. и</w:t>
      </w:r>
      <w:r w:rsidRPr="00557E47">
        <w:rPr>
          <w:rFonts w:ascii="Times New Roman" w:eastAsia="Times New Roman" w:hAnsi="Times New Roman" w:cs="Times New Roman"/>
          <w:sz w:val="24"/>
          <w:szCs w:val="24"/>
          <w:lang w:eastAsia="ru-RU"/>
        </w:rPr>
        <w:t xml:space="preserve"> действует по 3</w:t>
      </w:r>
      <w:r w:rsidR="00801774">
        <w:rPr>
          <w:rFonts w:ascii="Times New Roman" w:eastAsia="Times New Roman" w:hAnsi="Times New Roman" w:cs="Times New Roman"/>
          <w:sz w:val="24"/>
          <w:szCs w:val="24"/>
          <w:lang w:eastAsia="ru-RU"/>
        </w:rPr>
        <w:t>1</w:t>
      </w:r>
      <w:r w:rsidRPr="00557E47">
        <w:rPr>
          <w:rFonts w:ascii="Times New Roman" w:eastAsia="Times New Roman" w:hAnsi="Times New Roman" w:cs="Times New Roman"/>
          <w:sz w:val="24"/>
          <w:szCs w:val="24"/>
          <w:lang w:eastAsia="ru-RU"/>
        </w:rPr>
        <w:t>.1</w:t>
      </w:r>
      <w:r w:rsidR="00C71ABA" w:rsidRPr="00C71ABA">
        <w:rPr>
          <w:rFonts w:ascii="Times New Roman" w:eastAsia="Times New Roman" w:hAnsi="Times New Roman" w:cs="Times New Roman"/>
          <w:sz w:val="24"/>
          <w:szCs w:val="24"/>
          <w:lang w:eastAsia="ru-RU"/>
        </w:rPr>
        <w:t>0</w:t>
      </w:r>
      <w:r w:rsidRPr="00557E47">
        <w:rPr>
          <w:rFonts w:ascii="Times New Roman" w:eastAsia="Times New Roman" w:hAnsi="Times New Roman" w:cs="Times New Roman"/>
          <w:sz w:val="24"/>
          <w:szCs w:val="24"/>
          <w:lang w:eastAsia="ru-RU"/>
        </w:rPr>
        <w:t>.20</w:t>
      </w:r>
      <w:r w:rsidR="00C71ABA" w:rsidRPr="00C71ABA">
        <w:rPr>
          <w:rFonts w:ascii="Times New Roman" w:eastAsia="Times New Roman" w:hAnsi="Times New Roman" w:cs="Times New Roman"/>
          <w:sz w:val="24"/>
          <w:szCs w:val="24"/>
          <w:lang w:eastAsia="ru-RU"/>
        </w:rPr>
        <w:t>2</w:t>
      </w:r>
      <w:r w:rsidR="00794C39">
        <w:rPr>
          <w:rFonts w:ascii="Times New Roman" w:eastAsia="Times New Roman" w:hAnsi="Times New Roman" w:cs="Times New Roman"/>
          <w:sz w:val="24"/>
          <w:szCs w:val="24"/>
          <w:lang w:eastAsia="ru-RU"/>
        </w:rPr>
        <w:t>2</w:t>
      </w:r>
      <w:r w:rsidRPr="00557E47">
        <w:rPr>
          <w:rFonts w:ascii="Times New Roman" w:eastAsia="Times New Roman" w:hAnsi="Times New Roman" w:cs="Times New Roman"/>
          <w:sz w:val="24"/>
          <w:szCs w:val="24"/>
          <w:lang w:eastAsia="ru-RU"/>
        </w:rPr>
        <w:t xml:space="preserve"> (включительно). </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С 01 </w:t>
      </w:r>
      <w:r w:rsidR="00C71ABA">
        <w:rPr>
          <w:rFonts w:ascii="Times New Roman" w:eastAsia="Times New Roman" w:hAnsi="Times New Roman" w:cs="Times New Roman"/>
          <w:sz w:val="24"/>
          <w:szCs w:val="24"/>
          <w:lang w:eastAsia="ru-RU"/>
        </w:rPr>
        <w:t>ноября</w:t>
      </w:r>
      <w:r w:rsidRPr="00557E47">
        <w:rPr>
          <w:rFonts w:ascii="Times New Roman" w:eastAsia="Times New Roman" w:hAnsi="Times New Roman" w:cs="Times New Roman"/>
          <w:sz w:val="24"/>
          <w:szCs w:val="24"/>
          <w:lang w:eastAsia="ru-RU"/>
        </w:rPr>
        <w:t xml:space="preserve"> 20</w:t>
      </w:r>
      <w:r w:rsidR="00C71ABA" w:rsidRPr="00C71ABA">
        <w:rPr>
          <w:rFonts w:ascii="Times New Roman" w:eastAsia="Times New Roman" w:hAnsi="Times New Roman" w:cs="Times New Roman"/>
          <w:sz w:val="24"/>
          <w:szCs w:val="24"/>
          <w:lang w:eastAsia="ru-RU"/>
        </w:rPr>
        <w:t>2</w:t>
      </w:r>
      <w:r w:rsidR="00794C39">
        <w:rPr>
          <w:rFonts w:ascii="Times New Roman" w:eastAsia="Times New Roman" w:hAnsi="Times New Roman" w:cs="Times New Roman"/>
          <w:sz w:val="24"/>
          <w:szCs w:val="24"/>
          <w:lang w:eastAsia="ru-RU"/>
        </w:rPr>
        <w:t>2</w:t>
      </w:r>
      <w:r w:rsidRPr="00557E47">
        <w:rPr>
          <w:rFonts w:ascii="Times New Roman" w:eastAsia="Times New Roman" w:hAnsi="Times New Roman"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57E47" w:rsidRPr="00557E47" w:rsidRDefault="00557E47" w:rsidP="00557E47">
      <w:pPr>
        <w:shd w:val="clear" w:color="auto" w:fill="FFFFFF"/>
        <w:spacing w:after="0" w:line="240" w:lineRule="auto"/>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jc w:val="center"/>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 Прочие условия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12.3. К Контракту прилагаются:</w:t>
      </w:r>
    </w:p>
    <w:p w:rsidR="00557E47" w:rsidRPr="00557E47" w:rsidRDefault="00557E47" w:rsidP="00557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Техническое задание (приложение);</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57E47">
        <w:rPr>
          <w:rFonts w:ascii="Times New Roman" w:eastAsia="Times New Roman" w:hAnsi="Times New Roman" w:cs="Times New Roman"/>
          <w:sz w:val="24"/>
          <w:szCs w:val="24"/>
          <w:lang w:eastAsia="ru-RU"/>
        </w:rPr>
        <w:t>с даты</w:t>
      </w:r>
      <w:proofErr w:type="gramEnd"/>
      <w:r w:rsidRPr="00557E47">
        <w:rPr>
          <w:rFonts w:ascii="Times New Roman" w:eastAsia="Times New Roman" w:hAnsi="Times New Roman" w:cs="Times New Roman"/>
          <w:sz w:val="24"/>
          <w:szCs w:val="24"/>
          <w:lang w:eastAsia="ru-RU"/>
        </w:rPr>
        <w:t xml:space="preserve"> такого изменения.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557E47">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557E47">
        <w:rPr>
          <w:rFonts w:ascii="Times New Roman" w:eastAsia="Times New Roman" w:hAnsi="Times New Roman"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57E47" w:rsidRPr="00557E47" w:rsidRDefault="00557E47" w:rsidP="0055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557E47" w:rsidRPr="00557E47" w:rsidRDefault="00557E47" w:rsidP="00557E4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57E47" w:rsidRPr="00557E47" w:rsidRDefault="00557E47" w:rsidP="00557E47">
      <w:pPr>
        <w:spacing w:after="0" w:line="240" w:lineRule="auto"/>
        <w:ind w:firstLine="709"/>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557E47" w:rsidRPr="00557E47" w:rsidRDefault="00557E47" w:rsidP="00557E47">
      <w:pPr>
        <w:shd w:val="clear" w:color="auto" w:fill="FFFFFF"/>
        <w:tabs>
          <w:tab w:val="left" w:pos="7034"/>
        </w:tabs>
        <w:spacing w:after="0" w:line="240" w:lineRule="auto"/>
        <w:ind w:left="14"/>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1"/>
        <w:gridCol w:w="4732"/>
      </w:tblGrid>
      <w:tr w:rsidR="00557E47" w:rsidRPr="00557E47" w:rsidTr="003D087F">
        <w:tc>
          <w:tcPr>
            <w:tcW w:w="4785"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Заказчик</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 ______ 20</w:t>
            </w:r>
            <w:r w:rsidR="00ED5E7C">
              <w:rPr>
                <w:rFonts w:ascii="Times New Roman" w:eastAsia="Times New Roman" w:hAnsi="Times New Roman" w:cs="Times New Roman"/>
                <w:sz w:val="24"/>
                <w:szCs w:val="24"/>
                <w:lang w:eastAsia="ru-RU"/>
              </w:rPr>
              <w:t>2_</w:t>
            </w:r>
            <w:r w:rsidRPr="00557E47">
              <w:rPr>
                <w:rFonts w:ascii="Times New Roman" w:eastAsia="Times New Roman" w:hAnsi="Times New Roman" w:cs="Times New Roman"/>
                <w:sz w:val="24"/>
                <w:szCs w:val="24"/>
                <w:lang w:eastAsia="ru-RU"/>
              </w:rPr>
              <w:t>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М.П.</w:t>
            </w:r>
          </w:p>
        </w:tc>
        <w:tc>
          <w:tcPr>
            <w:tcW w:w="4786"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Исполнитель</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«___» ______ 20</w:t>
            </w:r>
            <w:r w:rsidR="00ED5E7C">
              <w:rPr>
                <w:rFonts w:ascii="Times New Roman" w:eastAsia="Times New Roman" w:hAnsi="Times New Roman" w:cs="Times New Roman"/>
                <w:sz w:val="24"/>
                <w:szCs w:val="24"/>
                <w:lang w:eastAsia="ru-RU"/>
              </w:rPr>
              <w:t>2_</w:t>
            </w:r>
            <w:r w:rsidRPr="00557E47">
              <w:rPr>
                <w:rFonts w:ascii="Times New Roman" w:eastAsia="Times New Roman" w:hAnsi="Times New Roman" w:cs="Times New Roman"/>
                <w:sz w:val="24"/>
                <w:szCs w:val="24"/>
                <w:lang w:eastAsia="ru-RU"/>
              </w:rPr>
              <w:t xml:space="preserve">г. </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7E47">
              <w:rPr>
                <w:rFonts w:ascii="Times New Roman" w:eastAsia="Times New Roman" w:hAnsi="Times New Roman" w:cs="Times New Roman"/>
                <w:sz w:val="24"/>
                <w:szCs w:val="24"/>
                <w:lang w:eastAsia="ru-RU"/>
              </w:rPr>
              <w:t>М.П.</w:t>
            </w:r>
          </w:p>
        </w:tc>
      </w:tr>
    </w:tbl>
    <w:p w:rsidR="00557E47" w:rsidRPr="00557E47" w:rsidRDefault="00557E47" w:rsidP="00557E47">
      <w:pPr>
        <w:spacing w:after="60" w:line="240" w:lineRule="auto"/>
        <w:jc w:val="both"/>
        <w:rPr>
          <w:rFonts w:ascii="Times New Roman" w:eastAsia="Times New Roman" w:hAnsi="Times New Roman" w:cs="Times New Roman"/>
          <w:sz w:val="24"/>
          <w:szCs w:val="24"/>
          <w:lang w:eastAsia="ru-RU"/>
        </w:rPr>
      </w:pPr>
    </w:p>
    <w:p w:rsidR="00557E47" w:rsidRPr="00557E47" w:rsidRDefault="00557E47" w:rsidP="00557E47">
      <w:pPr>
        <w:autoSpaceDE w:val="0"/>
        <w:autoSpaceDN w:val="0"/>
        <w:adjustRightInd w:val="0"/>
        <w:spacing w:after="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color w:val="000000"/>
          <w:kern w:val="16"/>
          <w:lang w:val="x-none" w:eastAsia="x-none"/>
        </w:rPr>
        <w:br w:type="page"/>
      </w:r>
      <w:r w:rsidRPr="00557E47">
        <w:rPr>
          <w:rFonts w:ascii="Times New Roman" w:eastAsia="Times New Roman" w:hAnsi="Times New Roman" w:cs="Times New Roman"/>
          <w:lang w:eastAsia="ru-RU"/>
        </w:rPr>
        <w:lastRenderedPageBreak/>
        <w:t xml:space="preserve">Приложение </w:t>
      </w:r>
    </w:p>
    <w:p w:rsidR="00557E47" w:rsidRPr="00557E47" w:rsidRDefault="00557E47" w:rsidP="00557E47">
      <w:pPr>
        <w:autoSpaceDE w:val="0"/>
        <w:autoSpaceDN w:val="0"/>
        <w:adjustRightInd w:val="0"/>
        <w:spacing w:after="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к Муниципальному контракту</w:t>
      </w:r>
    </w:p>
    <w:p w:rsidR="00557E47" w:rsidRPr="00557E47" w:rsidRDefault="00557E47" w:rsidP="00557E47">
      <w:pPr>
        <w:spacing w:after="60" w:line="240" w:lineRule="auto"/>
        <w:jc w:val="right"/>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____ от «___» _______ 20</w:t>
      </w:r>
      <w:r w:rsidR="00E61D28">
        <w:rPr>
          <w:rFonts w:ascii="Times New Roman" w:eastAsia="Times New Roman" w:hAnsi="Times New Roman" w:cs="Times New Roman"/>
          <w:lang w:eastAsia="ru-RU"/>
        </w:rPr>
        <w:t>2__</w:t>
      </w:r>
      <w:r w:rsidRPr="00557E47">
        <w:rPr>
          <w:rFonts w:ascii="Times New Roman" w:eastAsia="Times New Roman" w:hAnsi="Times New Roman" w:cs="Times New Roman"/>
          <w:lang w:eastAsia="ru-RU"/>
        </w:rPr>
        <w:t xml:space="preserve"> г.</w:t>
      </w:r>
    </w:p>
    <w:p w:rsidR="00557E47" w:rsidRPr="00557E47" w:rsidRDefault="00557E47" w:rsidP="00557E47">
      <w:pPr>
        <w:spacing w:after="60" w:line="240" w:lineRule="auto"/>
        <w:jc w:val="right"/>
        <w:rPr>
          <w:rFonts w:ascii="Times New Roman" w:eastAsia="Times New Roman" w:hAnsi="Times New Roman" w:cs="Times New Roman"/>
          <w:bCs/>
          <w:lang w:eastAsia="ru-RU"/>
        </w:rPr>
      </w:pPr>
    </w:p>
    <w:p w:rsidR="00557E47" w:rsidRPr="00557E47" w:rsidRDefault="00557E47" w:rsidP="00557E47">
      <w:pPr>
        <w:spacing w:after="60" w:line="240" w:lineRule="auto"/>
        <w:jc w:val="center"/>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 xml:space="preserve">ТЕХНИЧЕСКОЕ ЗАДАНИЕ </w:t>
      </w:r>
    </w:p>
    <w:p w:rsidR="00557E47" w:rsidRPr="00557E47" w:rsidRDefault="00557E47" w:rsidP="00557E47">
      <w:pPr>
        <w:spacing w:after="60" w:line="240" w:lineRule="auto"/>
        <w:jc w:val="center"/>
        <w:rPr>
          <w:rFonts w:ascii="Times New Roman" w:eastAsia="Times New Roman" w:hAnsi="Times New Roman" w:cs="Times New Roman"/>
          <w:lang w:eastAsia="ru-RU"/>
        </w:rPr>
      </w:pP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Предметом муниципального контракта на оказание услуг</w:t>
      </w:r>
      <w:r w:rsidRPr="00D339FA">
        <w:rPr>
          <w:rFonts w:ascii="Times New Roman" w:eastAsia="Times New Roman" w:hAnsi="Times New Roman" w:cs="Times New Roman"/>
          <w:b/>
          <w:bCs/>
          <w:lang w:eastAsia="ru-RU"/>
        </w:rPr>
        <w:t xml:space="preserve"> </w:t>
      </w:r>
      <w:r w:rsidRPr="00D339FA">
        <w:rPr>
          <w:rFonts w:ascii="Times New Roman" w:eastAsia="Times New Roman" w:hAnsi="Times New Roman" w:cs="Times New Roman"/>
          <w:bCs/>
          <w:lang w:eastAsia="ru-RU"/>
        </w:rPr>
        <w:t>по проведению медицинского освидетельствования водителей (предрейсовый и послерейсовый осмотр)</w:t>
      </w:r>
      <w:r w:rsidRPr="00D339FA">
        <w:rPr>
          <w:rFonts w:ascii="Times New Roman" w:eastAsia="Times New Roman" w:hAnsi="Times New Roman" w:cs="Times New Roman"/>
          <w:lang w:eastAsia="ru-RU"/>
        </w:rPr>
        <w:t xml:space="preserve">. </w:t>
      </w: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Источник финансирования заказа: Бюджет города Югорска на 202</w:t>
      </w:r>
      <w:r w:rsidR="00794C39">
        <w:rPr>
          <w:rFonts w:ascii="Times New Roman" w:eastAsia="Times New Roman" w:hAnsi="Times New Roman" w:cs="Times New Roman"/>
          <w:lang w:eastAsia="ru-RU"/>
        </w:rPr>
        <w:t>2</w:t>
      </w:r>
      <w:r w:rsidRPr="00D339FA">
        <w:rPr>
          <w:rFonts w:ascii="Times New Roman" w:eastAsia="Times New Roman" w:hAnsi="Times New Roman" w:cs="Times New Roman"/>
          <w:lang w:eastAsia="ru-RU"/>
        </w:rPr>
        <w:t xml:space="preserve">год. </w:t>
      </w: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Место оказания услуг: г. Югорск, Ханты-Мансийского автономного округа </w:t>
      </w:r>
      <w:proofErr w:type="gramStart"/>
      <w:r w:rsidRPr="00D339FA">
        <w:rPr>
          <w:rFonts w:ascii="Times New Roman" w:eastAsia="Times New Roman" w:hAnsi="Times New Roman" w:cs="Times New Roman"/>
          <w:lang w:eastAsia="ru-RU"/>
        </w:rPr>
        <w:t>–Ю</w:t>
      </w:r>
      <w:proofErr w:type="gramEnd"/>
      <w:r w:rsidRPr="00D339FA">
        <w:rPr>
          <w:rFonts w:ascii="Times New Roman" w:eastAsia="Times New Roman" w:hAnsi="Times New Roman" w:cs="Times New Roman"/>
          <w:lang w:eastAsia="ru-RU"/>
        </w:rPr>
        <w:t>гры, на территории исполнителя</w:t>
      </w:r>
    </w:p>
    <w:p w:rsidR="00D339FA" w:rsidRPr="00D339FA" w:rsidRDefault="00D339FA" w:rsidP="00D339FA">
      <w:pPr>
        <w:numPr>
          <w:ilvl w:val="0"/>
          <w:numId w:val="2"/>
        </w:num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 Сроки оказания услуг: </w:t>
      </w:r>
      <w:proofErr w:type="gramStart"/>
      <w:r w:rsidRPr="00D339FA">
        <w:rPr>
          <w:rFonts w:ascii="Times New Roman" w:eastAsia="Times New Roman" w:hAnsi="Times New Roman" w:cs="Times New Roman"/>
          <w:lang w:eastAsia="ru-RU"/>
        </w:rPr>
        <w:t>с даты подписания</w:t>
      </w:r>
      <w:proofErr w:type="gramEnd"/>
      <w:r w:rsidRPr="00D339FA">
        <w:rPr>
          <w:rFonts w:ascii="Times New Roman" w:eastAsia="Times New Roman" w:hAnsi="Times New Roman" w:cs="Times New Roman"/>
          <w:lang w:eastAsia="ru-RU"/>
        </w:rPr>
        <w:t xml:space="preserve"> контракта, но не ранее 01.01.202</w:t>
      </w:r>
      <w:r w:rsidR="00794C39">
        <w:rPr>
          <w:rFonts w:ascii="Times New Roman" w:eastAsia="Times New Roman" w:hAnsi="Times New Roman" w:cs="Times New Roman"/>
          <w:lang w:eastAsia="ru-RU"/>
        </w:rPr>
        <w:t>2</w:t>
      </w:r>
      <w:r w:rsidRPr="00D339FA">
        <w:rPr>
          <w:rFonts w:ascii="Times New Roman" w:eastAsia="Times New Roman" w:hAnsi="Times New Roman" w:cs="Times New Roman"/>
          <w:lang w:eastAsia="ru-RU"/>
        </w:rPr>
        <w:t>г. по 31.10.202</w:t>
      </w:r>
      <w:r w:rsidR="00794C39">
        <w:rPr>
          <w:rFonts w:ascii="Times New Roman" w:eastAsia="Times New Roman" w:hAnsi="Times New Roman" w:cs="Times New Roman"/>
          <w:lang w:eastAsia="ru-RU"/>
        </w:rPr>
        <w:t>2</w:t>
      </w:r>
      <w:r w:rsidRPr="00D339FA">
        <w:rPr>
          <w:rFonts w:ascii="Times New Roman" w:eastAsia="Times New Roman" w:hAnsi="Times New Roman" w:cs="Times New Roman"/>
          <w:lang w:eastAsia="ru-RU"/>
        </w:rPr>
        <w:t>г. (включительно).</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53"/>
        <w:gridCol w:w="1135"/>
        <w:gridCol w:w="2409"/>
      </w:tblGrid>
      <w:tr w:rsidR="00D339FA" w:rsidRPr="00D339FA" w:rsidTr="00AD6465">
        <w:tc>
          <w:tcPr>
            <w:tcW w:w="568" w:type="dxa"/>
            <w:tcBorders>
              <w:top w:val="single" w:sz="4" w:space="0" w:color="auto"/>
              <w:left w:val="single" w:sz="4" w:space="0" w:color="auto"/>
              <w:bottom w:val="single" w:sz="4" w:space="0" w:color="auto"/>
              <w:right w:val="single" w:sz="4" w:space="0" w:color="auto"/>
            </w:tcBorders>
            <w:hideMark/>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 xml:space="preserve">№ </w:t>
            </w:r>
            <w:proofErr w:type="gramStart"/>
            <w:r w:rsidRPr="00D339FA">
              <w:rPr>
                <w:rFonts w:ascii="Times New Roman" w:eastAsia="Times New Roman" w:hAnsi="Times New Roman" w:cs="Times New Roman"/>
                <w:lang w:eastAsia="ru-RU"/>
              </w:rPr>
              <w:t>п</w:t>
            </w:r>
            <w:proofErr w:type="gramEnd"/>
            <w:r w:rsidRPr="00D339FA">
              <w:rPr>
                <w:rFonts w:ascii="Times New Roman" w:eastAsia="Times New Roman" w:hAnsi="Times New Roman" w:cs="Times New Roman"/>
                <w:lang w:eastAsia="ru-RU"/>
              </w:rPr>
              <w:t>/п</w:t>
            </w:r>
          </w:p>
        </w:tc>
        <w:tc>
          <w:tcPr>
            <w:tcW w:w="5953"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Наименование услуг</w:t>
            </w:r>
          </w:p>
        </w:tc>
        <w:tc>
          <w:tcPr>
            <w:tcW w:w="1135"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Ед.</w:t>
            </w:r>
          </w:p>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Изм.</w:t>
            </w:r>
          </w:p>
        </w:tc>
        <w:tc>
          <w:tcPr>
            <w:tcW w:w="2409" w:type="dxa"/>
            <w:tcBorders>
              <w:top w:val="single" w:sz="4" w:space="0" w:color="auto"/>
              <w:left w:val="single" w:sz="4" w:space="0" w:color="auto"/>
              <w:bottom w:val="single" w:sz="4" w:space="0" w:color="auto"/>
              <w:right w:val="single" w:sz="4" w:space="0" w:color="auto"/>
            </w:tcBorders>
            <w:hideMark/>
          </w:tcPr>
          <w:p w:rsidR="00D339FA" w:rsidRPr="00D339FA" w:rsidRDefault="00D339FA" w:rsidP="00D339FA">
            <w:pPr>
              <w:spacing w:after="60" w:line="240" w:lineRule="auto"/>
              <w:jc w:val="center"/>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Объем выполняемых работ, оказываемых услуг</w:t>
            </w:r>
          </w:p>
        </w:tc>
      </w:tr>
      <w:tr w:rsidR="00D339FA" w:rsidRPr="00D339FA" w:rsidTr="00AD6465">
        <w:tc>
          <w:tcPr>
            <w:tcW w:w="568"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1.</w:t>
            </w:r>
          </w:p>
        </w:tc>
        <w:tc>
          <w:tcPr>
            <w:tcW w:w="5953"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Услуга по проведению предрейсовых/предсменных и послерейсовых/послесменных медицинских осмотров.</w:t>
            </w:r>
          </w:p>
        </w:tc>
        <w:tc>
          <w:tcPr>
            <w:tcW w:w="1135" w:type="dxa"/>
            <w:tcBorders>
              <w:top w:val="single" w:sz="4" w:space="0" w:color="auto"/>
              <w:left w:val="single" w:sz="4" w:space="0" w:color="auto"/>
              <w:bottom w:val="single" w:sz="4" w:space="0" w:color="auto"/>
              <w:right w:val="single" w:sz="4" w:space="0" w:color="auto"/>
            </w:tcBorders>
          </w:tcPr>
          <w:p w:rsidR="00D339FA" w:rsidRPr="00D339FA" w:rsidRDefault="00D339FA" w:rsidP="00D339FA">
            <w:pPr>
              <w:spacing w:after="60" w:line="240" w:lineRule="auto"/>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человек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339FA" w:rsidRPr="00D339FA" w:rsidRDefault="00794C39" w:rsidP="00D339FA">
            <w:p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1926</w:t>
            </w:r>
          </w:p>
        </w:tc>
      </w:tr>
    </w:tbl>
    <w:p w:rsidR="00D339FA" w:rsidRPr="00D339FA" w:rsidRDefault="00D339FA" w:rsidP="00D339FA">
      <w:pPr>
        <w:numPr>
          <w:ilvl w:val="0"/>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Необходимые условия при оказании услуг:</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Оказывать услуги в соответствии с Приказом Министерства здравоохранения РФ от 15 декабря 2014 г. № 835н “Об утверждении Порядка проведения предсменных, предрейсовых и послесменных, послерейсовых медицинских осмотров”</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Проведение осмотра: ежедневно.</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Количество водителей подлежащих медицинскому осмотру: 6 человек.</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Целью предрейсовых и послерейсовых медицинских осмотров водителей является выявление лиц, которые по медицинским показаниям не могут быть допущены к управлению автотранспортным средством, как с позиции обеспечения безопасности дорожного движения, так и охраны здоровья водителя и пассажиров.</w:t>
      </w:r>
    </w:p>
    <w:p w:rsidR="00D339FA" w:rsidRPr="00D339FA" w:rsidRDefault="00D339FA" w:rsidP="00D339FA">
      <w:pPr>
        <w:numPr>
          <w:ilvl w:val="0"/>
          <w:numId w:val="2"/>
        </w:numPr>
        <w:tabs>
          <w:tab w:val="left" w:pos="426"/>
        </w:tabs>
        <w:spacing w:after="60" w:line="240" w:lineRule="auto"/>
        <w:ind w:left="0" w:firstLine="0"/>
        <w:jc w:val="both"/>
        <w:rPr>
          <w:rFonts w:ascii="Times New Roman" w:eastAsia="Times New Roman" w:hAnsi="Times New Roman" w:cs="Times New Roman"/>
          <w:lang w:eastAsia="ru-RU"/>
        </w:rPr>
      </w:pPr>
      <w:r w:rsidRPr="00D339FA">
        <w:rPr>
          <w:rFonts w:ascii="Times New Roman" w:eastAsia="Times New Roman" w:hAnsi="Times New Roman" w:cs="Times New Roman"/>
          <w:lang w:eastAsia="ru-RU"/>
        </w:rPr>
        <w:t>Исполнитель обеспечивает привлечение медицинского персонала для осуществления предрейсового и послерейсового медицинского осмотра, который включает проведение следующих мероприятий:</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определение артериального давления и пульса у водителей;</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проведение контроля трезвости;</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при наличии показаний, проведение любых других разрешенных медицинских исследований, необходимых для решения вопроса о допуске к работе водителя.</w:t>
      </w:r>
    </w:p>
    <w:p w:rsidR="00D339FA" w:rsidRPr="00D339FA" w:rsidRDefault="00D339FA" w:rsidP="00D339FA">
      <w:pPr>
        <w:numPr>
          <w:ilvl w:val="1"/>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Водители не допускаются к управлению автотранспортным средством в следующих случаях:</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при выявлении признаков временной нетрудоспособности;</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ab/>
        <w:t>- при положительной пробе на алкоголь, на другие психотропные вещества и наркотики в выдыхаемом воздухе или биологических субстратах;</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ab/>
        <w:t>- при выявлении признаков воздействия наркотических веществ;</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ab/>
        <w:t>- при выявлении признаков воздействия лекарственных или иных веществ, отрицательно влияющих на работоспособность водителя.</w:t>
      </w:r>
    </w:p>
    <w:p w:rsidR="00D339FA" w:rsidRPr="00D339FA" w:rsidRDefault="00D339FA" w:rsidP="00D339FA">
      <w:pPr>
        <w:numPr>
          <w:ilvl w:val="0"/>
          <w:numId w:val="2"/>
        </w:numPr>
        <w:tabs>
          <w:tab w:val="left" w:pos="426"/>
        </w:tabs>
        <w:spacing w:after="60" w:line="240" w:lineRule="auto"/>
        <w:ind w:left="0" w:firstLine="0"/>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Исполнитель обязуется:</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 xml:space="preserve">7.1. Обеспечить методическое руководство и </w:t>
      </w:r>
      <w:proofErr w:type="gramStart"/>
      <w:r w:rsidRPr="00D339FA">
        <w:rPr>
          <w:rFonts w:ascii="Times New Roman" w:eastAsia="Times New Roman" w:hAnsi="Times New Roman" w:cs="Times New Roman"/>
          <w:bCs/>
          <w:lang w:eastAsia="ru-RU"/>
        </w:rPr>
        <w:t>контроль за</w:t>
      </w:r>
      <w:proofErr w:type="gramEnd"/>
      <w:r w:rsidRPr="00D339FA">
        <w:rPr>
          <w:rFonts w:ascii="Times New Roman" w:eastAsia="Times New Roman" w:hAnsi="Times New Roman" w:cs="Times New Roman"/>
          <w:bCs/>
          <w:lang w:eastAsia="ru-RU"/>
        </w:rPr>
        <w:t xml:space="preserve"> деятельностью медицинских работников, осуществляющих предрейсовые медицинские осмотры.</w:t>
      </w:r>
    </w:p>
    <w:p w:rsidR="00D339FA" w:rsidRPr="00D339F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7.2. Обеспечить оформление и сохранность необходимой документации.</w:t>
      </w:r>
    </w:p>
    <w:p w:rsidR="00D339FA" w:rsidRPr="00105D7A" w:rsidRDefault="00D339FA" w:rsidP="00D339FA">
      <w:pPr>
        <w:tabs>
          <w:tab w:val="left" w:pos="426"/>
        </w:tabs>
        <w:spacing w:after="60" w:line="240" w:lineRule="auto"/>
        <w:jc w:val="both"/>
        <w:rPr>
          <w:rFonts w:ascii="Times New Roman" w:eastAsia="Times New Roman" w:hAnsi="Times New Roman" w:cs="Times New Roman"/>
          <w:bCs/>
          <w:lang w:eastAsia="ru-RU"/>
        </w:rPr>
      </w:pPr>
      <w:r w:rsidRPr="00D339FA">
        <w:rPr>
          <w:rFonts w:ascii="Times New Roman" w:eastAsia="Times New Roman" w:hAnsi="Times New Roman" w:cs="Times New Roman"/>
          <w:bCs/>
          <w:lang w:eastAsia="ru-RU"/>
        </w:rPr>
        <w:t>7.3.  Обеспечить наличие медицинских приборов, медикаментов, необходимых для оказания услуг.</w:t>
      </w:r>
    </w:p>
    <w:p w:rsidR="00D339FA" w:rsidRPr="00105D7A" w:rsidRDefault="00D339FA" w:rsidP="00D339FA">
      <w:pPr>
        <w:tabs>
          <w:tab w:val="left" w:pos="426"/>
        </w:tabs>
        <w:spacing w:after="60" w:line="240" w:lineRule="auto"/>
        <w:jc w:val="both"/>
        <w:rPr>
          <w:rFonts w:ascii="Times New Roman" w:eastAsia="Times New Roman" w:hAnsi="Times New Roman" w:cs="Times New Roman"/>
          <w:lang w:eastAsia="ru-RU"/>
        </w:rPr>
      </w:pPr>
    </w:p>
    <w:tbl>
      <w:tblPr>
        <w:tblW w:w="9639" w:type="dxa"/>
        <w:tblInd w:w="108" w:type="dxa"/>
        <w:tblLook w:val="0000" w:firstRow="0" w:lastRow="0" w:firstColumn="0" w:lastColumn="0" w:noHBand="0" w:noVBand="0"/>
      </w:tblPr>
      <w:tblGrid>
        <w:gridCol w:w="4730"/>
        <w:gridCol w:w="4909"/>
      </w:tblGrid>
      <w:tr w:rsidR="00557E47" w:rsidRPr="00557E47" w:rsidTr="00D339FA">
        <w:tc>
          <w:tcPr>
            <w:tcW w:w="4730"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Заказчик</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 ______ 20</w:t>
            </w:r>
            <w:r w:rsidR="00E61D28">
              <w:rPr>
                <w:rFonts w:ascii="Times New Roman" w:eastAsia="Times New Roman" w:hAnsi="Times New Roman" w:cs="Times New Roman"/>
                <w:lang w:eastAsia="ru-RU"/>
              </w:rPr>
              <w:t>2_</w:t>
            </w:r>
            <w:r w:rsidRPr="00557E47">
              <w:rPr>
                <w:rFonts w:ascii="Times New Roman" w:eastAsia="Times New Roman" w:hAnsi="Times New Roman" w:cs="Times New Roman"/>
                <w:lang w:eastAsia="ru-RU"/>
              </w:rPr>
              <w:t xml:space="preserve"> 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М.П.</w:t>
            </w:r>
          </w:p>
        </w:tc>
        <w:tc>
          <w:tcPr>
            <w:tcW w:w="4909" w:type="dxa"/>
          </w:tcPr>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Исполнитель</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____________________</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«___» ______ 20</w:t>
            </w:r>
            <w:r w:rsidR="00E61D28">
              <w:rPr>
                <w:rFonts w:ascii="Times New Roman" w:eastAsia="Times New Roman" w:hAnsi="Times New Roman" w:cs="Times New Roman"/>
                <w:lang w:eastAsia="ru-RU"/>
              </w:rPr>
              <w:t>2_</w:t>
            </w:r>
            <w:r w:rsidRPr="00557E47">
              <w:rPr>
                <w:rFonts w:ascii="Times New Roman" w:eastAsia="Times New Roman" w:hAnsi="Times New Roman" w:cs="Times New Roman"/>
                <w:lang w:eastAsia="ru-RU"/>
              </w:rPr>
              <w:t xml:space="preserve"> г.</w:t>
            </w:r>
          </w:p>
          <w:p w:rsidR="00557E47" w:rsidRPr="00557E47" w:rsidRDefault="00557E47" w:rsidP="00557E47">
            <w:pPr>
              <w:autoSpaceDE w:val="0"/>
              <w:autoSpaceDN w:val="0"/>
              <w:adjustRightInd w:val="0"/>
              <w:spacing w:after="0" w:line="240" w:lineRule="auto"/>
              <w:jc w:val="both"/>
              <w:rPr>
                <w:rFonts w:ascii="Times New Roman" w:eastAsia="Times New Roman" w:hAnsi="Times New Roman" w:cs="Times New Roman"/>
                <w:lang w:eastAsia="ru-RU"/>
              </w:rPr>
            </w:pPr>
            <w:r w:rsidRPr="00557E47">
              <w:rPr>
                <w:rFonts w:ascii="Times New Roman" w:eastAsia="Times New Roman" w:hAnsi="Times New Roman" w:cs="Times New Roman"/>
                <w:lang w:eastAsia="ru-RU"/>
              </w:rPr>
              <w:t>М.П.</w:t>
            </w:r>
          </w:p>
        </w:tc>
      </w:tr>
    </w:tbl>
    <w:p w:rsidR="00D56395" w:rsidRDefault="00794C39">
      <w:bookmarkStart w:id="4" w:name="_GoBack"/>
      <w:bookmarkEnd w:id="4"/>
    </w:p>
    <w:sectPr w:rsidR="00D56395" w:rsidSect="00D339FA">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61" w:rsidRDefault="00380F61" w:rsidP="00557E47">
      <w:pPr>
        <w:spacing w:after="0" w:line="240" w:lineRule="auto"/>
      </w:pPr>
      <w:r>
        <w:separator/>
      </w:r>
    </w:p>
  </w:endnote>
  <w:endnote w:type="continuationSeparator" w:id="0">
    <w:p w:rsidR="00380F61" w:rsidRDefault="00380F61" w:rsidP="0055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61" w:rsidRDefault="00380F61" w:rsidP="00557E47">
      <w:pPr>
        <w:spacing w:after="0" w:line="240" w:lineRule="auto"/>
      </w:pPr>
      <w:r>
        <w:separator/>
      </w:r>
    </w:p>
  </w:footnote>
  <w:footnote w:type="continuationSeparator" w:id="0">
    <w:p w:rsidR="00380F61" w:rsidRDefault="00380F61" w:rsidP="0055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38D5D9A"/>
    <w:multiLevelType w:val="multilevel"/>
    <w:tmpl w:val="4B78BD16"/>
    <w:lvl w:ilvl="0">
      <w:start w:val="1"/>
      <w:numFmt w:val="decimal"/>
      <w:lvlText w:val="%1."/>
      <w:lvlJc w:val="left"/>
      <w:pPr>
        <w:ind w:left="502"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94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362" w:hanging="1080"/>
      </w:pPr>
      <w:rPr>
        <w:rFonts w:hint="default"/>
      </w:rPr>
    </w:lvl>
    <w:lvl w:ilvl="6">
      <w:start w:val="1"/>
      <w:numFmt w:val="decimal"/>
      <w:isLgl/>
      <w:lvlText w:val="%1.%2.%3.%4.%5.%6.%7."/>
      <w:lvlJc w:val="left"/>
      <w:pPr>
        <w:ind w:left="7750" w:hanging="1440"/>
      </w:pPr>
      <w:rPr>
        <w:rFonts w:hint="default"/>
      </w:rPr>
    </w:lvl>
    <w:lvl w:ilvl="7">
      <w:start w:val="1"/>
      <w:numFmt w:val="decimal"/>
      <w:isLgl/>
      <w:lvlText w:val="%1.%2.%3.%4.%5.%6.%7.%8."/>
      <w:lvlJc w:val="left"/>
      <w:pPr>
        <w:ind w:left="8778" w:hanging="1440"/>
      </w:pPr>
      <w:rPr>
        <w:rFonts w:hint="default"/>
      </w:rPr>
    </w:lvl>
    <w:lvl w:ilvl="8">
      <w:start w:val="1"/>
      <w:numFmt w:val="decimal"/>
      <w:isLgl/>
      <w:lvlText w:val="%1.%2.%3.%4.%5.%6.%7.%8.%9."/>
      <w:lvlJc w:val="left"/>
      <w:pPr>
        <w:ind w:left="10166" w:hanging="1800"/>
      </w:pPr>
      <w:rPr>
        <w:rFonts w:hint="default"/>
      </w:rPr>
    </w:lvl>
  </w:abstractNum>
  <w:abstractNum w:abstractNumId="2">
    <w:nsid w:val="701063BF"/>
    <w:multiLevelType w:val="hybridMultilevel"/>
    <w:tmpl w:val="6D0CBC9C"/>
    <w:lvl w:ilvl="0" w:tplc="14C2D7A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7"/>
    <w:rsid w:val="000D3B97"/>
    <w:rsid w:val="00105D7A"/>
    <w:rsid w:val="00142670"/>
    <w:rsid w:val="002E4641"/>
    <w:rsid w:val="00335FEE"/>
    <w:rsid w:val="00380F61"/>
    <w:rsid w:val="004D437C"/>
    <w:rsid w:val="0051575E"/>
    <w:rsid w:val="00557E47"/>
    <w:rsid w:val="00641371"/>
    <w:rsid w:val="006A5178"/>
    <w:rsid w:val="00737E12"/>
    <w:rsid w:val="00794C39"/>
    <w:rsid w:val="00801774"/>
    <w:rsid w:val="008F79A9"/>
    <w:rsid w:val="00985D82"/>
    <w:rsid w:val="00C30577"/>
    <w:rsid w:val="00C71ABA"/>
    <w:rsid w:val="00C73816"/>
    <w:rsid w:val="00CA6AE2"/>
    <w:rsid w:val="00CD1395"/>
    <w:rsid w:val="00CE5057"/>
    <w:rsid w:val="00D14F09"/>
    <w:rsid w:val="00D17E52"/>
    <w:rsid w:val="00D339FA"/>
    <w:rsid w:val="00DC5F2A"/>
    <w:rsid w:val="00E61D28"/>
    <w:rsid w:val="00ED5E7C"/>
    <w:rsid w:val="00FB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384">
      <w:bodyDiv w:val="1"/>
      <w:marLeft w:val="0"/>
      <w:marRight w:val="0"/>
      <w:marTop w:val="0"/>
      <w:marBottom w:val="0"/>
      <w:divBdr>
        <w:top w:val="none" w:sz="0" w:space="0" w:color="auto"/>
        <w:left w:val="none" w:sz="0" w:space="0" w:color="auto"/>
        <w:bottom w:val="none" w:sz="0" w:space="0" w:color="auto"/>
        <w:right w:val="none" w:sz="0" w:space="0" w:color="auto"/>
      </w:divBdr>
    </w:div>
    <w:div w:id="1748648613">
      <w:bodyDiv w:val="1"/>
      <w:marLeft w:val="0"/>
      <w:marRight w:val="0"/>
      <w:marTop w:val="0"/>
      <w:marBottom w:val="0"/>
      <w:divBdr>
        <w:top w:val="none" w:sz="0" w:space="0" w:color="auto"/>
        <w:left w:val="none" w:sz="0" w:space="0" w:color="auto"/>
        <w:bottom w:val="none" w:sz="0" w:space="0" w:color="auto"/>
        <w:right w:val="none" w:sz="0" w:space="0" w:color="auto"/>
      </w:divBdr>
    </w:div>
    <w:div w:id="1951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adm.ugorsk.ru/upload/iblock/f22/f22ffdc95a8036e88a86d827369b8321.doc" TargetMode="External"/><Relationship Id="rId18"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adm.ugorsk.ru/upload/iblock/f22/f22ffdc95a8036e88a86d827369b83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6261</Words>
  <Characters>35693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Евгения</cp:lastModifiedBy>
  <cp:revision>21</cp:revision>
  <cp:lastPrinted>2020-11-19T05:43:00Z</cp:lastPrinted>
  <dcterms:created xsi:type="dcterms:W3CDTF">2019-11-15T09:51:00Z</dcterms:created>
  <dcterms:modified xsi:type="dcterms:W3CDTF">2021-11-25T05:51:00Z</dcterms:modified>
</cp:coreProperties>
</file>