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C5" w:rsidRPr="00D22DC4" w:rsidRDefault="00FF0AC5" w:rsidP="00FF0AC5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</w:rPr>
      </w:pPr>
      <w:r w:rsidRPr="00D22DC4">
        <w:rPr>
          <w:rFonts w:ascii="PT Astra Serif" w:hAnsi="PT Astra Serif"/>
          <w:b/>
          <w:bCs/>
          <w:caps/>
          <w:color w:val="000000"/>
          <w:sz w:val="28"/>
          <w:lang w:val="en-US"/>
        </w:rPr>
        <w:t>III</w:t>
      </w:r>
      <w:r w:rsidRPr="00D22DC4">
        <w:rPr>
          <w:rFonts w:ascii="PT Astra Serif" w:hAnsi="PT Astra Serif"/>
          <w:b/>
          <w:bCs/>
          <w:caps/>
          <w:color w:val="000000"/>
          <w:sz w:val="28"/>
        </w:rPr>
        <w:t xml:space="preserve">. ПРОЕКТ </w:t>
      </w:r>
      <w:r w:rsidR="00905891">
        <w:rPr>
          <w:rFonts w:ascii="PT Astra Serif" w:hAnsi="PT Astra Serif"/>
          <w:b/>
          <w:bCs/>
          <w:caps/>
          <w:color w:val="000000"/>
          <w:sz w:val="28"/>
        </w:rPr>
        <w:t>Договора</w:t>
      </w:r>
    </w:p>
    <w:p w:rsidR="00FF0AC5" w:rsidRPr="00D22DC4" w:rsidRDefault="00905891" w:rsidP="00FF0AC5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caps/>
          <w:color w:val="000000"/>
          <w:sz w:val="28"/>
        </w:rPr>
      </w:pPr>
      <w:r>
        <w:rPr>
          <w:rFonts w:ascii="PT Astra Serif" w:hAnsi="PT Astra Serif"/>
          <w:b/>
          <w:bCs/>
          <w:caps/>
          <w:color w:val="000000"/>
          <w:sz w:val="28"/>
        </w:rPr>
        <w:t>Гражданско-правовой договор</w:t>
      </w:r>
      <w:r w:rsidR="00FF0AC5" w:rsidRPr="00D22DC4">
        <w:rPr>
          <w:rFonts w:ascii="PT Astra Serif" w:hAnsi="PT Astra Serif"/>
          <w:b/>
          <w:caps/>
          <w:sz w:val="28"/>
        </w:rPr>
        <w:t xml:space="preserve"> </w:t>
      </w:r>
      <w:r w:rsidR="00FF0AC5" w:rsidRPr="00D22DC4">
        <w:rPr>
          <w:rFonts w:ascii="PT Astra Serif" w:hAnsi="PT Astra Serif"/>
          <w:b/>
          <w:caps/>
          <w:color w:val="000000"/>
          <w:sz w:val="28"/>
        </w:rPr>
        <w:t xml:space="preserve">№_______ </w:t>
      </w:r>
    </w:p>
    <w:p w:rsidR="00FF0AC5" w:rsidRPr="00D22DC4" w:rsidRDefault="00FF0AC5" w:rsidP="00FF0AC5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</w:rPr>
      </w:pPr>
      <w:r w:rsidRPr="00D22DC4">
        <w:rPr>
          <w:rFonts w:ascii="PT Astra Serif" w:hAnsi="PT Astra Serif"/>
          <w:b/>
          <w:color w:val="000000"/>
          <w:sz w:val="28"/>
        </w:rPr>
        <w:t xml:space="preserve">на поставку </w:t>
      </w:r>
      <w:r w:rsidR="00905891">
        <w:rPr>
          <w:rFonts w:ascii="PT Astra Serif" w:hAnsi="PT Astra Serif"/>
          <w:b/>
          <w:color w:val="000000"/>
          <w:sz w:val="28"/>
        </w:rPr>
        <w:t>интерактивных панелей</w:t>
      </w:r>
    </w:p>
    <w:p w:rsidR="00FF0AC5" w:rsidRPr="00D22DC4" w:rsidRDefault="00905891" w:rsidP="00FF0AC5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color w:val="000099"/>
          <w:sz w:val="28"/>
        </w:rPr>
      </w:pPr>
      <w:r w:rsidRPr="00D22DC4">
        <w:rPr>
          <w:rFonts w:ascii="PT Astra Serif" w:hAnsi="PT Astra Serif"/>
          <w:color w:val="000099"/>
          <w:sz w:val="28"/>
        </w:rPr>
        <w:t xml:space="preserve"> </w:t>
      </w:r>
      <w:r w:rsidR="00FF0AC5" w:rsidRPr="00D22DC4">
        <w:rPr>
          <w:rFonts w:ascii="PT Astra Serif" w:hAnsi="PT Astra Serif"/>
          <w:color w:val="000099"/>
          <w:sz w:val="28"/>
        </w:rPr>
        <w:t>(</w:t>
      </w:r>
      <w:r w:rsidR="00E75698">
        <w:rPr>
          <w:rFonts w:ascii="PT Astra Serif" w:hAnsi="PT Astra Serif"/>
          <w:color w:val="000099"/>
          <w:sz w:val="28"/>
        </w:rPr>
        <w:t xml:space="preserve">ИКЗ </w:t>
      </w:r>
      <w:r w:rsidR="00E75698" w:rsidRPr="00E75698">
        <w:rPr>
          <w:rFonts w:ascii="PT Astra Serif" w:hAnsi="PT Astra Serif"/>
          <w:color w:val="000099"/>
          <w:sz w:val="28"/>
        </w:rPr>
        <w:t>213862200263286220100100760012620244</w:t>
      </w:r>
      <w:r w:rsidR="00FF0AC5" w:rsidRPr="00D22DC4">
        <w:rPr>
          <w:rFonts w:ascii="PT Astra Serif" w:hAnsi="PT Astra Serif"/>
          <w:color w:val="000099"/>
          <w:sz w:val="28"/>
        </w:rPr>
        <w:t>)</w:t>
      </w:r>
    </w:p>
    <w:p w:rsidR="00FF0AC5" w:rsidRPr="00D22DC4" w:rsidRDefault="00FF0AC5" w:rsidP="00FF0AC5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  <w:sz w:val="28"/>
        </w:rPr>
      </w:pPr>
    </w:p>
    <w:p w:rsidR="00FF0AC5" w:rsidRPr="00D22DC4" w:rsidRDefault="00FF0AC5" w:rsidP="00FF0AC5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  <w:sz w:val="28"/>
        </w:rPr>
      </w:pPr>
      <w:r w:rsidRPr="00D22DC4">
        <w:rPr>
          <w:rFonts w:ascii="PT Astra Serif" w:hAnsi="PT Astra Serif"/>
          <w:sz w:val="28"/>
        </w:rPr>
        <w:t xml:space="preserve">г. Югорск                                                                     </w:t>
      </w:r>
      <w:r w:rsidRPr="00D22DC4">
        <w:rPr>
          <w:rFonts w:ascii="PT Astra Serif" w:hAnsi="PT Astra Serif"/>
          <w:sz w:val="28"/>
        </w:rPr>
        <w:tab/>
        <w:t>«___»__________202___ г.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rPr>
          <w:rFonts w:ascii="PT Astra Serif" w:hAnsi="PT Astra Serif"/>
          <w:sz w:val="28"/>
        </w:rPr>
      </w:pPr>
    </w:p>
    <w:p w:rsidR="00FF0AC5" w:rsidRPr="00D22DC4" w:rsidRDefault="00905891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000000"/>
          <w:kern w:val="2"/>
          <w:sz w:val="28"/>
        </w:rPr>
      </w:pPr>
      <w:proofErr w:type="gramStart"/>
      <w:r>
        <w:rPr>
          <w:rFonts w:ascii="PT Astra Serif" w:hAnsi="PT Astra Serif"/>
          <w:sz w:val="28"/>
        </w:rPr>
        <w:t>Муниципальное бюджетное общеобразовательное учреждение « Лицей им. Г.Ф.</w:t>
      </w:r>
      <w:r w:rsidR="00E7569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Атякшева»</w:t>
      </w:r>
      <w:r w:rsidR="00FF0AC5" w:rsidRPr="00D22DC4">
        <w:rPr>
          <w:rFonts w:ascii="PT Astra Serif" w:hAnsi="PT Astra Serif"/>
          <w:sz w:val="28"/>
        </w:rPr>
        <w:t>, именуемая в дальнейшем «Заказчик», в лице __________________________________, действующего на основании __________, с одной стороны, и ____________________________________________, именуем__ в дальнейшем «Поставщик», в лице _________________________________________, действующего на основании _______________________, с другой стороны, вместе именуемые «Стороны», на основании решения Единой комиссии по осуществлению закупок для обеспечения муниципальных нужд города Югорска (протокол_________ от _____ № _____) и в соответствии с ___________  Федерального закона от</w:t>
      </w:r>
      <w:proofErr w:type="gramEnd"/>
      <w:r w:rsidR="00FF0AC5" w:rsidRPr="00D22DC4">
        <w:rPr>
          <w:rFonts w:ascii="PT Astra Serif" w:hAnsi="PT Astra Serif"/>
          <w:sz w:val="28"/>
        </w:rPr>
        <w:t xml:space="preserve">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 заключили настоящий муниципальный контракт, именуемый в дальнейшем «</w:t>
      </w:r>
      <w:r>
        <w:rPr>
          <w:rFonts w:ascii="PT Astra Serif" w:hAnsi="PT Astra Serif"/>
          <w:sz w:val="28"/>
        </w:rPr>
        <w:t>Договор</w:t>
      </w:r>
      <w:r w:rsidR="00FF0AC5" w:rsidRPr="00D22DC4">
        <w:rPr>
          <w:rFonts w:ascii="PT Astra Serif" w:hAnsi="PT Astra Serif"/>
          <w:sz w:val="28"/>
        </w:rPr>
        <w:t>», о нижеследующем: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rPr>
          <w:rFonts w:ascii="PT Astra Serif" w:hAnsi="PT Astra Serif"/>
          <w:color w:val="000000"/>
          <w:kern w:val="2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left="709"/>
        <w:jc w:val="center"/>
        <w:rPr>
          <w:rFonts w:ascii="PT Astra Serif" w:hAnsi="PT Astra Serif"/>
          <w:sz w:val="28"/>
          <w:szCs w:val="28"/>
        </w:rPr>
      </w:pPr>
      <w:r w:rsidRPr="00D170C8">
        <w:rPr>
          <w:rFonts w:ascii="PT Astra Serif" w:hAnsi="PT Astra Serif"/>
          <w:b/>
          <w:sz w:val="28"/>
          <w:szCs w:val="28"/>
        </w:rPr>
        <w:t xml:space="preserve">1. Предмет </w:t>
      </w:r>
      <w:r w:rsidR="00905891">
        <w:rPr>
          <w:rFonts w:ascii="PT Astra Serif" w:hAnsi="PT Astra Serif"/>
          <w:b/>
          <w:sz w:val="28"/>
          <w:szCs w:val="28"/>
        </w:rPr>
        <w:t>Договора</w:t>
      </w:r>
    </w:p>
    <w:p w:rsidR="00FF0AC5" w:rsidRPr="00D22DC4" w:rsidRDefault="00FF0AC5" w:rsidP="00FF0AC5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color w:val="000000"/>
          <w:sz w:val="28"/>
          <w:szCs w:val="28"/>
        </w:rPr>
        <w:t>1.1. Поставщик</w:t>
      </w:r>
      <w:r w:rsidRPr="00D22DC4">
        <w:rPr>
          <w:rFonts w:ascii="PT Astra Serif" w:hAnsi="PT Astra Serif"/>
          <w:bCs/>
          <w:color w:val="000000"/>
          <w:sz w:val="28"/>
          <w:szCs w:val="28"/>
        </w:rPr>
        <w:t xml:space="preserve"> обязуется поставить </w:t>
      </w:r>
      <w:r w:rsidR="00905891">
        <w:rPr>
          <w:rFonts w:ascii="PT Astra Serif" w:hAnsi="PT Astra Serif"/>
          <w:bCs/>
          <w:color w:val="000099"/>
          <w:sz w:val="28"/>
          <w:szCs w:val="28"/>
        </w:rPr>
        <w:t>интерактивные панели</w:t>
      </w:r>
      <w:r w:rsidRPr="00D22DC4">
        <w:rPr>
          <w:rFonts w:ascii="PT Astra Serif" w:hAnsi="PT Astra Serif"/>
          <w:bCs/>
          <w:color w:val="000099"/>
          <w:sz w:val="28"/>
          <w:szCs w:val="28"/>
        </w:rPr>
        <w:t xml:space="preserve"> </w:t>
      </w:r>
      <w:r w:rsidRPr="00D22DC4">
        <w:rPr>
          <w:rFonts w:ascii="PT Astra Serif" w:hAnsi="PT Astra Serif"/>
          <w:bCs/>
          <w:color w:val="000000"/>
          <w:sz w:val="28"/>
          <w:szCs w:val="28"/>
        </w:rPr>
        <w:t xml:space="preserve">(далее - Товар), а Заказчик обязуется принять и оплатить Товар в порядке и на условиях, предусмотренных </w:t>
      </w:r>
      <w:r w:rsidR="00905891">
        <w:rPr>
          <w:rFonts w:ascii="PT Astra Serif" w:hAnsi="PT Astra Serif"/>
          <w:bCs/>
          <w:color w:val="000000"/>
          <w:sz w:val="28"/>
          <w:szCs w:val="28"/>
        </w:rPr>
        <w:t>Договором</w:t>
      </w:r>
      <w:r w:rsidRPr="00D22DC4">
        <w:rPr>
          <w:rFonts w:ascii="PT Astra Serif" w:hAnsi="PT Astra Serif"/>
          <w:color w:val="000000"/>
          <w:sz w:val="28"/>
          <w:szCs w:val="28"/>
        </w:rPr>
        <w:t>.</w:t>
      </w:r>
    </w:p>
    <w:p w:rsidR="00FF0AC5" w:rsidRPr="00D22DC4" w:rsidRDefault="00FF0AC5" w:rsidP="001A2430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1.2. Наименование, количество и иные характеристики поставляемого Товара указаны в Спецификации (Приложение к </w:t>
      </w:r>
      <w:r w:rsidR="00905891">
        <w:rPr>
          <w:rFonts w:ascii="PT Astra Serif" w:hAnsi="PT Astra Serif"/>
          <w:sz w:val="28"/>
          <w:szCs w:val="28"/>
        </w:rPr>
        <w:t>Договору</w:t>
      </w:r>
      <w:r w:rsidRPr="00D22DC4">
        <w:rPr>
          <w:rFonts w:ascii="PT Astra Serif" w:hAnsi="PT Astra Serif"/>
          <w:sz w:val="28"/>
          <w:szCs w:val="28"/>
        </w:rPr>
        <w:t xml:space="preserve">), являющейся неотъемлемой частью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keepNext/>
        <w:spacing w:after="0" w:line="240" w:lineRule="auto"/>
        <w:ind w:left="709"/>
        <w:jc w:val="center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 xml:space="preserve">2. Цена </w:t>
      </w:r>
      <w:r w:rsidR="00905891">
        <w:rPr>
          <w:rFonts w:ascii="PT Astra Serif" w:hAnsi="PT Astra Serif"/>
          <w:b/>
          <w:sz w:val="28"/>
          <w:szCs w:val="28"/>
        </w:rPr>
        <w:t>Договора</w:t>
      </w:r>
      <w:r w:rsidRPr="00D22DC4">
        <w:rPr>
          <w:rFonts w:ascii="PT Astra Serif" w:hAnsi="PT Astra Serif"/>
          <w:b/>
          <w:sz w:val="28"/>
          <w:szCs w:val="28"/>
        </w:rPr>
        <w:t xml:space="preserve"> и порядок расчётов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2.1. Цена </w:t>
      </w:r>
      <w:r w:rsidR="00905891">
        <w:rPr>
          <w:rFonts w:ascii="PT Astra Serif" w:hAnsi="PT Astra Serif"/>
          <w:color w:val="auto"/>
          <w:sz w:val="28"/>
          <w:szCs w:val="28"/>
        </w:rPr>
        <w:t>Договора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составляет _________________________ рублей __ копеек, включая налог на добавленную стоимость</w:t>
      </w:r>
      <w:proofErr w:type="gramStart"/>
      <w:r w:rsidRPr="00D22DC4">
        <w:rPr>
          <w:rFonts w:ascii="PT Astra Serif" w:hAnsi="PT Astra Serif"/>
          <w:color w:val="auto"/>
          <w:sz w:val="28"/>
          <w:szCs w:val="28"/>
        </w:rPr>
        <w:t xml:space="preserve"> (__  %): _________________________ </w:t>
      </w:r>
      <w:proofErr w:type="gramEnd"/>
      <w:r w:rsidRPr="00D22DC4">
        <w:rPr>
          <w:rFonts w:ascii="PT Astra Serif" w:hAnsi="PT Astra Serif"/>
          <w:color w:val="auto"/>
          <w:sz w:val="28"/>
          <w:szCs w:val="28"/>
        </w:rPr>
        <w:t>рублей __ копеек /</w:t>
      </w:r>
      <w:r w:rsidRPr="00D22DC4">
        <w:rPr>
          <w:rFonts w:ascii="PT Astra Serif" w:hAnsi="PT Astra Serif"/>
          <w:i/>
          <w:color w:val="auto"/>
          <w:sz w:val="28"/>
          <w:szCs w:val="28"/>
        </w:rPr>
        <w:t xml:space="preserve"> НДС не облагается в соответствии с п. ___ ст. ____ Налогового кодекса Российской Федерации.</w:t>
      </w:r>
      <w:r w:rsidRPr="00D22DC4">
        <w:rPr>
          <w:rFonts w:ascii="PT Astra Serif" w:hAnsi="PT Astra Serif"/>
          <w:i/>
          <w:color w:val="auto"/>
          <w:sz w:val="28"/>
          <w:szCs w:val="28"/>
          <w:vertAlign w:val="superscript"/>
        </w:rPr>
        <w:footnoteReference w:id="1"/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>2.2. Сумма, подлежащая уплате Поставщику, уменьшается,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2.3.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Цена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  <w:proofErr w:type="gramEnd"/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2.4. Цена </w:t>
      </w:r>
      <w:r w:rsidR="00905891">
        <w:rPr>
          <w:rFonts w:ascii="PT Astra Serif" w:hAnsi="PT Astra Serif"/>
          <w:color w:val="auto"/>
          <w:sz w:val="28"/>
          <w:szCs w:val="28"/>
        </w:rPr>
        <w:t>Договора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является твёрдой и определяется на весь срок исполнения </w:t>
      </w:r>
      <w:r w:rsidR="00905891">
        <w:rPr>
          <w:rFonts w:ascii="PT Astra Serif" w:hAnsi="PT Astra Serif"/>
          <w:color w:val="auto"/>
          <w:sz w:val="28"/>
          <w:szCs w:val="28"/>
        </w:rPr>
        <w:t>Договора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, за исключением случаев, установленных Федеральным законом от </w:t>
      </w:r>
      <w:r w:rsidRPr="00D22DC4">
        <w:rPr>
          <w:rFonts w:ascii="PT Astra Serif" w:hAnsi="PT Astra Serif"/>
          <w:color w:val="auto"/>
          <w:sz w:val="28"/>
          <w:szCs w:val="28"/>
        </w:rPr>
        <w:lastRenderedPageBreak/>
        <w:t>05.04.2013 № 44-ФЗ «О контрактной системе в сфере закупок товаров, работ, услуг для обеспечения государственных и муниципальных нужд» и Контрактом.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Цена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может быть снижена по соглашению Сторон без </w:t>
      </w:r>
      <w:proofErr w:type="gramStart"/>
      <w:r w:rsidRPr="00D22DC4">
        <w:rPr>
          <w:rFonts w:ascii="PT Astra Serif" w:hAnsi="PT Astra Serif"/>
          <w:sz w:val="28"/>
          <w:szCs w:val="28"/>
        </w:rPr>
        <w:t>изменения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предусмотренного </w:t>
      </w:r>
      <w:r w:rsid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 xml:space="preserve"> количества и качества поставляемого Товара и иных условий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2.5. Источник финансирования </w:t>
      </w:r>
      <w:r w:rsidR="00905891">
        <w:rPr>
          <w:rFonts w:ascii="PT Astra Serif" w:hAnsi="PT Astra Serif"/>
          <w:sz w:val="28"/>
          <w:szCs w:val="28"/>
        </w:rPr>
        <w:t xml:space="preserve">Договора: </w:t>
      </w:r>
      <w:r w:rsidR="00905891" w:rsidRPr="00905891">
        <w:rPr>
          <w:rFonts w:ascii="PT Astra Serif" w:hAnsi="PT Astra Serif"/>
          <w:sz w:val="28"/>
          <w:szCs w:val="28"/>
        </w:rPr>
        <w:t>за счет средств бюджетных учреждений на 2021 год</w:t>
      </w:r>
    </w:p>
    <w:p w:rsidR="00FF0AC5" w:rsidRPr="00D22DC4" w:rsidRDefault="00FF0AC5" w:rsidP="00FF0AC5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2.6. Выплата аванса при исполнении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заключённого с участником закупки, указанным в части 1 или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 допускается. </w:t>
      </w:r>
    </w:p>
    <w:p w:rsidR="00FF0AC5" w:rsidRPr="00D22DC4" w:rsidRDefault="00FF0AC5" w:rsidP="00FF0AC5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2.7. </w:t>
      </w:r>
      <w:r w:rsidR="000136E8" w:rsidRPr="000136E8">
        <w:rPr>
          <w:rFonts w:ascii="PT Astra Serif" w:hAnsi="PT Astra Serif"/>
          <w:sz w:val="28"/>
          <w:szCs w:val="28"/>
        </w:rPr>
        <w:t>Оплата производится в безналичном порядке путём перечисления Заказчиком денежных средств на указанный в Договоре расчётный счёт Поставщика. Авансовые платежи по Договору не предусмотрены. Расчёт осуществляется в течение 15 (пятнадцати) рабочих дней со дня подписания Заказчиком документа о приёмке, предусмотренного Договором</w:t>
      </w:r>
    </w:p>
    <w:p w:rsidR="00FF0AC5" w:rsidRPr="00D22DC4" w:rsidRDefault="00FF0AC5" w:rsidP="001A2430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2.8. Оплата по </w:t>
      </w:r>
      <w:r w:rsidR="00905891">
        <w:rPr>
          <w:rFonts w:ascii="PT Astra Serif" w:hAnsi="PT Astra Serif"/>
          <w:sz w:val="28"/>
          <w:szCs w:val="28"/>
        </w:rPr>
        <w:t>Договору</w:t>
      </w:r>
      <w:r w:rsidRPr="00D22DC4">
        <w:rPr>
          <w:rFonts w:ascii="PT Astra Serif" w:hAnsi="PT Astra Serif"/>
          <w:sz w:val="28"/>
          <w:szCs w:val="28"/>
        </w:rPr>
        <w:t xml:space="preserve"> осуществляется по безналичному расчёту платёжными поручениями путём перечисления Заказчиком денежных средств на расчётный счёт Поставщика, указанный в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е.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Заказчику, указав новые реквизиты расчётного счета. В противном случае все риски, связанные с перечислением Заказчиком денежных средств на указанный в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е счёт Поставщика, несёт Поставщик.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3. Порядок, сроки и условия поставки и приёмки Товара</w:t>
      </w:r>
    </w:p>
    <w:p w:rsidR="00905891" w:rsidRPr="00905891" w:rsidRDefault="00FF0AC5" w:rsidP="00FF0AC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3.1. Поставщик самостоятельно доставляет Товар Заказчику по адресу: 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628260, Ханты-Мансийский автономный округ – Югра, г. Югорск, ул. </w:t>
      </w:r>
      <w:r w:rsidR="00905891">
        <w:rPr>
          <w:rFonts w:ascii="PT Astra Serif" w:hAnsi="PT Astra Serif"/>
          <w:color w:val="000099"/>
          <w:sz w:val="28"/>
          <w:szCs w:val="28"/>
        </w:rPr>
        <w:t>Ленина</w:t>
      </w:r>
      <w:r w:rsidRPr="00D22DC4">
        <w:rPr>
          <w:rFonts w:ascii="PT Astra Serif" w:hAnsi="PT Astra Serif"/>
          <w:color w:val="000099"/>
          <w:sz w:val="28"/>
          <w:szCs w:val="28"/>
        </w:rPr>
        <w:t>, д.</w:t>
      </w:r>
      <w:r w:rsidR="00905891">
        <w:rPr>
          <w:rFonts w:ascii="PT Astra Serif" w:hAnsi="PT Astra Serif"/>
          <w:color w:val="000099"/>
          <w:sz w:val="28"/>
          <w:szCs w:val="28"/>
        </w:rPr>
        <w:t>24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 </w:t>
      </w:r>
      <w:r w:rsidRPr="00D22DC4">
        <w:rPr>
          <w:rFonts w:ascii="PT Astra Serif" w:hAnsi="PT Astra Serif"/>
          <w:color w:val="auto"/>
          <w:sz w:val="28"/>
          <w:szCs w:val="28"/>
        </w:rPr>
        <w:t>(</w:t>
      </w:r>
      <w:r w:rsidR="00905891">
        <w:rPr>
          <w:rFonts w:ascii="PT Astra Serif" w:hAnsi="PT Astra Serif"/>
          <w:color w:val="auto"/>
          <w:sz w:val="28"/>
          <w:szCs w:val="28"/>
        </w:rPr>
        <w:t>далее - место доставки</w:t>
      </w:r>
      <w:r w:rsidR="00905891" w:rsidRPr="00905891">
        <w:rPr>
          <w:rFonts w:ascii="Times New Roman" w:hAnsi="Times New Roman"/>
          <w:color w:val="auto"/>
          <w:sz w:val="28"/>
          <w:szCs w:val="28"/>
        </w:rPr>
        <w:t>),</w:t>
      </w:r>
      <w:r w:rsidR="00905891" w:rsidRPr="00905891">
        <w:rPr>
          <w:rFonts w:ascii="Times New Roman" w:hAnsi="Times New Roman"/>
          <w:color w:val="000000"/>
          <w:sz w:val="28"/>
          <w:szCs w:val="28"/>
        </w:rPr>
        <w:t xml:space="preserve"> в течение 15 (пятнадцати)</w:t>
      </w:r>
      <w:r w:rsidR="001A2430">
        <w:rPr>
          <w:rFonts w:ascii="Times New Roman" w:hAnsi="Times New Roman"/>
          <w:color w:val="000000"/>
          <w:sz w:val="28"/>
          <w:szCs w:val="28"/>
        </w:rPr>
        <w:t xml:space="preserve"> рабочих</w:t>
      </w:r>
      <w:r w:rsidR="00905891" w:rsidRPr="00905891">
        <w:rPr>
          <w:rFonts w:ascii="Times New Roman" w:hAnsi="Times New Roman"/>
          <w:color w:val="000000"/>
          <w:sz w:val="28"/>
          <w:szCs w:val="28"/>
        </w:rPr>
        <w:t xml:space="preserve"> дней </w:t>
      </w:r>
      <w:proofErr w:type="gramStart"/>
      <w:r w:rsidR="00905891" w:rsidRPr="00905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даты заключения</w:t>
      </w:r>
      <w:proofErr w:type="gramEnd"/>
      <w:r w:rsidR="00905891" w:rsidRPr="00905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гражданско-правового договора</w:t>
      </w:r>
      <w:r w:rsidR="00905891" w:rsidRPr="0090589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05891">
        <w:rPr>
          <w:rFonts w:ascii="Times New Roman" w:hAnsi="Times New Roman"/>
          <w:sz w:val="28"/>
          <w:szCs w:val="28"/>
        </w:rPr>
        <w:t>Поставщик не менее чем за</w:t>
      </w:r>
      <w:r w:rsidRPr="00D22DC4">
        <w:rPr>
          <w:rFonts w:ascii="PT Astra Serif" w:hAnsi="PT Astra Serif"/>
          <w:sz w:val="28"/>
          <w:szCs w:val="28"/>
        </w:rPr>
        <w:t xml:space="preserve"> пять дней 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3.2.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порядке и в сроки, установленные разделом 8 Контракта.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3.3. Приёмка Товара осуществляется путём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3.4.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3.5. Для проверки предоставленных Поставщиком результатов, предусмотренных </w:t>
      </w:r>
      <w:r w:rsid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 xml:space="preserve">, в части их соответствия условиям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Заказчик </w:t>
      </w:r>
      <w:r w:rsidRPr="00D22DC4">
        <w:rPr>
          <w:rFonts w:ascii="PT Astra Serif" w:hAnsi="PT Astra Serif"/>
          <w:sz w:val="28"/>
          <w:szCs w:val="28"/>
        </w:rPr>
        <w:lastRenderedPageBreak/>
        <w:t xml:space="preserve">проводит экспертизу. Экспертиза результатов, предусмотренных </w:t>
      </w:r>
      <w:r w:rsid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>, может проводиться Заказчиком своими силами или к её проведению могут привлекаться эксперты, экспертные организации на основании контрактов, заключённых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3.6. При отсутствии у Заказчика претензий по количеству и качеству поставленного Товара Заказчик 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в течение пяти рабочих дней </w:t>
      </w:r>
      <w:r w:rsidRPr="00D22DC4">
        <w:rPr>
          <w:rFonts w:ascii="PT Astra Serif" w:hAnsi="PT Astra Serif"/>
          <w:sz w:val="28"/>
          <w:szCs w:val="28"/>
        </w:rPr>
        <w:t>с момента доставки Товара Поставщиком подписывает товарную накладную</w:t>
      </w:r>
      <w:r w:rsidRPr="002448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форме ТОРГ-12 и/или универсальный передаточный документ (УПД)</w:t>
      </w:r>
      <w:r w:rsidRPr="00D22DC4">
        <w:rPr>
          <w:rFonts w:ascii="PT Astra Serif" w:hAnsi="PT Astra Serif"/>
          <w:sz w:val="28"/>
          <w:szCs w:val="28"/>
        </w:rPr>
        <w:t>. После этого Товар считается переданным Поставщиком Заказчику.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3.7.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приёмке, Заказчик в срок, установленный в пункте 3.6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а, отказывает в приёмке Товара, направляя Поставщику мотивированный отказ от приёмки Товара с перечнем выявленных недостатков и указанием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сроков их устранения.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3.8.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счёт средств Поставщика. Расходы, понесённые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3.9.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документов, указанных в пункте 3.6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3.10. Заказчик вправе не отказывать в приёмке поставленного Товара в случае выявления несоответствия Товара условиям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, если выявленное несоответствие не препятствует приёмке этого Товара и устранено Поставщиком.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4. Взаимодействие Сторон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4.1.  Поставщик обязан: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4.1.1. поставить Товар в порядке, количестве, в срок и на условиях, предусмотренных </w:t>
      </w:r>
      <w:r w:rsid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 xml:space="preserve"> и спецификацией;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</w:t>
      </w:r>
      <w:r w:rsidR="00905891" w:rsidRP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>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4.1.3. обеспечить за свой счёт устранение выявленных недостатков Товара или осуществить его соответствующую замену в порядке и на условиях, предусмотренных </w:t>
      </w:r>
      <w:r w:rsidR="00905891" w:rsidRP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>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2DC4">
        <w:rPr>
          <w:rFonts w:ascii="PT Astra Serif" w:hAnsi="PT Astra Serif"/>
          <w:sz w:val="28"/>
          <w:szCs w:val="28"/>
        </w:rPr>
        <w:t xml:space="preserve">4.1.4. в случае принятия решения об одностороннем отказе от исполнения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proofErr w:type="spellStart"/>
      <w:r w:rsidR="00905891">
        <w:rPr>
          <w:rFonts w:ascii="PT Astra Serif" w:hAnsi="PT Astra Serif"/>
          <w:sz w:val="28"/>
          <w:szCs w:val="28"/>
        </w:rPr>
        <w:t>Догоовор</w:t>
      </w:r>
      <w:r w:rsidRPr="00D22DC4">
        <w:rPr>
          <w:rFonts w:ascii="PT Astra Serif" w:hAnsi="PT Astra Serif"/>
          <w:sz w:val="28"/>
          <w:szCs w:val="28"/>
        </w:rPr>
        <w:t>е</w:t>
      </w:r>
      <w:proofErr w:type="spellEnd"/>
      <w:r w:rsidRPr="00D22DC4">
        <w:rPr>
          <w:rFonts w:ascii="PT Astra Serif" w:hAnsi="PT Astra Serif"/>
          <w:sz w:val="28"/>
          <w:szCs w:val="28"/>
        </w:rPr>
        <w:t xml:space="preserve">, а также телеграммой либо </w:t>
      </w:r>
      <w:r w:rsidRPr="00D22DC4">
        <w:rPr>
          <w:rFonts w:ascii="PT Astra Serif" w:hAnsi="PT Astra Serif"/>
          <w:sz w:val="28"/>
          <w:szCs w:val="28"/>
        </w:rPr>
        <w:lastRenderedPageBreak/>
        <w:t>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доставки, </w:t>
      </w:r>
      <w:proofErr w:type="gramStart"/>
      <w:r w:rsidRPr="00D22DC4">
        <w:rPr>
          <w:rFonts w:ascii="PT Astra Serif" w:hAnsi="PT Astra Serif"/>
          <w:sz w:val="28"/>
          <w:szCs w:val="28"/>
        </w:rPr>
        <w:t>обеспечивающих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фиксирование данного уведомления и получение Поставщиком подтверждения о его вручении Заказчику;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4.1.5. предоставлять Заказчику по его требованию документы, относящиеся к предмету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а.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4.2. Поставщик вправе: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4.2.1. требовать от Заказчика произвести приёмку Товара в порядке и в сроки, предусмотренные </w:t>
      </w:r>
      <w:r w:rsidR="00905891" w:rsidRP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>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1518"/>
      <w:bookmarkEnd w:id="0"/>
      <w:r w:rsidRPr="00D22DC4">
        <w:rPr>
          <w:rFonts w:ascii="PT Astra Serif" w:hAnsi="PT Astra Serif"/>
          <w:sz w:val="28"/>
          <w:szCs w:val="28"/>
        </w:rPr>
        <w:t xml:space="preserve">4.2.2. требовать своевременной оплаты на условиях, установленных </w:t>
      </w:r>
      <w:r w:rsidR="00905891" w:rsidRP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 xml:space="preserve">, надлежащим образом поставленного и принятого Заказчиком Товара; 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1519"/>
      <w:bookmarkEnd w:id="1"/>
      <w:r w:rsidRPr="00D22DC4">
        <w:rPr>
          <w:rFonts w:ascii="PT Astra Serif" w:hAnsi="PT Astra Serif"/>
          <w:sz w:val="28"/>
          <w:szCs w:val="28"/>
        </w:rPr>
        <w:t xml:space="preserve">4.2.3. принять решение об одностороннем отказе от исполнения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соответствии с гражданским законодательством; 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4.2.4. требовать возмещения убытков, уплаты неустоек (штрафов, пеней) в соответствии с разделом 6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а;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2DC4">
        <w:rPr>
          <w:rFonts w:ascii="PT Astra Serif" w:hAnsi="PT Astra Serif"/>
          <w:sz w:val="28"/>
          <w:szCs w:val="28"/>
        </w:rPr>
        <w:t xml:space="preserve">4.2.5. по согласованию с Заказчиком (путём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905891">
        <w:rPr>
          <w:rFonts w:ascii="PT Astra Serif" w:hAnsi="PT Astra Serif"/>
          <w:sz w:val="28"/>
          <w:szCs w:val="28"/>
        </w:rPr>
        <w:t>Договоре</w:t>
      </w:r>
      <w:r w:rsidRPr="00D22DC4">
        <w:rPr>
          <w:rFonts w:ascii="PT Astra Serif" w:hAnsi="PT Astra Serif"/>
          <w:sz w:val="28"/>
          <w:szCs w:val="28"/>
        </w:rPr>
        <w:t xml:space="preserve"> (за исключением случаев, которые предусмотрены и нормативными правовыми актами, принятыми в соответствии с частью 6 статьи 14 Федерального закона от 05.04.2013 № 44-ФЗ «О контрактной системе в сфере закупок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товаров, работ, услуг для обеспечения государственных и муниципальных нужд».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4.3. Заказчик обязуется: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4.3.1. обеспечить своевременную приёмку и оплату поставленного Товара надлежащего качества в </w:t>
      </w:r>
      <w:proofErr w:type="gramStart"/>
      <w:r w:rsidRPr="00D22DC4">
        <w:rPr>
          <w:rFonts w:ascii="PT Astra Serif" w:hAnsi="PT Astra Serif"/>
          <w:sz w:val="28"/>
          <w:szCs w:val="28"/>
        </w:rPr>
        <w:t>порядке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и сроки, предусмотренные </w:t>
      </w:r>
      <w:r w:rsidR="00905891" w:rsidRPr="00905891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>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2DC4">
        <w:rPr>
          <w:rFonts w:ascii="PT Astra Serif" w:hAnsi="PT Astra Serif"/>
          <w:sz w:val="28"/>
          <w:szCs w:val="28"/>
        </w:rPr>
        <w:t xml:space="preserve">4.3.2. принять решение об одностороннем отказе от исполнения Контракта в случае, если в ходе исполнения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своём соответствии и (или) соответствии поставляемого Товара таким требованиям, что позволило ему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стать победителем определения поставщика; 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2DC4">
        <w:rPr>
          <w:rFonts w:ascii="PT Astra Serif" w:hAnsi="PT Astra Serif"/>
          <w:sz w:val="28"/>
          <w:szCs w:val="28"/>
        </w:rPr>
        <w:t xml:space="preserve">4.3.3. в случае принятия решения об одностороннем отказе от исполнения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е, а также телеграммой либо посредством факсимильной связи, либо по адресу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электронной почты, либо с использованием иных сре</w:t>
      </w:r>
      <w:proofErr w:type="gramStart"/>
      <w:r w:rsidRPr="00D22DC4">
        <w:rPr>
          <w:rFonts w:ascii="PT Astra Serif" w:hAnsi="PT Astra Serif"/>
          <w:sz w:val="28"/>
          <w:szCs w:val="28"/>
        </w:rPr>
        <w:t>дств св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Поставщику; 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4.3.4. требовать уплаты неустоек (штрафов, пеней) в соответствии с разделом 6 </w:t>
      </w:r>
      <w:r w:rsidR="00905891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4.3.5. провести экспертизу поставленного Товара для проверки его </w:t>
      </w:r>
      <w:r w:rsidRPr="00D22DC4">
        <w:rPr>
          <w:rFonts w:ascii="PT Astra Serif" w:hAnsi="PT Astra Serif"/>
          <w:sz w:val="28"/>
          <w:szCs w:val="28"/>
        </w:rPr>
        <w:lastRenderedPageBreak/>
        <w:t xml:space="preserve">соответствия условиям </w:t>
      </w:r>
      <w:r w:rsidR="00905891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4.4. Заказчик вправе: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4.4.1. требовать от Поставщика надлежащего исполнения обязательств по Контракту;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4.4.2. требовать от Поставщика своевременного устранения недостатков, выявленных как в ходе приёмки, так и в течение гарантийного периода;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4.4.3. проверять ход и качество выполнения Поставщиком условий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а без вмешательства в оперативно-хозяйственную деятельность Поставщика;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4.4.4. требовать возмещения убытков в соответствии с разделом 6 </w:t>
      </w:r>
      <w:r w:rsid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, причинённых по вине Поставщика;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4.4.5. отказаться от приёмки и оплаты Товара, не соответствующего условиям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;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4.4.6. принять решение об одностороннем отказе от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соответствии с гражданским законодательством; 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4.4.7. до принятия решения об одностороннем отказе от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провести экспертизу поставленного Товара с привлечением экспертов, экспертных организаций.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5. Качество Товара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5.1. Поставщик гарантирует, что поставляемый Товар соответствует требованиям, установленным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ом.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5.3. Товар должен быть упакован и замаркирован в соответствии с действующими стандартами.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5.4. Требования к гарантии качества Товара, к гарантийному сроку и (или) объёму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5.5. Требования к предоставлению гарантии производителя и (или) Поставщика Товара и к сроку действия такой гарантии указаны в спецификации.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6. Ответственность Сторон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6.1. За неисполнение или ненадлежащее исполнение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lastRenderedPageBreak/>
        <w:t xml:space="preserve">6.2. В случае полного (частичного) неисполнения условий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одной из Сторон эта Сторона обязана возместить другой Стороне причинённые убытки в части, непокрытой неустойкой.</w:t>
      </w:r>
    </w:p>
    <w:p w:rsidR="00FF0AC5" w:rsidRPr="00D22DC4" w:rsidRDefault="00FF0AC5" w:rsidP="00FF0AC5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bookmarkStart w:id="2" w:name="P1554"/>
      <w:bookmarkEnd w:id="2"/>
      <w:r w:rsidRPr="00D22DC4">
        <w:rPr>
          <w:rFonts w:ascii="PT Astra Serif" w:hAnsi="PT Astra Serif"/>
          <w:sz w:val="28"/>
          <w:szCs w:val="28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ом, начиная со дня, следующего после дня истечения установленного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 срока исполнения обязательства. Размер пени составляет одна трёхсотая действующей на дату уплаты пени ключевой ставки Центрального банка Российской Федерации от цены </w:t>
      </w:r>
      <w:r w:rsidR="00F203D0">
        <w:rPr>
          <w:rFonts w:ascii="PT Astra Serif" w:hAnsi="PT Astra Serif"/>
          <w:sz w:val="28"/>
          <w:szCs w:val="28"/>
        </w:rPr>
        <w:t xml:space="preserve">Договор </w:t>
      </w:r>
      <w:r w:rsidRPr="00D22DC4">
        <w:rPr>
          <w:rFonts w:ascii="PT Astra Serif" w:hAnsi="PT Astra Serif"/>
          <w:sz w:val="28"/>
          <w:szCs w:val="28"/>
        </w:rPr>
        <w:t xml:space="preserve">(отдельного этапа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), уменьшенной на сумму, пропорциональную объёму обязательств, предусмотренных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 (соответствующим отдельным этапом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) и фактически исполненных Поставщиком.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ом</w:t>
      </w:r>
      <w:r w:rsidRPr="00D22DC4">
        <w:rPr>
          <w:rFonts w:ascii="PT Astra Serif" w:hAnsi="PT Astra Serif" w:cs="Times New Roman"/>
          <w:sz w:val="28"/>
          <w:szCs w:val="28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ом</w:t>
      </w:r>
      <w:r w:rsidRPr="00D22DC4">
        <w:rPr>
          <w:rFonts w:ascii="PT Astra Serif" w:hAnsi="PT Astra Serif" w:cs="Times New Roman"/>
          <w:sz w:val="28"/>
          <w:szCs w:val="28"/>
        </w:rPr>
        <w:t xml:space="preserve">, Поставщик уплачивает Заказчику штраф. </w:t>
      </w:r>
      <w:proofErr w:type="gramStart"/>
      <w:r w:rsidRPr="00D22DC4">
        <w:rPr>
          <w:rFonts w:ascii="PT Astra Serif" w:hAnsi="PT Astra Serif" w:cs="Times New Roman"/>
          <w:sz w:val="28"/>
          <w:szCs w:val="28"/>
        </w:rPr>
        <w:t xml:space="preserve">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утверждёнными постановлением Правительства Российской Федерации от 30.08.2017 № 1042 (далее - Правила), и составляет </w:t>
      </w:r>
      <w:r w:rsidR="00F203D0">
        <w:rPr>
          <w:rFonts w:ascii="PT Astra Serif" w:hAnsi="PT Astra Serif" w:cs="Times New Roman"/>
          <w:sz w:val="28"/>
          <w:szCs w:val="28"/>
        </w:rPr>
        <w:t>1</w:t>
      </w:r>
      <w:r w:rsidRPr="00D22DC4">
        <w:rPr>
          <w:rFonts w:ascii="PT Astra Serif" w:hAnsi="PT Astra Serif" w:cs="Times New Roman"/>
          <w:sz w:val="28"/>
          <w:szCs w:val="28"/>
        </w:rPr>
        <w:t xml:space="preserve">% </w:t>
      </w:r>
      <w:r w:rsidRPr="00D22DC4">
        <w:rPr>
          <w:rStyle w:val="a8"/>
          <w:rFonts w:ascii="PT Astra Serif" w:hAnsi="PT Astra Serif" w:cs="Times New Roman"/>
          <w:sz w:val="28"/>
          <w:szCs w:val="28"/>
        </w:rPr>
        <w:footnoteReference w:id="2"/>
      </w:r>
      <w:r w:rsidRPr="00D22DC4">
        <w:rPr>
          <w:rFonts w:ascii="PT Astra Serif" w:hAnsi="PT Astra Serif" w:cs="Times New Roman"/>
          <w:sz w:val="28"/>
          <w:szCs w:val="28"/>
        </w:rPr>
        <w:t xml:space="preserve"> цены </w:t>
      </w:r>
      <w:r w:rsidR="000136E8" w:rsidRPr="000136E8">
        <w:rPr>
          <w:rFonts w:ascii="PT Astra Serif" w:hAnsi="PT Astra Serif"/>
          <w:sz w:val="28"/>
          <w:szCs w:val="28"/>
        </w:rPr>
        <w:lastRenderedPageBreak/>
        <w:t>Договора, но не более 5 тыс. рублей и не менее 1</w:t>
      </w:r>
      <w:proofErr w:type="gramEnd"/>
      <w:r w:rsidR="000136E8" w:rsidRPr="000136E8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0136E8" w:rsidRPr="000136E8">
        <w:rPr>
          <w:rFonts w:ascii="PT Astra Serif" w:hAnsi="PT Astra Serif"/>
          <w:sz w:val="28"/>
          <w:szCs w:val="28"/>
        </w:rPr>
        <w:t>.р</w:t>
      </w:r>
      <w:proofErr w:type="gramEnd"/>
      <w:r w:rsidR="000136E8" w:rsidRPr="000136E8">
        <w:rPr>
          <w:rFonts w:ascii="PT Astra Serif" w:hAnsi="PT Astra Serif"/>
          <w:sz w:val="28"/>
          <w:szCs w:val="28"/>
        </w:rPr>
        <w:t>ублей</w:t>
      </w:r>
      <w:r w:rsidRPr="00D22DC4">
        <w:rPr>
          <w:rFonts w:ascii="PT Astra Serif" w:hAnsi="PT Astra Serif" w:cs="Times New Roman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1556"/>
      <w:bookmarkEnd w:id="3"/>
      <w:r w:rsidRPr="00D22DC4">
        <w:rPr>
          <w:rFonts w:ascii="PT Astra Serif" w:hAnsi="PT Astra Serif"/>
          <w:sz w:val="28"/>
          <w:szCs w:val="28"/>
        </w:rPr>
        <w:t>6.5. За каждый факт неисполнения или ненадлежащего исполнения Поставщиком обязательства, предусмотренного</w:t>
      </w:r>
      <w:r w:rsidR="00F203D0" w:rsidRPr="00F203D0">
        <w:t xml:space="preserve"> </w:t>
      </w:r>
      <w:r w:rsidR="00F203D0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>, которое не имеет стоимостного выражения, Поставщик уплачивает Заказчику штраф. Размер штрафа определяется в соответствии с Правилами и составляет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 _____ (_____) </w:t>
      </w:r>
      <w:proofErr w:type="gramEnd"/>
      <w:r w:rsidRPr="00D22DC4">
        <w:rPr>
          <w:rFonts w:ascii="PT Astra Serif" w:hAnsi="PT Astra Serif"/>
          <w:sz w:val="28"/>
          <w:szCs w:val="28"/>
        </w:rPr>
        <w:t>рублей</w:t>
      </w:r>
      <w:r w:rsidRPr="00D22DC4">
        <w:rPr>
          <w:rStyle w:val="a8"/>
          <w:rFonts w:ascii="PT Astra Serif" w:hAnsi="PT Astra Serif"/>
          <w:sz w:val="28"/>
          <w:szCs w:val="28"/>
        </w:rPr>
        <w:footnoteReference w:id="3"/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6.6. В случае просрочки исполнения Заказчиком обязательств, предусмотренных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ом,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ом, начиная со дня, следующего после дня истечения установленного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ом срока исполнения обязательства.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D22DC4">
        <w:rPr>
          <w:rFonts w:ascii="PT Astra Serif" w:hAnsi="PT Astra Serif"/>
          <w:sz w:val="28"/>
          <w:szCs w:val="28"/>
        </w:rPr>
        <w:t xml:space="preserve">6.7. </w:t>
      </w:r>
      <w:r w:rsidRPr="00D22DC4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За каждый факт неисполнения Заказчиком обязательств, предусмотренных </w:t>
      </w:r>
      <w:r w:rsidR="00F203D0" w:rsidRPr="00F203D0">
        <w:rPr>
          <w:rFonts w:ascii="PT Astra Serif" w:eastAsia="Calibri" w:hAnsi="PT Astra Serif"/>
          <w:color w:val="auto"/>
          <w:sz w:val="28"/>
          <w:szCs w:val="28"/>
          <w:lang w:eastAsia="en-US"/>
        </w:rPr>
        <w:t>Договором</w:t>
      </w:r>
      <w:r w:rsidRPr="00D22DC4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, за исключением просрочки исполнения обязательств, предусмотренных </w:t>
      </w:r>
      <w:r w:rsidR="00F203D0" w:rsidRPr="00F203D0">
        <w:rPr>
          <w:rFonts w:ascii="PT Astra Serif" w:eastAsia="Calibri" w:hAnsi="PT Astra Serif"/>
          <w:color w:val="auto"/>
          <w:sz w:val="28"/>
          <w:szCs w:val="28"/>
          <w:lang w:eastAsia="en-US"/>
        </w:rPr>
        <w:t>Договором</w:t>
      </w:r>
      <w:r w:rsidRPr="00D22DC4">
        <w:rPr>
          <w:rFonts w:ascii="PT Astra Serif" w:eastAsia="Calibri" w:hAnsi="PT Astra Serif"/>
          <w:color w:val="auto"/>
          <w:sz w:val="28"/>
          <w:szCs w:val="28"/>
          <w:lang w:eastAsia="en-US"/>
        </w:rPr>
        <w:t>, Поставщик вправе потребовать уплату штрафа. Размер штрафа определяется в соответствии с Правилами и составляет</w:t>
      </w:r>
      <w:proofErr w:type="gramStart"/>
      <w:r w:rsidRPr="00D22DC4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_____ (_____) </w:t>
      </w:r>
      <w:proofErr w:type="gramEnd"/>
      <w:r w:rsidRPr="00D22DC4">
        <w:rPr>
          <w:rFonts w:ascii="PT Astra Serif" w:eastAsia="Calibri" w:hAnsi="PT Astra Serif"/>
          <w:color w:val="auto"/>
          <w:sz w:val="28"/>
          <w:szCs w:val="28"/>
          <w:lang w:eastAsia="en-US"/>
        </w:rPr>
        <w:t>рублей</w:t>
      </w:r>
      <w:r w:rsidRPr="00D22DC4">
        <w:rPr>
          <w:rFonts w:ascii="PT Astra Serif" w:eastAsia="Calibri" w:hAnsi="PT Astra Serif"/>
          <w:color w:val="auto"/>
          <w:sz w:val="28"/>
          <w:szCs w:val="28"/>
          <w:vertAlign w:val="superscript"/>
          <w:lang w:eastAsia="en-US"/>
        </w:rPr>
        <w:footnoteReference w:id="4"/>
      </w:r>
      <w:r w:rsidRPr="00D22DC4">
        <w:rPr>
          <w:rFonts w:ascii="PT Astra Serif" w:eastAsia="Calibri" w:hAnsi="PT Astra Serif"/>
          <w:color w:val="auto"/>
          <w:sz w:val="28"/>
          <w:szCs w:val="28"/>
          <w:lang w:eastAsia="en-US"/>
        </w:rPr>
        <w:t>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color w:val="00000A"/>
          <w:sz w:val="28"/>
          <w:szCs w:val="28"/>
        </w:rPr>
      </w:pPr>
      <w:r w:rsidRPr="00D22DC4">
        <w:rPr>
          <w:rFonts w:ascii="PT Astra Serif" w:hAnsi="PT Astra Serif" w:cs="Times New Roman"/>
          <w:color w:val="00000A"/>
          <w:sz w:val="28"/>
          <w:szCs w:val="28"/>
        </w:rPr>
        <w:t xml:space="preserve">6.8. За каждый день просрочки исполнения Поставщиком обязательства по предоставлению нового обеспечение исполнения </w:t>
      </w:r>
      <w:r w:rsidR="00F203D0">
        <w:rPr>
          <w:rFonts w:ascii="PT Astra Serif" w:hAnsi="PT Astra Serif" w:cs="Times New Roman"/>
          <w:color w:val="00000A"/>
          <w:sz w:val="28"/>
          <w:szCs w:val="28"/>
        </w:rPr>
        <w:t>Договора</w:t>
      </w:r>
      <w:r w:rsidRPr="00D22DC4">
        <w:rPr>
          <w:rFonts w:ascii="PT Astra Serif" w:hAnsi="PT Astra Serif" w:cs="Times New Roman"/>
          <w:color w:val="00000A"/>
          <w:sz w:val="28"/>
          <w:szCs w:val="28"/>
        </w:rPr>
        <w:t xml:space="preserve">, предусмотренного пунктом 7.8 </w:t>
      </w:r>
      <w:r w:rsidR="00F203D0">
        <w:rPr>
          <w:rFonts w:ascii="PT Astra Serif" w:hAnsi="PT Astra Serif" w:cs="Times New Roman"/>
          <w:color w:val="00000A"/>
          <w:sz w:val="28"/>
          <w:szCs w:val="28"/>
        </w:rPr>
        <w:t>Договора</w:t>
      </w:r>
      <w:r w:rsidRPr="00D22DC4">
        <w:rPr>
          <w:rFonts w:ascii="PT Astra Serif" w:hAnsi="PT Astra Serif" w:cs="Times New Roman"/>
          <w:color w:val="00000A"/>
          <w:sz w:val="28"/>
          <w:szCs w:val="28"/>
        </w:rPr>
        <w:t xml:space="preserve">, начисляется пеня в размере, определённом в порядке, установленном в соответствии с пунктом 6.3 </w:t>
      </w:r>
      <w:r w:rsidR="00F203D0">
        <w:rPr>
          <w:rFonts w:ascii="PT Astra Serif" w:hAnsi="PT Astra Serif" w:cs="Times New Roman"/>
          <w:color w:val="00000A"/>
          <w:sz w:val="28"/>
          <w:szCs w:val="28"/>
        </w:rPr>
        <w:t>Договора</w:t>
      </w:r>
      <w:r w:rsidRPr="00D22DC4">
        <w:rPr>
          <w:rFonts w:ascii="PT Astra Serif" w:hAnsi="PT Astra Serif" w:cs="Times New Roman"/>
          <w:color w:val="00000A"/>
          <w:sz w:val="28"/>
          <w:szCs w:val="28"/>
        </w:rPr>
        <w:t>.</w:t>
      </w:r>
    </w:p>
    <w:p w:rsidR="00FF0AC5" w:rsidRPr="00D22DC4" w:rsidRDefault="00FF0AC5" w:rsidP="00FF0AC5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  <w:sz w:val="28"/>
          <w:szCs w:val="28"/>
        </w:rPr>
      </w:pPr>
      <w:r w:rsidRPr="00D22DC4">
        <w:rPr>
          <w:rFonts w:ascii="PT Astra Serif" w:hAnsi="PT Astra Serif"/>
          <w:color w:val="00000A"/>
          <w:sz w:val="28"/>
          <w:szCs w:val="28"/>
        </w:rPr>
        <w:t xml:space="preserve">6.9. Применение неустойки (штрафа, пени) не освобождает Стороны от исполнения обязательств по </w:t>
      </w:r>
      <w:r w:rsidR="00F203D0">
        <w:rPr>
          <w:rFonts w:ascii="PT Astra Serif" w:hAnsi="PT Astra Serif"/>
          <w:color w:val="00000A"/>
          <w:sz w:val="28"/>
          <w:szCs w:val="28"/>
        </w:rPr>
        <w:t>Договору</w:t>
      </w:r>
      <w:r w:rsidRPr="00D22DC4">
        <w:rPr>
          <w:rFonts w:ascii="PT Astra Serif" w:hAnsi="PT Astra Serif"/>
          <w:color w:val="00000A"/>
          <w:sz w:val="28"/>
          <w:szCs w:val="28"/>
        </w:rPr>
        <w:t>.</w:t>
      </w:r>
    </w:p>
    <w:p w:rsidR="00FF0AC5" w:rsidRPr="00D22DC4" w:rsidRDefault="00FF0AC5" w:rsidP="00FF0AC5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  <w:sz w:val="28"/>
          <w:szCs w:val="28"/>
        </w:rPr>
      </w:pPr>
      <w:r w:rsidRPr="00D22DC4">
        <w:rPr>
          <w:rFonts w:ascii="PT Astra Serif" w:hAnsi="PT Astra Serif"/>
          <w:color w:val="00000A"/>
          <w:sz w:val="28"/>
          <w:szCs w:val="28"/>
        </w:rPr>
        <w:t xml:space="preserve">6.10. Общая сумма начисленных штрафов за неисполнение или ненадлежащее исполнение Поставщиком обязательств, предусмотренных </w:t>
      </w:r>
      <w:r w:rsidR="00F203D0">
        <w:rPr>
          <w:rFonts w:ascii="PT Astra Serif" w:hAnsi="PT Astra Serif"/>
          <w:color w:val="00000A"/>
          <w:sz w:val="28"/>
          <w:szCs w:val="28"/>
        </w:rPr>
        <w:t>Договоро</w:t>
      </w:r>
      <w:r w:rsidRPr="00D22DC4">
        <w:rPr>
          <w:rFonts w:ascii="PT Astra Serif" w:hAnsi="PT Astra Serif"/>
          <w:color w:val="00000A"/>
          <w:sz w:val="28"/>
          <w:szCs w:val="28"/>
        </w:rPr>
        <w:t xml:space="preserve">м, не может превышать цену </w:t>
      </w:r>
      <w:r w:rsidR="00F203D0">
        <w:rPr>
          <w:rFonts w:ascii="PT Astra Serif" w:hAnsi="PT Astra Serif"/>
          <w:color w:val="00000A"/>
          <w:sz w:val="28"/>
          <w:szCs w:val="28"/>
        </w:rPr>
        <w:t>Договора</w:t>
      </w:r>
      <w:r w:rsidRPr="00D22DC4">
        <w:rPr>
          <w:rFonts w:ascii="PT Astra Serif" w:hAnsi="PT Astra Serif"/>
          <w:color w:val="00000A"/>
          <w:sz w:val="28"/>
          <w:szCs w:val="28"/>
        </w:rPr>
        <w:t xml:space="preserve">.  </w:t>
      </w:r>
    </w:p>
    <w:p w:rsidR="00FF0AC5" w:rsidRPr="00D22DC4" w:rsidRDefault="00FF0AC5" w:rsidP="00FF0AC5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  <w:sz w:val="28"/>
          <w:szCs w:val="28"/>
        </w:rPr>
      </w:pPr>
      <w:r w:rsidRPr="00D22DC4">
        <w:rPr>
          <w:rFonts w:ascii="PT Astra Serif" w:hAnsi="PT Astra Serif"/>
          <w:color w:val="00000A"/>
          <w:sz w:val="28"/>
          <w:szCs w:val="28"/>
        </w:rPr>
        <w:t xml:space="preserve">6.11. Общая сумма начисленных штрафов за ненадлежащее исполнение Заказчиком обязательств, предусмотренных </w:t>
      </w:r>
      <w:r w:rsidR="00F203D0" w:rsidRPr="00F203D0">
        <w:rPr>
          <w:rFonts w:ascii="PT Astra Serif" w:hAnsi="PT Astra Serif"/>
          <w:color w:val="00000A"/>
          <w:sz w:val="28"/>
          <w:szCs w:val="28"/>
        </w:rPr>
        <w:t>Договором</w:t>
      </w:r>
      <w:r w:rsidRPr="00D22DC4">
        <w:rPr>
          <w:rFonts w:ascii="PT Astra Serif" w:hAnsi="PT Astra Serif"/>
          <w:color w:val="00000A"/>
          <w:sz w:val="28"/>
          <w:szCs w:val="28"/>
        </w:rPr>
        <w:t xml:space="preserve">, не может превышать цену </w:t>
      </w:r>
      <w:r w:rsidR="00F203D0">
        <w:rPr>
          <w:rFonts w:ascii="PT Astra Serif" w:hAnsi="PT Astra Serif"/>
          <w:color w:val="00000A"/>
          <w:sz w:val="28"/>
          <w:szCs w:val="28"/>
        </w:rPr>
        <w:t>Договора</w:t>
      </w:r>
      <w:r w:rsidRPr="00D22DC4">
        <w:rPr>
          <w:rFonts w:ascii="PT Astra Serif" w:hAnsi="PT Astra Serif"/>
          <w:color w:val="00000A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6.12. В случае расторжения </w:t>
      </w:r>
      <w:r w:rsid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связи с односторонним отказом </w:t>
      </w:r>
      <w:r w:rsidRPr="00D22DC4">
        <w:rPr>
          <w:rFonts w:ascii="PT Astra Serif" w:hAnsi="PT Astra Serif"/>
          <w:sz w:val="28"/>
          <w:szCs w:val="28"/>
        </w:rPr>
        <w:lastRenderedPageBreak/>
        <w:t xml:space="preserve">Стороны от исполнения </w:t>
      </w:r>
      <w:r w:rsid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другая Сторона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rPr>
          <w:rFonts w:ascii="PT Astra Serif" w:hAnsi="PT Astra Serif"/>
          <w:kern w:val="2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 xml:space="preserve">7. Обеспечение исполнения </w:t>
      </w:r>
      <w:r w:rsidR="00F203D0">
        <w:rPr>
          <w:rFonts w:ascii="PT Astra Serif" w:hAnsi="PT Astra Serif"/>
          <w:b/>
          <w:sz w:val="28"/>
          <w:szCs w:val="28"/>
        </w:rPr>
        <w:t>Договор</w:t>
      </w:r>
      <w:r w:rsidRPr="00D22DC4">
        <w:rPr>
          <w:rFonts w:ascii="PT Astra Serif" w:hAnsi="PT Astra Serif"/>
          <w:b/>
          <w:sz w:val="28"/>
          <w:szCs w:val="28"/>
        </w:rPr>
        <w:t>а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7.1. Обеспечение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устанавливается 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в размере 5% от цены, </w:t>
      </w:r>
      <w:r w:rsidRPr="00D22DC4">
        <w:rPr>
          <w:rFonts w:ascii="PT Astra Serif" w:hAnsi="PT Astra Serif"/>
          <w:color w:val="auto"/>
          <w:sz w:val="28"/>
          <w:szCs w:val="28"/>
        </w:rPr>
        <w:t>по которой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будет заключён контракт</w:t>
      </w:r>
      <w:r w:rsidRPr="00D22DC4">
        <w:rPr>
          <w:rFonts w:ascii="PT Astra Serif" w:hAnsi="PT Astra Serif"/>
          <w:color w:val="000099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7.2.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Исполнение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обеспечивается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  <w:proofErr w:type="gramEnd"/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Способ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контракт, самостоятельно.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2DC4">
        <w:rPr>
          <w:rFonts w:ascii="PT Astra Serif" w:hAnsi="PT Astra Serif"/>
          <w:sz w:val="28"/>
          <w:szCs w:val="28"/>
        </w:rPr>
        <w:t xml:space="preserve">Срок действия банковской гарантии должен превышать предусмотренный </w:t>
      </w:r>
      <w:r w:rsidR="00F203D0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7.3.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Денежные средства, внесённые Поставщиком в качестве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в том числе часть этих денежных средств в случае уменьшения размера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соответствии с пунктами 7.1, 7.5 и 7.6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возвращаются Поставщику 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в срок не более 15 дней </w:t>
      </w:r>
      <w:r w:rsidRPr="00D22DC4">
        <w:rPr>
          <w:rFonts w:ascii="PT Astra Serif" w:hAnsi="PT Astra Serif"/>
          <w:sz w:val="28"/>
          <w:szCs w:val="28"/>
        </w:rPr>
        <w:t xml:space="preserve">с даты исполнения Поставщиком обязательств, предусмотренных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ом (если такая форма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применяется Поставщиком).</w:t>
      </w:r>
      <w:proofErr w:type="gramEnd"/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7.4. Банковская гарантия, предоставленная в качестве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7.5. В ходе исполнения </w:t>
      </w:r>
      <w:r w:rsidR="00F203D0" w:rsidRPr="00F203D0">
        <w:rPr>
          <w:rFonts w:ascii="PT Astra Serif" w:hAnsi="PT Astra Serif"/>
          <w:sz w:val="28"/>
          <w:szCs w:val="28"/>
        </w:rPr>
        <w:t xml:space="preserve">Договора </w:t>
      </w:r>
      <w:r w:rsidRPr="00D22DC4">
        <w:rPr>
          <w:rFonts w:ascii="PT Astra Serif" w:hAnsi="PT Astra Serif"/>
          <w:sz w:val="28"/>
          <w:szCs w:val="28"/>
        </w:rPr>
        <w:t xml:space="preserve">Поставщик вправе изменить способ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и (или) предоставить Заказчику взамен ранее предоставленного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новое обеспечение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размер которого может быть уменьшен в порядке и случаях, которые предусмотрены пунктами 7.6 и 7.7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7.6. Размер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контрактов, предусмотренный статьёй 103 </w:t>
      </w:r>
      <w:r w:rsidRPr="00D22DC4">
        <w:rPr>
          <w:rFonts w:ascii="PT Astra Serif" w:hAnsi="PT Astra Serif"/>
          <w:sz w:val="28"/>
          <w:szCs w:val="28"/>
        </w:rPr>
        <w:lastRenderedPageBreak/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реестр </w:t>
      </w:r>
      <w:r w:rsidR="00F203D0">
        <w:rPr>
          <w:rFonts w:ascii="PT Astra Serif" w:hAnsi="PT Astra Serif"/>
          <w:sz w:val="28"/>
          <w:szCs w:val="28"/>
        </w:rPr>
        <w:t>договоров</w:t>
      </w:r>
      <w:r w:rsidRPr="00D22DC4">
        <w:rPr>
          <w:rFonts w:ascii="PT Astra Serif" w:hAnsi="PT Astra Serif"/>
          <w:sz w:val="28"/>
          <w:szCs w:val="28"/>
        </w:rPr>
        <w:t xml:space="preserve">). Уменьшение размера обеспечения исполнения </w:t>
      </w:r>
      <w:r w:rsidR="00F203D0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а производится пропорционально стоимости исполненных обязательств, приёмка и оплата которых осуществлены в порядке и сроки, которы</w:t>
      </w:r>
      <w:r w:rsidR="00F203D0">
        <w:rPr>
          <w:rFonts w:ascii="PT Astra Serif" w:hAnsi="PT Astra Serif"/>
          <w:sz w:val="28"/>
          <w:szCs w:val="28"/>
        </w:rPr>
        <w:t>е предусмотрены Договор</w:t>
      </w:r>
      <w:r w:rsidRPr="00D22DC4">
        <w:rPr>
          <w:rFonts w:ascii="PT Astra Serif" w:hAnsi="PT Astra Serif"/>
          <w:sz w:val="28"/>
          <w:szCs w:val="28"/>
        </w:rPr>
        <w:t>ом. В случае</w:t>
      </w:r>
      <w:proofErr w:type="gramStart"/>
      <w:r w:rsidRPr="00D22DC4">
        <w:rPr>
          <w:rFonts w:ascii="PT Astra Serif" w:hAnsi="PT Astra Serif"/>
          <w:sz w:val="28"/>
          <w:szCs w:val="28"/>
        </w:rPr>
        <w:t>,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если обеспечение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осуществляется путём предоставления банковской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рассчитанного Заказчиком на основании информации об исполнении </w:t>
      </w:r>
      <w:r w:rsidR="00F203D0" w:rsidRPr="00F203D0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размещённой в реестре </w:t>
      </w:r>
      <w:r w:rsidR="00AA2704">
        <w:rPr>
          <w:rFonts w:ascii="PT Astra Serif" w:hAnsi="PT Astra Serif"/>
          <w:sz w:val="28"/>
          <w:szCs w:val="28"/>
        </w:rPr>
        <w:t>договоров</w:t>
      </w:r>
      <w:r w:rsidRPr="00D22DC4">
        <w:rPr>
          <w:rFonts w:ascii="PT Astra Serif" w:hAnsi="PT Astra Serif"/>
          <w:sz w:val="28"/>
          <w:szCs w:val="28"/>
        </w:rPr>
        <w:t>. В случае</w:t>
      </w:r>
      <w:proofErr w:type="gramStart"/>
      <w:r w:rsidRPr="00D22DC4">
        <w:rPr>
          <w:rFonts w:ascii="PT Astra Serif" w:hAnsi="PT Astra Serif"/>
          <w:sz w:val="28"/>
          <w:szCs w:val="28"/>
        </w:rPr>
        <w:t>,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если обеспечение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осуществляется путём внесения денежных средств на счёт, указанный Заказчиком, по заявлению Поставщика ему возвращаются Заказчиком в установленный в пункте 7.3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срок денежные средства в сумме, на которую уменьшен размер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рассчитанный Заказчиком на основании информации об исполнении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размещённой в реестре </w:t>
      </w:r>
      <w:r w:rsidR="00AA2704">
        <w:rPr>
          <w:rFonts w:ascii="PT Astra Serif" w:hAnsi="PT Astra Serif"/>
          <w:sz w:val="28"/>
          <w:szCs w:val="28"/>
        </w:rPr>
        <w:t>договоров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7.7. Предусмотренное пунктами 7.1 и 7.5 </w:t>
      </w:r>
      <w:r w:rsidR="00AA2704" w:rsidRPr="00AA2704">
        <w:rPr>
          <w:rFonts w:ascii="PT Astra Serif" w:hAnsi="PT Astra Serif"/>
          <w:sz w:val="28"/>
          <w:szCs w:val="28"/>
        </w:rPr>
        <w:t xml:space="preserve">Договора </w:t>
      </w:r>
      <w:r w:rsidRPr="00D22DC4">
        <w:rPr>
          <w:rFonts w:ascii="PT Astra Serif" w:hAnsi="PT Astra Serif"/>
          <w:sz w:val="28"/>
          <w:szCs w:val="28"/>
        </w:rPr>
        <w:t xml:space="preserve">уменьшение размера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разделом 6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, а также приёмки Заказчиком поставленного Товара. Такое уменьшение не допускается в случаях, определённых Правительством Российской Федерации в соответствии с частью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лицензии на осуществление банковских операций, Поставщик обязан предоставить новое обеспечение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7.9. Уменьшение в соответствии с пунктами 7.1 и 7.5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размера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, предоставленного в виде банковской гарантии, осуществляется Заказчиком путём отказа от части своих прав по этой гарантии. При этом датой такого отказа признается дата включения предусмотренной пунктом 7.6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информации в реестр </w:t>
      </w:r>
      <w:r w:rsidR="00AA2704">
        <w:rPr>
          <w:rFonts w:ascii="PT Astra Serif" w:hAnsi="PT Astra Serif"/>
          <w:sz w:val="28"/>
          <w:szCs w:val="28"/>
        </w:rPr>
        <w:t>договоров</w:t>
      </w:r>
      <w:r w:rsidRPr="00D22DC4">
        <w:rPr>
          <w:rFonts w:ascii="PT Astra Serif" w:hAnsi="PT Astra Serif"/>
          <w:sz w:val="28"/>
          <w:szCs w:val="28"/>
        </w:rPr>
        <w:t>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7.10. В случае предоставления нового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соответствии с пунктами 7.5 и 7.8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возврат банковской гарантии Заказчиком гаранту, предоставившему указанную банковскую гарантию, не осуществляется, взыскание по ней не производится.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7.11.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Участник закупки, с которым заключается </w:t>
      </w:r>
      <w:r w:rsidR="00AA2704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lastRenderedPageBreak/>
        <w:t>Договора</w:t>
      </w:r>
      <w:r w:rsidRPr="00D22DC4">
        <w:rPr>
          <w:rFonts w:ascii="PT Astra Serif" w:hAnsi="PT Astra Serif"/>
          <w:sz w:val="28"/>
          <w:szCs w:val="28"/>
        </w:rPr>
        <w:t>, в том числе с учётом положений статьи 37 Федерального закона от 05.04.2013 № 44-ФЗ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D22DC4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контрактов, исполненных без применения к такому участнику неустоек (штрафов, пеней).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Такая информация представляется участником закупки до заключения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предоставления обеспечения исполнения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. При этом сумма цен таких контрактов должна составлять не </w:t>
      </w:r>
      <w:proofErr w:type="gramStart"/>
      <w:r w:rsidRPr="00D22DC4">
        <w:rPr>
          <w:rFonts w:ascii="PT Astra Serif" w:hAnsi="PT Astra Serif"/>
          <w:sz w:val="28"/>
          <w:szCs w:val="28"/>
        </w:rPr>
        <w:t>менее начальной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7.12. Положения настоящего раздела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не применяются в случае заключения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с участником закупки, который является казённым учреждением.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8. Обеспечение гарантийных обязательств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8.1. Обеспечение гарантийных обязатель</w:t>
      </w:r>
      <w:proofErr w:type="gramStart"/>
      <w:r w:rsidRPr="00D22DC4">
        <w:rPr>
          <w:rFonts w:ascii="PT Astra Serif" w:hAnsi="PT Astra Serif"/>
          <w:sz w:val="28"/>
          <w:szCs w:val="28"/>
        </w:rPr>
        <w:t>ств пр</w:t>
      </w:r>
      <w:proofErr w:type="gramEnd"/>
      <w:r w:rsidRPr="00D22DC4">
        <w:rPr>
          <w:rFonts w:ascii="PT Astra Serif" w:hAnsi="PT Astra Serif"/>
          <w:sz w:val="28"/>
          <w:szCs w:val="28"/>
        </w:rPr>
        <w:t>едоставляется Поставщиком до оформления документа о приёмке.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8.2. Обеспечение гарантийных обязательств устанавливается 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в размере </w:t>
      </w:r>
      <w:r w:rsidR="00AA2704">
        <w:rPr>
          <w:rFonts w:ascii="PT Astra Serif" w:hAnsi="PT Astra Serif"/>
          <w:color w:val="000099"/>
          <w:sz w:val="28"/>
          <w:szCs w:val="28"/>
        </w:rPr>
        <w:t>163 216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 (</w:t>
      </w:r>
      <w:r w:rsidR="00AA2704">
        <w:rPr>
          <w:rFonts w:ascii="PT Astra Serif" w:hAnsi="PT Astra Serif"/>
          <w:color w:val="000099"/>
          <w:sz w:val="28"/>
          <w:szCs w:val="28"/>
        </w:rPr>
        <w:t>сто шестьдесят три тысячи двести шестнадцать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) рублей </w:t>
      </w:r>
      <w:r w:rsidR="00AA2704">
        <w:rPr>
          <w:rFonts w:ascii="PT Astra Serif" w:hAnsi="PT Astra Serif"/>
          <w:color w:val="000099"/>
          <w:sz w:val="28"/>
          <w:szCs w:val="28"/>
        </w:rPr>
        <w:t>6</w:t>
      </w:r>
      <w:r w:rsidR="000136E8" w:rsidRPr="000136E8">
        <w:rPr>
          <w:rFonts w:ascii="PT Astra Serif" w:hAnsi="PT Astra Serif"/>
          <w:color w:val="000099"/>
          <w:sz w:val="28"/>
          <w:szCs w:val="28"/>
        </w:rPr>
        <w:t>7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 копеек 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(10 процентов </w:t>
      </w:r>
      <w:r w:rsidRPr="00D22DC4">
        <w:rPr>
          <w:rFonts w:ascii="PT Astra Serif" w:hAnsi="PT Astra Serif"/>
          <w:sz w:val="28"/>
          <w:szCs w:val="28"/>
        </w:rPr>
        <w:t>от начальной (максимальной) цены контракта).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8.3. </w:t>
      </w:r>
      <w:proofErr w:type="gramStart"/>
      <w:r w:rsidRPr="00D22DC4">
        <w:rPr>
          <w:rFonts w:ascii="PT Astra Serif" w:hAnsi="PT Astra Serif"/>
          <w:sz w:val="28"/>
          <w:szCs w:val="28"/>
        </w:rPr>
        <w:t>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Способ обеспечения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 w:rsidR="00AA2704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, самостоятельно.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2DC4">
        <w:rPr>
          <w:rFonts w:ascii="PT Astra Serif" w:hAnsi="PT Astra Serif"/>
          <w:sz w:val="28"/>
          <w:szCs w:val="28"/>
        </w:rPr>
        <w:t xml:space="preserve">Срок действия банковской гарантии должен превышать предусмотренный </w:t>
      </w:r>
      <w:r w:rsidR="00AA2704">
        <w:rPr>
          <w:rFonts w:ascii="PT Astra Serif" w:hAnsi="PT Astra Serif"/>
          <w:sz w:val="28"/>
          <w:szCs w:val="28"/>
        </w:rPr>
        <w:t>Договором</w:t>
      </w:r>
      <w:r w:rsidRPr="00D22DC4">
        <w:rPr>
          <w:rFonts w:ascii="PT Astra Serif" w:hAnsi="PT Astra Serif"/>
          <w:sz w:val="28"/>
          <w:szCs w:val="28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8.4. Банковская гарантия, предоставленная в качестве обеспечения гарантийных обязательств,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</w:t>
      </w:r>
      <w:r w:rsidRPr="00D22DC4">
        <w:rPr>
          <w:rFonts w:ascii="PT Astra Serif" w:hAnsi="PT Astra Serif"/>
          <w:sz w:val="28"/>
          <w:szCs w:val="28"/>
        </w:rPr>
        <w:lastRenderedPageBreak/>
        <w:t xml:space="preserve">суммы по банковской гарантии, направленное до окончания срока действия банковской гарантии. 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>8.5. 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8.6.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Участник закупки, с которым заключается </w:t>
      </w:r>
      <w:r w:rsidR="00AA2704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гарантийных обязательств в случае предоставления таким участником закупки информации, содержащейся в реестре </w:t>
      </w:r>
      <w:r w:rsidR="00AA2704">
        <w:rPr>
          <w:rFonts w:ascii="PT Astra Serif" w:hAnsi="PT Astra Serif"/>
          <w:sz w:val="28"/>
          <w:szCs w:val="28"/>
        </w:rPr>
        <w:t>договоров</w:t>
      </w:r>
      <w:r w:rsidRPr="00D22DC4">
        <w:rPr>
          <w:rFonts w:ascii="PT Astra Serif" w:hAnsi="PT Astra Serif"/>
          <w:sz w:val="28"/>
          <w:szCs w:val="28"/>
        </w:rPr>
        <w:t>, заключённых заказчиками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, и подтверждающей исполнение таким участником (без учёта правопреемства) в течение трёх лет до даты подачи заявки на участие в закупке трёх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предоставления обеспечения исполнения контракта. При этом сумма цен таких </w:t>
      </w:r>
      <w:r w:rsidR="00AA2704">
        <w:rPr>
          <w:rFonts w:ascii="PT Astra Serif" w:hAnsi="PT Astra Serif"/>
          <w:sz w:val="28"/>
          <w:szCs w:val="28"/>
        </w:rPr>
        <w:t>договоров</w:t>
      </w:r>
      <w:r w:rsidRPr="00D22DC4">
        <w:rPr>
          <w:rFonts w:ascii="PT Astra Serif" w:hAnsi="PT Astra Serif"/>
          <w:sz w:val="28"/>
          <w:szCs w:val="28"/>
        </w:rPr>
        <w:t xml:space="preserve"> должна составлять не </w:t>
      </w:r>
      <w:proofErr w:type="gramStart"/>
      <w:r w:rsidRPr="00D22DC4">
        <w:rPr>
          <w:rFonts w:ascii="PT Astra Serif" w:hAnsi="PT Astra Serif"/>
          <w:sz w:val="28"/>
          <w:szCs w:val="28"/>
        </w:rPr>
        <w:t>менее начальной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 (максимальной) цены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>, указанной в извещении об осуществлении закупки и документации о закупке.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8.7. Положения настоящего раздела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не применяются в случае заключения </w:t>
      </w:r>
      <w:r w:rsidR="00AA2704" w:rsidRP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с участником закупки, который является казённым учреждением.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22DC4">
        <w:rPr>
          <w:rFonts w:ascii="PT Astra Serif" w:hAnsi="PT Astra Serif"/>
          <w:b/>
          <w:color w:val="auto"/>
          <w:sz w:val="28"/>
          <w:szCs w:val="28"/>
        </w:rPr>
        <w:t>9. Исключительные права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>9.1. Поставщик гарантирует отсутствие нарушения исключительных прав третьих лиц, связанных с поставкой и использованием Товара.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>9.2. Все убытки,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объёме.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22DC4">
        <w:rPr>
          <w:rFonts w:ascii="PT Astra Serif" w:hAnsi="PT Astra Serif"/>
          <w:b/>
          <w:color w:val="auto"/>
          <w:sz w:val="28"/>
          <w:szCs w:val="28"/>
        </w:rPr>
        <w:t>10. Обстоятельства непреодолимой силы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10.1. Стороны не несут ответственность за полное или частичное неисполнение предусмотренных </w:t>
      </w:r>
      <w:r w:rsidR="00AA2704">
        <w:rPr>
          <w:rFonts w:ascii="PT Astra Serif" w:hAnsi="PT Astra Serif"/>
          <w:color w:val="auto"/>
          <w:sz w:val="28"/>
          <w:szCs w:val="28"/>
        </w:rPr>
        <w:t>Договором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обязательств, если такое неисполнение связано с обстоятельствами непреодолимой силы.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10.2. В случае если надлежащее исполнение Стороной предусмотренных </w:t>
      </w:r>
      <w:r w:rsidR="00AA2704" w:rsidRPr="00AA2704">
        <w:rPr>
          <w:rFonts w:ascii="PT Astra Serif" w:hAnsi="PT Astra Serif"/>
          <w:color w:val="auto"/>
          <w:sz w:val="28"/>
          <w:szCs w:val="28"/>
        </w:rPr>
        <w:t>Договором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обязательств оказалось невозможным вследствие обстоятельств непреодолимой силы, такая Сторона не позднее трёх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10.3. В случае возникновения обстоятельств непреодолимой силы Стороны </w:t>
      </w:r>
      <w:r w:rsidRPr="00D22DC4">
        <w:rPr>
          <w:rFonts w:ascii="PT Astra Serif" w:hAnsi="PT Astra Serif"/>
          <w:color w:val="auto"/>
          <w:sz w:val="28"/>
          <w:szCs w:val="28"/>
        </w:rPr>
        <w:lastRenderedPageBreak/>
        <w:t xml:space="preserve">вправе расторгнуть </w:t>
      </w:r>
      <w:r w:rsidR="00AA2704">
        <w:rPr>
          <w:rFonts w:ascii="PT Astra Serif" w:hAnsi="PT Astra Serif"/>
          <w:color w:val="auto"/>
          <w:sz w:val="28"/>
          <w:szCs w:val="28"/>
        </w:rPr>
        <w:t>Договор</w:t>
      </w:r>
      <w:r w:rsidRPr="00D22DC4">
        <w:rPr>
          <w:rFonts w:ascii="PT Astra Serif" w:hAnsi="PT Astra Serif"/>
          <w:color w:val="auto"/>
          <w:sz w:val="28"/>
          <w:szCs w:val="28"/>
        </w:rPr>
        <w:t>, и в этом случае ни одна из Сторон не вправе требовать возмещения убытков.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FF0AC5" w:rsidRPr="00D22DC4" w:rsidRDefault="00FF0AC5" w:rsidP="00FF0AC5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22DC4">
        <w:rPr>
          <w:rFonts w:ascii="PT Astra Serif" w:hAnsi="PT Astra Serif"/>
          <w:b/>
          <w:color w:val="auto"/>
          <w:sz w:val="28"/>
          <w:szCs w:val="28"/>
        </w:rPr>
        <w:t>1</w:t>
      </w:r>
      <w:r>
        <w:rPr>
          <w:rFonts w:ascii="PT Astra Serif" w:hAnsi="PT Astra Serif"/>
          <w:b/>
          <w:color w:val="auto"/>
          <w:sz w:val="28"/>
          <w:szCs w:val="28"/>
        </w:rPr>
        <w:t>1</w:t>
      </w:r>
      <w:r w:rsidRPr="00D22DC4">
        <w:rPr>
          <w:rFonts w:ascii="PT Astra Serif" w:hAnsi="PT Astra Serif"/>
          <w:b/>
          <w:color w:val="auto"/>
          <w:sz w:val="28"/>
          <w:szCs w:val="28"/>
        </w:rPr>
        <w:t>. Рассмотрение и разрешение споров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11.1. Все споры и разногласия, которые могут возникнуть из </w:t>
      </w:r>
      <w:r w:rsidR="00AA2704">
        <w:rPr>
          <w:rFonts w:ascii="PT Astra Serif" w:hAnsi="PT Astra Serif"/>
          <w:color w:val="auto"/>
          <w:sz w:val="28"/>
          <w:szCs w:val="28"/>
        </w:rPr>
        <w:t>Договора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между Сторонами, будут разрешаться путём переговоров, в том числе в претензионном порядке.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11.2. Претензия оформляется в письменной форме. В претензии перечисляются допущенные при исполнении </w:t>
      </w:r>
      <w:r w:rsidR="00AA2704">
        <w:rPr>
          <w:rFonts w:ascii="PT Astra Serif" w:hAnsi="PT Astra Serif"/>
          <w:color w:val="auto"/>
          <w:sz w:val="28"/>
          <w:szCs w:val="28"/>
        </w:rPr>
        <w:t>Договора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нарушения со ссылкой на соответствующие положения </w:t>
      </w:r>
      <w:r w:rsidR="00AA2704">
        <w:rPr>
          <w:rFonts w:ascii="PT Astra Serif" w:hAnsi="PT Astra Serif"/>
          <w:color w:val="auto"/>
          <w:sz w:val="28"/>
          <w:szCs w:val="28"/>
        </w:rPr>
        <w:t>Договора</w:t>
      </w:r>
      <w:r w:rsidRPr="00D22DC4">
        <w:rPr>
          <w:rFonts w:ascii="PT Astra Serif" w:hAnsi="PT Astra Serif"/>
          <w:color w:val="auto"/>
          <w:sz w:val="28"/>
          <w:szCs w:val="28"/>
        </w:rPr>
        <w:t xml:space="preserve">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>11.3. Срок рассмотрения претензии не может превышать десяти дней. 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FF0AC5" w:rsidRPr="00D22DC4" w:rsidRDefault="00FF0AC5" w:rsidP="00FF0AC5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22DC4">
        <w:rPr>
          <w:rFonts w:ascii="PT Astra Serif" w:hAnsi="PT Astra Serif"/>
          <w:color w:val="auto"/>
          <w:sz w:val="28"/>
          <w:szCs w:val="28"/>
        </w:rPr>
        <w:t xml:space="preserve">11.4. При </w:t>
      </w:r>
      <w:proofErr w:type="spellStart"/>
      <w:r w:rsidRPr="00D22DC4">
        <w:rPr>
          <w:rFonts w:ascii="PT Astra Serif" w:hAnsi="PT Astra Serif"/>
          <w:color w:val="auto"/>
          <w:sz w:val="28"/>
          <w:szCs w:val="28"/>
        </w:rPr>
        <w:t>неурегулировании</w:t>
      </w:r>
      <w:proofErr w:type="spellEnd"/>
      <w:r w:rsidRPr="00D22DC4">
        <w:rPr>
          <w:rFonts w:ascii="PT Astra Serif" w:hAnsi="PT Astra Serif"/>
          <w:color w:val="auto"/>
          <w:sz w:val="28"/>
          <w:szCs w:val="28"/>
        </w:rPr>
        <w:t xml:space="preserve"> Сторонами спора в досудебном порядке, спор разрешается в судебном порядке в Арбитражном суде Ханты-Мансийского автономного округа-Югры.</w:t>
      </w:r>
    </w:p>
    <w:p w:rsidR="00FF0AC5" w:rsidRPr="00D22DC4" w:rsidRDefault="00FF0AC5" w:rsidP="00FF0AC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F0AC5" w:rsidRPr="00D22DC4" w:rsidRDefault="00FF0AC5" w:rsidP="00FF0AC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12. Срок действия и порядок расторжения Контракта</w:t>
      </w:r>
    </w:p>
    <w:p w:rsidR="00FF0AC5" w:rsidRPr="00D22DC4" w:rsidRDefault="00FF0AC5" w:rsidP="00FF0AC5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color w:val="000099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12.1. </w:t>
      </w:r>
      <w:r w:rsidR="00AA2704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 xml:space="preserve"> вступает в силу с момента его подписания обеими Сторонами и 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действует по </w:t>
      </w:r>
      <w:r w:rsidR="00AA2704">
        <w:rPr>
          <w:rFonts w:ascii="PT Astra Serif" w:hAnsi="PT Astra Serif"/>
          <w:color w:val="000099"/>
          <w:sz w:val="28"/>
          <w:szCs w:val="28"/>
        </w:rPr>
        <w:t>31</w:t>
      </w:r>
      <w:r w:rsidRPr="00D22DC4">
        <w:rPr>
          <w:rFonts w:ascii="PT Astra Serif" w:hAnsi="PT Astra Serif"/>
          <w:color w:val="000099"/>
          <w:sz w:val="28"/>
          <w:szCs w:val="28"/>
        </w:rPr>
        <w:t>.</w:t>
      </w:r>
      <w:r>
        <w:rPr>
          <w:rFonts w:ascii="PT Astra Serif" w:hAnsi="PT Astra Serif"/>
          <w:color w:val="000099"/>
          <w:sz w:val="28"/>
          <w:szCs w:val="28"/>
        </w:rPr>
        <w:t>1</w:t>
      </w:r>
      <w:r w:rsidR="00AA2704">
        <w:rPr>
          <w:rFonts w:ascii="PT Astra Serif" w:hAnsi="PT Astra Serif"/>
          <w:color w:val="000099"/>
          <w:sz w:val="28"/>
          <w:szCs w:val="28"/>
        </w:rPr>
        <w:t>2</w:t>
      </w:r>
      <w:r w:rsidRPr="00D22DC4">
        <w:rPr>
          <w:rFonts w:ascii="PT Astra Serif" w:hAnsi="PT Astra Serif"/>
          <w:color w:val="000099"/>
          <w:sz w:val="28"/>
          <w:szCs w:val="28"/>
        </w:rPr>
        <w:t xml:space="preserve">.2021. </w:t>
      </w:r>
      <w:r w:rsidRPr="00D22DC4">
        <w:rPr>
          <w:rFonts w:ascii="PT Astra Serif" w:hAnsi="PT Astra Serif"/>
          <w:sz w:val="28"/>
          <w:szCs w:val="28"/>
        </w:rPr>
        <w:t xml:space="preserve">Окончание срока действия </w:t>
      </w:r>
      <w:r w:rsid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не влечёт прекращения неисполненных обязатель</w:t>
      </w:r>
      <w:proofErr w:type="gramStart"/>
      <w:r w:rsidRPr="00D22DC4">
        <w:rPr>
          <w:rFonts w:ascii="PT Astra Serif" w:hAnsi="PT Astra Serif"/>
          <w:sz w:val="28"/>
          <w:szCs w:val="28"/>
        </w:rPr>
        <w:t>ств Ст</w:t>
      </w:r>
      <w:proofErr w:type="gramEnd"/>
      <w:r w:rsidRPr="00D22DC4">
        <w:rPr>
          <w:rFonts w:ascii="PT Astra Serif" w:hAnsi="PT Astra Serif"/>
          <w:sz w:val="28"/>
          <w:szCs w:val="28"/>
        </w:rPr>
        <w:t xml:space="preserve">орон по </w:t>
      </w:r>
      <w:r w:rsidR="00AA2704">
        <w:rPr>
          <w:rFonts w:ascii="PT Astra Serif" w:hAnsi="PT Astra Serif"/>
          <w:sz w:val="28"/>
          <w:szCs w:val="28"/>
        </w:rPr>
        <w:t>Договор</w:t>
      </w:r>
      <w:r w:rsidRPr="00D22DC4">
        <w:rPr>
          <w:rFonts w:ascii="PT Astra Serif" w:hAnsi="PT Astra Serif"/>
          <w:sz w:val="28"/>
          <w:szCs w:val="28"/>
        </w:rPr>
        <w:t>у, в том числе гарантийных обязательств Поставщика</w:t>
      </w:r>
      <w:r w:rsidRPr="00D22DC4">
        <w:rPr>
          <w:rFonts w:ascii="PT Astra Serif" w:hAnsi="PT Astra Serif"/>
          <w:color w:val="000099"/>
          <w:sz w:val="28"/>
          <w:szCs w:val="28"/>
        </w:rPr>
        <w:t>.</w:t>
      </w:r>
    </w:p>
    <w:p w:rsidR="00FF0AC5" w:rsidRPr="00D22DC4" w:rsidRDefault="00FF0AC5" w:rsidP="00FF0AC5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sz w:val="28"/>
          <w:szCs w:val="28"/>
        </w:rPr>
        <w:t xml:space="preserve">12.2. </w:t>
      </w:r>
      <w:proofErr w:type="gramStart"/>
      <w:r w:rsidRPr="00D22DC4">
        <w:rPr>
          <w:rFonts w:ascii="PT Astra Serif" w:hAnsi="PT Astra Serif"/>
          <w:sz w:val="28"/>
          <w:szCs w:val="28"/>
        </w:rPr>
        <w:t xml:space="preserve">Расторжение </w:t>
      </w:r>
      <w:r w:rsid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допускается по соглашению Сторон, по решению суда или в связи с односторонним отказом Стороны от исполнения </w:t>
      </w:r>
      <w:r w:rsidR="00AA2704">
        <w:rPr>
          <w:rFonts w:ascii="PT Astra Serif" w:hAnsi="PT Astra Serif"/>
          <w:sz w:val="28"/>
          <w:szCs w:val="28"/>
        </w:rPr>
        <w:t>Договора</w:t>
      </w:r>
      <w:r w:rsidRPr="00D22DC4">
        <w:rPr>
          <w:rFonts w:ascii="PT Astra Serif" w:hAnsi="PT Astra Serif"/>
          <w:sz w:val="28"/>
          <w:szCs w:val="28"/>
        </w:rPr>
        <w:t xml:space="preserve"> в соответствии с гражданским законодательством Российской Федерации в порядке, предусмотренном частями 9 - 23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F0AC5" w:rsidRPr="00D22DC4" w:rsidRDefault="00FF0AC5" w:rsidP="00FF0AC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13. Прочие положения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13.1. Во всем, что не предусмотрено </w:t>
      </w:r>
      <w:r w:rsidR="00AA2704" w:rsidRPr="00AA2704">
        <w:rPr>
          <w:rFonts w:ascii="PT Astra Serif" w:hAnsi="PT Astra Serif" w:cs="Times New Roman"/>
          <w:sz w:val="28"/>
          <w:szCs w:val="28"/>
        </w:rPr>
        <w:t>Договором</w:t>
      </w:r>
      <w:r w:rsidRPr="00D22DC4">
        <w:rPr>
          <w:rFonts w:ascii="PT Astra Serif" w:hAnsi="PT Astra Serif" w:cs="Times New Roman"/>
          <w:sz w:val="28"/>
          <w:szCs w:val="28"/>
        </w:rPr>
        <w:t>, Стороны руководствуются законодательством Российской Федерации.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>13.2.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13.3. Внесение изменений и дополнений, не противоречащих законодательству Российской Федерации, в условия </w:t>
      </w:r>
      <w:r w:rsidR="00AA2704">
        <w:rPr>
          <w:rFonts w:ascii="PT Astra Serif" w:hAnsi="PT Astra Serif" w:cs="Times New Roman"/>
          <w:sz w:val="28"/>
          <w:szCs w:val="28"/>
        </w:rPr>
        <w:t xml:space="preserve">Договора </w:t>
      </w:r>
      <w:r w:rsidRPr="00D22DC4">
        <w:rPr>
          <w:rFonts w:ascii="PT Astra Serif" w:hAnsi="PT Astra Serif" w:cs="Times New Roman"/>
          <w:sz w:val="28"/>
          <w:szCs w:val="28"/>
        </w:rPr>
        <w:t xml:space="preserve"> осуществляется путём заключения Сторонами в письменной форме дополнительных соглашений к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>у, которые являются его неотъемлемой частью.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13.4. Изменение условий </w:t>
      </w:r>
      <w:r w:rsidR="00AA2704">
        <w:rPr>
          <w:rFonts w:ascii="PT Astra Serif" w:hAnsi="PT Astra Serif" w:cs="Times New Roman"/>
          <w:sz w:val="28"/>
          <w:szCs w:val="28"/>
        </w:rPr>
        <w:t>Договора</w:t>
      </w:r>
      <w:r w:rsidRPr="00D22DC4">
        <w:rPr>
          <w:rFonts w:ascii="PT Astra Serif" w:hAnsi="PT Astra Serif" w:cs="Times New Roman"/>
          <w:sz w:val="28"/>
          <w:szCs w:val="28"/>
        </w:rPr>
        <w:t xml:space="preserve"> при его исполнении не допускается, за </w:t>
      </w:r>
      <w:r w:rsidRPr="00D22DC4">
        <w:rPr>
          <w:rFonts w:ascii="PT Astra Serif" w:hAnsi="PT Astra Serif" w:cs="Times New Roman"/>
          <w:sz w:val="28"/>
          <w:szCs w:val="28"/>
        </w:rPr>
        <w:lastRenderedPageBreak/>
        <w:t>исключением случаев, предусмотренных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13.5. При исполнении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>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FF0AC5" w:rsidRPr="00D22DC4" w:rsidRDefault="00FF0AC5" w:rsidP="00FF0A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Передача прав и обязанностей по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 xml:space="preserve">у правопреемнику Поставщика осуществляется путём заключения соответствующего дополнительного соглашения к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>у.</w:t>
      </w:r>
    </w:p>
    <w:p w:rsidR="00FF0AC5" w:rsidRPr="00D22DC4" w:rsidRDefault="00FF0AC5" w:rsidP="00FF0AC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13.6. Стороны обязуются обеспечить конфиденциальность сведений, относящихся к предмету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 xml:space="preserve">а, и ставших им известными в ходе исполнения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>а.</w:t>
      </w:r>
    </w:p>
    <w:p w:rsidR="00FF0AC5" w:rsidRPr="00D22DC4" w:rsidRDefault="00FF0AC5" w:rsidP="00FF0AC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13.7. </w:t>
      </w:r>
      <w:r w:rsidR="00AA2704">
        <w:rPr>
          <w:rFonts w:ascii="PT Astra Serif" w:hAnsi="PT Astra Serif" w:cs="Times New Roman"/>
          <w:sz w:val="28"/>
          <w:szCs w:val="28"/>
        </w:rPr>
        <w:t>Договор</w:t>
      </w:r>
      <w:r w:rsidRPr="00D22DC4">
        <w:rPr>
          <w:rFonts w:ascii="PT Astra Serif" w:hAnsi="PT Astra Serif" w:cs="Times New Roman"/>
          <w:sz w:val="28"/>
          <w:szCs w:val="28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FF0AC5" w:rsidRPr="00D22DC4" w:rsidRDefault="00FF0AC5" w:rsidP="00FF0AC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F0AC5" w:rsidRPr="00D22DC4" w:rsidRDefault="00FF0AC5" w:rsidP="00FF0AC5">
      <w:pPr>
        <w:pStyle w:val="1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14. Перечень приложений</w:t>
      </w:r>
    </w:p>
    <w:p w:rsidR="00FF0AC5" w:rsidRPr="00D22DC4" w:rsidRDefault="00FF0AC5" w:rsidP="00FF0AC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 xml:space="preserve">14.1. Неотъемлемой частью </w:t>
      </w:r>
      <w:r w:rsidR="00AA2704">
        <w:rPr>
          <w:rFonts w:ascii="PT Astra Serif" w:hAnsi="PT Astra Serif" w:cs="Times New Roman"/>
          <w:sz w:val="28"/>
          <w:szCs w:val="28"/>
        </w:rPr>
        <w:t xml:space="preserve">Договора </w:t>
      </w:r>
      <w:r w:rsidRPr="00D22DC4">
        <w:rPr>
          <w:rFonts w:ascii="PT Astra Serif" w:hAnsi="PT Astra Serif" w:cs="Times New Roman"/>
          <w:sz w:val="28"/>
          <w:szCs w:val="28"/>
        </w:rPr>
        <w:t xml:space="preserve"> является следующее приложение:</w:t>
      </w:r>
    </w:p>
    <w:p w:rsidR="00FF0AC5" w:rsidRPr="00D22DC4" w:rsidRDefault="00FF0AC5" w:rsidP="00FF0AC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2DC4">
        <w:rPr>
          <w:rFonts w:ascii="PT Astra Serif" w:hAnsi="PT Astra Serif" w:cs="Times New Roman"/>
          <w:sz w:val="28"/>
          <w:szCs w:val="28"/>
        </w:rPr>
        <w:t>- спецификация.</w:t>
      </w:r>
    </w:p>
    <w:p w:rsidR="00FF0AC5" w:rsidRPr="00D22DC4" w:rsidRDefault="00FF0AC5" w:rsidP="00FF0AC5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  <w:sz w:val="28"/>
          <w:szCs w:val="28"/>
        </w:rPr>
      </w:pPr>
    </w:p>
    <w:p w:rsidR="00FF0AC5" w:rsidRPr="00D22DC4" w:rsidRDefault="00FF0AC5" w:rsidP="00FF0AC5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22DC4">
        <w:rPr>
          <w:rFonts w:ascii="PT Astra Serif" w:hAnsi="PT Astra Serif"/>
          <w:b/>
          <w:sz w:val="28"/>
          <w:szCs w:val="28"/>
        </w:rPr>
        <w:t>15. Адреса и банковские реквизиты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37"/>
        <w:gridCol w:w="4325"/>
      </w:tblGrid>
      <w:tr w:rsidR="00FF0AC5" w:rsidRPr="00D1206A" w:rsidTr="006027CF">
        <w:tc>
          <w:tcPr>
            <w:tcW w:w="5137" w:type="dxa"/>
          </w:tcPr>
          <w:p w:rsidR="00FF0AC5" w:rsidRPr="006969B9" w:rsidRDefault="00FF0AC5" w:rsidP="006027CF">
            <w:pPr>
              <w:spacing w:after="0"/>
              <w:ind w:firstLine="709"/>
              <w:rPr>
                <w:rFonts w:ascii="PT Astra Serif" w:hAnsi="PT Astra Serif"/>
                <w:b/>
                <w:color w:val="00000A"/>
              </w:rPr>
            </w:pPr>
            <w:r w:rsidRPr="006969B9">
              <w:rPr>
                <w:rFonts w:ascii="PT Astra Serif" w:hAnsi="PT Astra Serif"/>
                <w:b/>
                <w:color w:val="00000A"/>
              </w:rPr>
              <w:t>Заказчик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 xml:space="preserve">Муниципальное бюджетное общеобразовательное учреждение 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«Лицей им. Г.Ф. Атякшева»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Юридический адрес: 628260, Тюменская обл., ХМАО-Югра, г. Югорск, ул. Ленина , 24.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Почтовый адрес: 628260, Тюменская обл., ХМАО-Югра, г. Югорск, ул. Ленина , 24.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ИНН 8622002632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КПП 862201001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proofErr w:type="gramStart"/>
            <w:r w:rsidRPr="00AA2704">
              <w:rPr>
                <w:rFonts w:ascii="PT Astra Serif" w:hAnsi="PT Astra Serif"/>
                <w:color w:val="00000A"/>
              </w:rPr>
              <w:t>р</w:t>
            </w:r>
            <w:proofErr w:type="gramEnd"/>
            <w:r w:rsidRPr="00AA2704">
              <w:rPr>
                <w:rFonts w:ascii="PT Astra Serif" w:hAnsi="PT Astra Serif"/>
                <w:color w:val="00000A"/>
              </w:rPr>
              <w:t>/</w:t>
            </w:r>
            <w:proofErr w:type="spellStart"/>
            <w:r w:rsidRPr="00AA2704">
              <w:rPr>
                <w:rFonts w:ascii="PT Astra Serif" w:hAnsi="PT Astra Serif"/>
                <w:color w:val="00000A"/>
              </w:rPr>
              <w:t>сч</w:t>
            </w:r>
            <w:proofErr w:type="spellEnd"/>
            <w:r w:rsidRPr="00AA2704">
              <w:rPr>
                <w:rFonts w:ascii="PT Astra Serif" w:hAnsi="PT Astra Serif"/>
                <w:color w:val="00000A"/>
              </w:rPr>
              <w:t xml:space="preserve"> 03234643718870008700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proofErr w:type="spellStart"/>
            <w:r w:rsidRPr="00AA2704">
              <w:rPr>
                <w:rFonts w:ascii="PT Astra Serif" w:hAnsi="PT Astra Serif"/>
                <w:color w:val="00000A"/>
              </w:rPr>
              <w:t>кор</w:t>
            </w:r>
            <w:proofErr w:type="spellEnd"/>
            <w:r w:rsidRPr="00AA2704">
              <w:rPr>
                <w:rFonts w:ascii="PT Astra Serif" w:hAnsi="PT Astra Serif"/>
                <w:color w:val="00000A"/>
              </w:rPr>
              <w:t>/</w:t>
            </w:r>
            <w:proofErr w:type="spellStart"/>
            <w:r w:rsidRPr="00AA2704">
              <w:rPr>
                <w:rFonts w:ascii="PT Astra Serif" w:hAnsi="PT Astra Serif"/>
                <w:color w:val="00000A"/>
              </w:rPr>
              <w:t>сч</w:t>
            </w:r>
            <w:proofErr w:type="spellEnd"/>
            <w:r w:rsidRPr="00AA2704">
              <w:rPr>
                <w:rFonts w:ascii="PT Astra Serif" w:hAnsi="PT Astra Serif"/>
                <w:color w:val="00000A"/>
              </w:rPr>
              <w:t xml:space="preserve"> 40102810245370000007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БИК 007162163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proofErr w:type="spellStart"/>
            <w:r w:rsidRPr="00AA2704">
              <w:rPr>
                <w:rFonts w:ascii="PT Astra Serif" w:hAnsi="PT Astra Serif"/>
                <w:color w:val="00000A"/>
              </w:rPr>
              <w:t>Депфин</w:t>
            </w:r>
            <w:proofErr w:type="spellEnd"/>
            <w:r w:rsidRPr="00AA2704">
              <w:rPr>
                <w:rFonts w:ascii="PT Astra Serif" w:hAnsi="PT Astra Serif"/>
                <w:color w:val="00000A"/>
              </w:rPr>
              <w:t xml:space="preserve">  г. Югорска (Лицей им. Г.Ф. Атякшева, л/с  208.14.201.1)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РКЦ Ханты-Мансийск//УФК по Ханты - Мансийскому автономному округу – Югре г. Ханты-Мансийск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Тел.: (34675) 2-48-40, 2-42-91(факс), 2-18-32  (гл. бухгалтер)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Е –</w:t>
            </w:r>
            <w:proofErr w:type="spellStart"/>
            <w:r w:rsidRPr="00AA2704">
              <w:rPr>
                <w:rFonts w:ascii="PT Astra Serif" w:hAnsi="PT Astra Serif"/>
                <w:color w:val="00000A"/>
              </w:rPr>
              <w:t>mail</w:t>
            </w:r>
            <w:proofErr w:type="spellEnd"/>
            <w:r w:rsidRPr="00AA2704">
              <w:rPr>
                <w:rFonts w:ascii="PT Astra Serif" w:hAnsi="PT Astra Serif"/>
                <w:color w:val="00000A"/>
              </w:rPr>
              <w:t>: litsey.yugorsk@mail.ru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</w:p>
          <w:p w:rsid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</w:p>
          <w:p w:rsid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От Заказчика:</w:t>
            </w:r>
          </w:p>
          <w:p w:rsidR="00AA2704" w:rsidRPr="00AA2704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________________________</w:t>
            </w:r>
          </w:p>
          <w:p w:rsidR="00FF0AC5" w:rsidRPr="006969B9" w:rsidRDefault="00AA2704" w:rsidP="00AA2704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AA2704">
              <w:rPr>
                <w:rFonts w:ascii="PT Astra Serif" w:hAnsi="PT Astra Serif"/>
                <w:color w:val="00000A"/>
              </w:rPr>
              <w:t>М.П. (при наличии)</w:t>
            </w:r>
          </w:p>
          <w:p w:rsidR="00FF0AC5" w:rsidRPr="00D1206A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4325" w:type="dxa"/>
          </w:tcPr>
          <w:p w:rsidR="00FF0AC5" w:rsidRPr="006969B9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  <w:r w:rsidRPr="006969B9">
              <w:rPr>
                <w:rFonts w:ascii="PT Astra Serif" w:hAnsi="PT Astra Serif"/>
                <w:b/>
              </w:rPr>
              <w:t>Поставщик</w:t>
            </w: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FF0AC5" w:rsidRPr="00D1206A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FF0AC5" w:rsidRPr="00D1206A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FF0AC5" w:rsidRPr="00D1206A" w:rsidRDefault="00FF0AC5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FF0AC5" w:rsidRPr="00D1206A" w:rsidRDefault="00FF0AC5" w:rsidP="00FF0AC5">
      <w:pPr>
        <w:spacing w:after="0"/>
        <w:rPr>
          <w:rFonts w:ascii="PT Astra Serif" w:hAnsi="PT Astra Serif"/>
          <w:u w:val="single"/>
        </w:rPr>
      </w:pPr>
    </w:p>
    <w:p w:rsidR="00FF0AC5" w:rsidRPr="00DB69CB" w:rsidRDefault="00FF0AC5" w:rsidP="00FF0AC5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br w:type="page"/>
      </w:r>
      <w:r w:rsidRPr="00DB69CB">
        <w:rPr>
          <w:rFonts w:ascii="PT Astra Serif" w:hAnsi="PT Astra Serif"/>
        </w:rPr>
        <w:lastRenderedPageBreak/>
        <w:t>Приложение</w:t>
      </w:r>
    </w:p>
    <w:p w:rsidR="00FF0AC5" w:rsidRPr="00DB69CB" w:rsidRDefault="00FF0AC5" w:rsidP="00FF0AC5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B69CB">
        <w:rPr>
          <w:rFonts w:ascii="PT Astra Serif" w:hAnsi="PT Astra Serif"/>
        </w:rPr>
        <w:t xml:space="preserve">к </w:t>
      </w:r>
      <w:r w:rsidR="00AA2704">
        <w:rPr>
          <w:rFonts w:ascii="PT Astra Serif" w:hAnsi="PT Astra Serif"/>
        </w:rPr>
        <w:t>гражданско-правовому договору</w:t>
      </w:r>
    </w:p>
    <w:p w:rsidR="00FF0AC5" w:rsidRPr="00DB69CB" w:rsidRDefault="00FF0AC5" w:rsidP="00F86DA4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B69CB">
        <w:rPr>
          <w:rFonts w:ascii="PT Astra Serif" w:hAnsi="PT Astra Serif"/>
        </w:rPr>
        <w:t xml:space="preserve"> № ____ от «___» _______ 202__ г.</w:t>
      </w:r>
    </w:p>
    <w:p w:rsidR="00FF0AC5" w:rsidRPr="00DB69CB" w:rsidRDefault="00FF0AC5" w:rsidP="00FF0AC5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DB69CB">
        <w:rPr>
          <w:rFonts w:ascii="PT Astra Serif" w:hAnsi="PT Astra Serif"/>
          <w:b/>
          <w:bCs/>
        </w:rPr>
        <w:t>СПЕЦИФИКАЦИЯ</w:t>
      </w:r>
    </w:p>
    <w:p w:rsidR="00FF0AC5" w:rsidRPr="00F86DA4" w:rsidRDefault="00FF0AC5" w:rsidP="00F86DA4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DB69CB">
        <w:rPr>
          <w:rFonts w:ascii="PT Astra Serif" w:hAnsi="PT Astra Serif"/>
          <w:b/>
          <w:bCs/>
        </w:rPr>
        <w:t xml:space="preserve">на поставку </w:t>
      </w:r>
      <w:r w:rsidR="00AA2704">
        <w:rPr>
          <w:rFonts w:ascii="PT Astra Serif" w:hAnsi="PT Astra Serif"/>
          <w:b/>
          <w:bCs/>
        </w:rPr>
        <w:t>интерактивных панелей</w:t>
      </w:r>
    </w:p>
    <w:p w:rsidR="00FF0AC5" w:rsidRPr="00DB69CB" w:rsidRDefault="00FF0AC5" w:rsidP="00FF0AC5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DB69CB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FF0AC5" w:rsidRPr="00DB69CB" w:rsidRDefault="00FF0AC5" w:rsidP="00FF0AC5">
      <w:pPr>
        <w:autoSpaceDE w:val="0"/>
        <w:autoSpaceDN w:val="0"/>
        <w:adjustRightInd w:val="0"/>
        <w:spacing w:after="0"/>
        <w:ind w:left="927"/>
        <w:jc w:val="left"/>
        <w:rPr>
          <w:rFonts w:ascii="PT Astra Serif" w:hAnsi="PT Astra Serif"/>
          <w:bCs/>
          <w:sz w:val="2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42"/>
        <w:gridCol w:w="1984"/>
        <w:gridCol w:w="992"/>
        <w:gridCol w:w="993"/>
        <w:gridCol w:w="992"/>
        <w:gridCol w:w="1134"/>
        <w:gridCol w:w="992"/>
      </w:tblGrid>
      <w:tr w:rsidR="00DF774B" w:rsidRPr="00D1206A" w:rsidTr="00F86DA4">
        <w:tc>
          <w:tcPr>
            <w:tcW w:w="535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№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D1206A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2442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Наименование товара (включая ассортимент и комплектацию товара), страна происхождения товара</w:t>
            </w:r>
          </w:p>
        </w:tc>
        <w:tc>
          <w:tcPr>
            <w:tcW w:w="1984" w:type="dxa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Характеристика товара</w:t>
            </w:r>
          </w:p>
        </w:tc>
        <w:tc>
          <w:tcPr>
            <w:tcW w:w="992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Ед.</w:t>
            </w:r>
          </w:p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D1206A">
              <w:rPr>
                <w:rFonts w:ascii="PT Astra Serif" w:hAnsi="PT Astra Serif"/>
                <w:sz w:val="22"/>
              </w:rPr>
              <w:t>изм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 xml:space="preserve">Цена за </w:t>
            </w:r>
            <w:proofErr w:type="spellStart"/>
            <w:r w:rsidRPr="00D1206A">
              <w:rPr>
                <w:rFonts w:ascii="PT Astra Serif" w:hAnsi="PT Astra Serif"/>
                <w:sz w:val="22"/>
              </w:rPr>
              <w:t>ед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.в</w:t>
            </w:r>
            <w:proofErr w:type="spellEnd"/>
            <w:proofErr w:type="gramEnd"/>
            <w:r w:rsidRPr="00D1206A">
              <w:rPr>
                <w:rFonts w:ascii="PT Astra Serif" w:hAnsi="PT Astra Serif"/>
                <w:sz w:val="22"/>
              </w:rPr>
              <w:t xml:space="preserve"> руб. (с учетом НДС)</w:t>
            </w:r>
          </w:p>
        </w:tc>
        <w:tc>
          <w:tcPr>
            <w:tcW w:w="992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Сумма в руб. (с учетом НДС)</w:t>
            </w:r>
          </w:p>
        </w:tc>
        <w:tc>
          <w:tcPr>
            <w:tcW w:w="992" w:type="dxa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№ реестровой записи</w:t>
            </w:r>
          </w:p>
        </w:tc>
      </w:tr>
      <w:tr w:rsidR="00DF774B" w:rsidRPr="009E6CCE" w:rsidTr="00F86DA4">
        <w:trPr>
          <w:trHeight w:val="238"/>
        </w:trPr>
        <w:tc>
          <w:tcPr>
            <w:tcW w:w="535" w:type="dxa"/>
            <w:shd w:val="clear" w:color="auto" w:fill="auto"/>
          </w:tcPr>
          <w:p w:rsidR="00DF774B" w:rsidRPr="009E6CCE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B" w:rsidRDefault="00DF774B" w:rsidP="006027CF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Интерактивные панели</w:t>
            </w:r>
          </w:p>
          <w:p w:rsidR="00DF774B" w:rsidRPr="009E6CCE" w:rsidRDefault="00DF774B" w:rsidP="006027CF">
            <w:pPr>
              <w:autoSpaceDE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B" w:rsidRPr="009E6CCE" w:rsidRDefault="00DF774B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774B" w:rsidRPr="009E6CCE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5DE1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shd w:val="clear" w:color="auto" w:fill="auto"/>
          </w:tcPr>
          <w:p w:rsidR="00DF774B" w:rsidRPr="009E6CCE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B" w:rsidRPr="009E6CCE" w:rsidRDefault="00DF774B" w:rsidP="006027CF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774B" w:rsidRPr="009E6CCE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DF774B" w:rsidRPr="009E6CCE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774B" w:rsidRPr="00D1206A" w:rsidTr="00F86DA4">
        <w:tc>
          <w:tcPr>
            <w:tcW w:w="7938" w:type="dxa"/>
            <w:gridSpan w:val="6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</w:tcPr>
          <w:p w:rsidR="00DF774B" w:rsidRPr="00D1206A" w:rsidRDefault="00DF774B" w:rsidP="006027C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</w:p>
        </w:tc>
      </w:tr>
    </w:tbl>
    <w:p w:rsidR="00FF0AC5" w:rsidRPr="00DB69CB" w:rsidRDefault="00FF0AC5" w:rsidP="00DF774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PT Astra Serif" w:hAnsi="PT Astra Serif"/>
          <w:bCs/>
        </w:rPr>
      </w:pPr>
      <w:r w:rsidRPr="00DB69CB">
        <w:rPr>
          <w:rFonts w:ascii="PT Astra Serif" w:hAnsi="PT Astra Serif"/>
          <w:bCs/>
        </w:rPr>
        <w:t>Требования к качеству, техническим характеристикам товара, требования к их безопасности, к функциональным характеристикам (потребительским свойствам) товара,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:rsidR="00DF774B" w:rsidRPr="00DF774B" w:rsidRDefault="00DF774B" w:rsidP="00DF774B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PT Astra Serif" w:hAnsi="PT Astra Serif"/>
          <w:bCs/>
        </w:rPr>
      </w:pPr>
      <w:r w:rsidRPr="00DF774B">
        <w:rPr>
          <w:rFonts w:ascii="PT Astra Serif" w:hAnsi="PT Astra Serif"/>
          <w:bCs/>
        </w:rPr>
        <w:t xml:space="preserve">Поставляемый товар должен быть серийно производимым, в случаи поставки импортного товара, он должен быть официально предназначенным для поставки в Российскую Федерацию, обладать возможностью его технической поддержки в авторизованных производителем сервис-центрах и возможностью доступа к расширенным сервисам по технической поддержке, ремонту и пост гарантийному обслуживанию производителя на территории Российской Федерации </w:t>
      </w:r>
    </w:p>
    <w:p w:rsidR="00DF774B" w:rsidRPr="00DF774B" w:rsidRDefault="00DF774B" w:rsidP="00DF774B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PT Astra Serif" w:hAnsi="PT Astra Serif"/>
          <w:bCs/>
        </w:rPr>
      </w:pPr>
      <w:r w:rsidRPr="00DF774B">
        <w:rPr>
          <w:rFonts w:ascii="PT Astra Serif" w:hAnsi="PT Astra Serif"/>
          <w:bCs/>
        </w:rPr>
        <w:t>Товар</w:t>
      </w:r>
      <w:r w:rsidRPr="00DF774B">
        <w:rPr>
          <w:rFonts w:ascii="PT Astra Serif" w:hAnsi="PT Astra Serif"/>
          <w:bCs/>
        </w:rPr>
        <w:t xml:space="preserve"> долж</w:t>
      </w:r>
      <w:r w:rsidRPr="00DF774B">
        <w:rPr>
          <w:rFonts w:ascii="PT Astra Serif" w:hAnsi="PT Astra Serif"/>
          <w:bCs/>
        </w:rPr>
        <w:t>е</w:t>
      </w:r>
      <w:r w:rsidRPr="00DF774B">
        <w:rPr>
          <w:rFonts w:ascii="PT Astra Serif" w:hAnsi="PT Astra Serif"/>
          <w:bCs/>
        </w:rPr>
        <w:t xml:space="preserve">н быть в упаковке фирмы-производителя. На </w:t>
      </w:r>
      <w:r w:rsidRPr="00DF774B">
        <w:rPr>
          <w:rFonts w:ascii="PT Astra Serif" w:hAnsi="PT Astra Serif"/>
          <w:bCs/>
        </w:rPr>
        <w:t>товаре</w:t>
      </w:r>
      <w:r w:rsidRPr="00DF774B">
        <w:rPr>
          <w:rFonts w:ascii="PT Astra Serif" w:hAnsi="PT Astra Serif"/>
          <w:bCs/>
        </w:rPr>
        <w:t xml:space="preserve"> и упаковке должны быть указаны официальные знаки соответствия фирмы-производителя. Обязательно при поставке товара должна быть инструкция по установке и эксплуатации техники, условия гарантийных обязательств.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DF774B">
        <w:rPr>
          <w:rFonts w:ascii="PT Astra Serif" w:hAnsi="PT Astra Serif"/>
          <w:bCs/>
        </w:rPr>
        <w:t>указанным</w:t>
      </w:r>
      <w:proofErr w:type="gramEnd"/>
      <w:r w:rsidRPr="00DF774B">
        <w:rPr>
          <w:rFonts w:ascii="PT Astra Serif" w:hAnsi="PT Astra Serif"/>
          <w:bCs/>
        </w:rPr>
        <w:t xml:space="preserve"> в гарантийном талоне. Товар должен соответствовать документации производителя. На поставленном товаре должна быть заводская маркировка, позволяющая однозначно  идентифицировать производителя товара</w:t>
      </w:r>
      <w:proofErr w:type="gramStart"/>
      <w:r w:rsidRPr="00DF774B">
        <w:rPr>
          <w:rFonts w:ascii="PT Astra Serif" w:hAnsi="PT Astra Serif"/>
          <w:bCs/>
        </w:rPr>
        <w:t xml:space="preserve"> ,</w:t>
      </w:r>
      <w:proofErr w:type="gramEnd"/>
      <w:r w:rsidRPr="00DF774B">
        <w:rPr>
          <w:rFonts w:ascii="PT Astra Serif" w:hAnsi="PT Astra Serif"/>
          <w:bCs/>
        </w:rPr>
        <w:t xml:space="preserve"> модель и страну производства</w:t>
      </w:r>
      <w:r>
        <w:rPr>
          <w:rFonts w:ascii="PT Astra Serif" w:hAnsi="PT Astra Serif"/>
          <w:bCs/>
        </w:rPr>
        <w:t>.</w:t>
      </w:r>
    </w:p>
    <w:p w:rsidR="00DF774B" w:rsidRPr="00DF774B" w:rsidRDefault="00DF774B" w:rsidP="00DF774B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PT Astra Serif" w:hAnsi="PT Astra Serif"/>
          <w:bCs/>
        </w:rPr>
      </w:pPr>
      <w:r w:rsidRPr="00DF774B">
        <w:rPr>
          <w:rFonts w:ascii="PT Astra Serif" w:hAnsi="PT Astra Serif"/>
          <w:bCs/>
        </w:rPr>
        <w:t>Весь товар должен быть обеспечен комплектом документации на русском языке, включающим гарантийный документ, технический паспорт, инструкцию по эксплуатации на русском языке, копии сертификатов соответстви</w:t>
      </w:r>
      <w:proofErr w:type="gramStart"/>
      <w:r w:rsidRPr="00DF774B">
        <w:rPr>
          <w:rFonts w:ascii="PT Astra Serif" w:hAnsi="PT Astra Serif"/>
          <w:bCs/>
        </w:rPr>
        <w:t>я(</w:t>
      </w:r>
      <w:proofErr w:type="gramEnd"/>
      <w:r w:rsidRPr="00DF774B">
        <w:rPr>
          <w:rFonts w:ascii="PT Astra Serif" w:hAnsi="PT Astra Serif"/>
          <w:bCs/>
        </w:rPr>
        <w:t>или деклараций соответствия качества), санитарно-эпидемиологических заключений и (или) иных документов, обязательных для данного товара, подтверждающих качество товаров, оформленных в соответствии с законодательством Российской Федерации.</w:t>
      </w:r>
    </w:p>
    <w:p w:rsidR="00DF774B" w:rsidRPr="00DF774B" w:rsidRDefault="00DF774B" w:rsidP="00DF774B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PT Astra Serif" w:hAnsi="PT Astra Serif"/>
          <w:bCs/>
        </w:rPr>
      </w:pPr>
      <w:r w:rsidRPr="00DF774B">
        <w:rPr>
          <w:rFonts w:ascii="PT Astra Serif" w:hAnsi="PT Astra Serif"/>
          <w:bCs/>
        </w:rPr>
        <w:t xml:space="preserve">Гарантийный срок Поставщика на </w:t>
      </w:r>
      <w:r w:rsidRPr="00DF774B">
        <w:rPr>
          <w:rFonts w:ascii="PT Astra Serif" w:hAnsi="PT Astra Serif"/>
          <w:bCs/>
        </w:rPr>
        <w:t>товар</w:t>
      </w:r>
      <w:r w:rsidRPr="00DF774B">
        <w:rPr>
          <w:rFonts w:ascii="PT Astra Serif" w:hAnsi="PT Astra Serif"/>
          <w:bCs/>
        </w:rPr>
        <w:t xml:space="preserve"> – не менее двенадцати месяцев. Гарантийный срок начинается  с момента подписания Заказчиком документа о приёмке, предусмотренного гражданско - правовым договором.</w:t>
      </w:r>
    </w:p>
    <w:p w:rsidR="00FF0AC5" w:rsidRPr="00F86DA4" w:rsidRDefault="00DF774B" w:rsidP="00F86DA4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Поставщик при исполнении гражданско-правового договора обязан предоставить</w:t>
      </w:r>
      <w:r w:rsidR="00F86DA4">
        <w:rPr>
          <w:rFonts w:ascii="PT Astra Serif" w:hAnsi="PT Astra Serif"/>
          <w:bCs/>
        </w:rPr>
        <w:t xml:space="preserve"> документы, подтверждающие страну происхождения материалов и полуфабрикатов по форме и в порядке, которые предусмотрены пунктом 10 Постановления Правительства РФ от 30.04.2020 № 616. </w:t>
      </w:r>
      <w:proofErr w:type="gramStart"/>
      <w:r w:rsidR="00F86DA4">
        <w:rPr>
          <w:rFonts w:ascii="PT Astra Serif" w:hAnsi="PT Astra Serif"/>
          <w:bCs/>
        </w:rPr>
        <w:t xml:space="preserve">При исполнении гражданско-правового договора </w:t>
      </w:r>
      <w:r w:rsidR="00F86DA4">
        <w:rPr>
          <w:rFonts w:ascii="PT Astra Serif" w:hAnsi="PT Astra Serif"/>
          <w:bCs/>
        </w:rPr>
        <w:t xml:space="preserve">замена </w:t>
      </w:r>
      <w:r w:rsidR="00F86DA4">
        <w:rPr>
          <w:rFonts w:ascii="PT Astra Serif" w:hAnsi="PT Astra Serif"/>
          <w:bCs/>
        </w:rPr>
        <w:t>промышленных товаров, указанных в спецификации, на промышленных товары, происходящие из иностранного государства (за исключением государств - членов Евразийского экономического союза), не допускается.</w:t>
      </w:r>
      <w:proofErr w:type="gram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FF0AC5" w:rsidRPr="00DB69CB" w:rsidTr="006027CF">
        <w:tc>
          <w:tcPr>
            <w:tcW w:w="4785" w:type="dxa"/>
          </w:tcPr>
          <w:p w:rsidR="00F86DA4" w:rsidRDefault="00F86DA4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B69CB">
              <w:rPr>
                <w:rFonts w:ascii="PT Astra Serif" w:hAnsi="PT Astra Serif"/>
                <w:b/>
              </w:rPr>
              <w:t>Заказчик</w:t>
            </w: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B69CB">
              <w:rPr>
                <w:rFonts w:ascii="PT Astra Serif" w:hAnsi="PT Astra Serif"/>
              </w:rPr>
              <w:t>___________________</w:t>
            </w: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B69CB">
              <w:rPr>
                <w:rFonts w:ascii="PT Astra Serif" w:hAnsi="PT Astra Serif"/>
              </w:rPr>
              <w:t>«___» ______ 20__ г.</w:t>
            </w: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B69CB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:rsidR="00F86DA4" w:rsidRDefault="00F86DA4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bookmarkStart w:id="4" w:name="_GoBack"/>
            <w:bookmarkEnd w:id="4"/>
            <w:r w:rsidRPr="00DB69CB">
              <w:rPr>
                <w:rFonts w:ascii="PT Astra Serif" w:hAnsi="PT Astra Serif"/>
                <w:b/>
              </w:rPr>
              <w:t>Поставщик</w:t>
            </w: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B69CB">
              <w:rPr>
                <w:rFonts w:ascii="PT Astra Serif" w:hAnsi="PT Astra Serif"/>
              </w:rPr>
              <w:t>____________________</w:t>
            </w: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B69CB">
              <w:rPr>
                <w:rFonts w:ascii="PT Astra Serif" w:hAnsi="PT Astra Serif"/>
              </w:rPr>
              <w:t>«___» ______ 20__ г.</w:t>
            </w:r>
          </w:p>
          <w:p w:rsidR="00FF0AC5" w:rsidRPr="00DB69CB" w:rsidRDefault="00FF0AC5" w:rsidP="006027CF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B69CB">
              <w:rPr>
                <w:rFonts w:ascii="PT Astra Serif" w:hAnsi="PT Astra Serif"/>
              </w:rPr>
              <w:t>М.П.</w:t>
            </w:r>
          </w:p>
        </w:tc>
      </w:tr>
    </w:tbl>
    <w:p w:rsidR="00FF0AC5" w:rsidRPr="00DB69CB" w:rsidRDefault="00FF0AC5" w:rsidP="00FF0AC5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2"/>
          <w:szCs w:val="24"/>
        </w:rPr>
      </w:pPr>
    </w:p>
    <w:p w:rsidR="003D0FC9" w:rsidRDefault="003D0FC9"/>
    <w:sectPr w:rsidR="003D0FC9" w:rsidSect="00807AAC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77" w:rsidRDefault="00F11077" w:rsidP="00FF0AC5">
      <w:pPr>
        <w:spacing w:after="0"/>
      </w:pPr>
      <w:r>
        <w:separator/>
      </w:r>
    </w:p>
  </w:endnote>
  <w:endnote w:type="continuationSeparator" w:id="0">
    <w:p w:rsidR="00F11077" w:rsidRDefault="00F11077" w:rsidP="00FF0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9C" w:rsidRDefault="003518CE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89C" w:rsidRDefault="00F11077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9C" w:rsidRDefault="003518CE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F0B">
      <w:rPr>
        <w:rStyle w:val="a5"/>
        <w:noProof/>
      </w:rPr>
      <w:t>14</w:t>
    </w:r>
    <w:r>
      <w:rPr>
        <w:rStyle w:val="a5"/>
      </w:rPr>
      <w:fldChar w:fldCharType="end"/>
    </w:r>
  </w:p>
  <w:p w:rsidR="005A089C" w:rsidRDefault="00F11077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77" w:rsidRDefault="00F11077" w:rsidP="00FF0AC5">
      <w:pPr>
        <w:spacing w:after="0"/>
      </w:pPr>
      <w:r>
        <w:separator/>
      </w:r>
    </w:p>
  </w:footnote>
  <w:footnote w:type="continuationSeparator" w:id="0">
    <w:p w:rsidR="00F11077" w:rsidRDefault="00F11077" w:rsidP="00FF0AC5">
      <w:pPr>
        <w:spacing w:after="0"/>
      </w:pPr>
      <w:r>
        <w:continuationSeparator/>
      </w:r>
    </w:p>
  </w:footnote>
  <w:footnote w:id="1">
    <w:p w:rsidR="00FF0AC5" w:rsidRPr="00D22DC4" w:rsidRDefault="00FF0AC5" w:rsidP="00FF0AC5">
      <w:pPr>
        <w:pStyle w:val="a6"/>
        <w:spacing w:after="0"/>
        <w:ind w:firstLine="426"/>
        <w:rPr>
          <w:rFonts w:ascii="PT Astra Serif" w:hAnsi="PT Astra Serif"/>
          <w:szCs w:val="18"/>
        </w:rPr>
      </w:pPr>
      <w:r w:rsidRPr="00D22DC4">
        <w:rPr>
          <w:rStyle w:val="a8"/>
          <w:rFonts w:ascii="PT Astra Serif" w:hAnsi="PT Astra Serif"/>
          <w:szCs w:val="18"/>
        </w:rPr>
        <w:footnoteRef/>
      </w:r>
      <w:r w:rsidRPr="00D22DC4">
        <w:rPr>
          <w:rFonts w:ascii="PT Astra Serif" w:hAnsi="PT Astra Serif"/>
          <w:szCs w:val="18"/>
        </w:rPr>
        <w:t xml:space="preserve"> В случае если Поставщик не является плательщиком НДС, Заказчик указывает: «НДС не облагается».</w:t>
      </w:r>
    </w:p>
    <w:p w:rsidR="00FF0AC5" w:rsidRPr="00DA5CD7" w:rsidRDefault="00FF0AC5" w:rsidP="00FF0AC5">
      <w:pPr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</w:footnote>
  <w:footnote w:id="2"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Style w:val="a8"/>
          <w:rFonts w:ascii="PT Astra Serif" w:hAnsi="PT Astra Serif"/>
        </w:rPr>
        <w:footnoteRef/>
      </w:r>
      <w:r w:rsidRPr="00D22DC4">
        <w:rPr>
          <w:rFonts w:ascii="PT Astra Serif" w:hAnsi="PT Astra Serif"/>
        </w:rPr>
        <w:t xml:space="preserve"> </w:t>
      </w:r>
      <w:r w:rsidRPr="00D22DC4">
        <w:rPr>
          <w:rFonts w:ascii="PT Astra Serif" w:hAnsi="PT Astra Serif" w:cs="Times New Roman"/>
        </w:rPr>
        <w:t xml:space="preserve">Во всех случаях (за исключением случаев, предусмотренных пунктами 4 - </w:t>
      </w:r>
      <w:hyperlink r:id="rId1" w:history="1">
        <w:r w:rsidRPr="00D22DC4">
          <w:rPr>
            <w:rFonts w:ascii="PT Astra Serif" w:hAnsi="PT Astra Serif" w:cs="Times New Roman"/>
          </w:rPr>
          <w:t>8</w:t>
        </w:r>
      </w:hyperlink>
      <w:r w:rsidRPr="00D22DC4">
        <w:rPr>
          <w:rFonts w:ascii="PT Astra Serif" w:hAnsi="PT Astra Serif" w:cs="Times New Roman"/>
        </w:rPr>
        <w:t xml:space="preserve"> Правил) размер штрафа устанавливается в соответствии с пунктом 3 Правил: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 процентов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</w:t>
      </w:r>
      <w:r w:rsidR="00F203D0" w:rsidRPr="00F203D0">
        <w:t xml:space="preserve"> </w:t>
      </w:r>
      <w:r w:rsidR="00F203D0" w:rsidRPr="00F203D0">
        <w:rPr>
          <w:rFonts w:ascii="PT Astra Serif" w:hAnsi="PT Astra Serif" w:cs="Times New Roman"/>
        </w:rPr>
        <w:t xml:space="preserve">Договора </w:t>
      </w:r>
      <w:r w:rsidRPr="00D22DC4">
        <w:rPr>
          <w:rFonts w:ascii="PT Astra Serif" w:hAnsi="PT Astra Serif" w:cs="Times New Roman"/>
        </w:rPr>
        <w:t xml:space="preserve">(этапа) не превышает 3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5 процентов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составляет от 3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50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 процент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составляет от 50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100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0,5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составляет от 100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500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0,4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составляет от 500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1 млрд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0,3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составляет от 1 </w:t>
      </w:r>
      <w:proofErr w:type="gramStart"/>
      <w:r w:rsidRPr="00D22DC4">
        <w:rPr>
          <w:rFonts w:ascii="PT Astra Serif" w:hAnsi="PT Astra Serif" w:cs="Times New Roman"/>
        </w:rPr>
        <w:t>млрд</w:t>
      </w:r>
      <w:proofErr w:type="gramEnd"/>
      <w:r w:rsidRPr="00D22DC4">
        <w:rPr>
          <w:rFonts w:ascii="PT Astra Serif" w:hAnsi="PT Astra Serif" w:cs="Times New Roman"/>
        </w:rPr>
        <w:t xml:space="preserve"> рублей до 2 млрд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0,25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 xml:space="preserve">Договора </w:t>
      </w:r>
      <w:r w:rsidRPr="00D22DC4">
        <w:rPr>
          <w:rFonts w:ascii="PT Astra Serif" w:hAnsi="PT Astra Serif" w:cs="Times New Roman"/>
        </w:rPr>
        <w:t xml:space="preserve">а (этапа) составляет от 2 </w:t>
      </w:r>
      <w:proofErr w:type="gramStart"/>
      <w:r w:rsidRPr="00D22DC4">
        <w:rPr>
          <w:rFonts w:ascii="PT Astra Serif" w:hAnsi="PT Astra Serif" w:cs="Times New Roman"/>
        </w:rPr>
        <w:t>млрд</w:t>
      </w:r>
      <w:proofErr w:type="gramEnd"/>
      <w:r w:rsidRPr="00D22DC4">
        <w:rPr>
          <w:rFonts w:ascii="PT Astra Serif" w:hAnsi="PT Astra Serif" w:cs="Times New Roman"/>
        </w:rPr>
        <w:t xml:space="preserve"> рублей до 5 млрд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0,2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составляет от 5 </w:t>
      </w:r>
      <w:proofErr w:type="gramStart"/>
      <w:r w:rsidRPr="00D22DC4">
        <w:rPr>
          <w:rFonts w:ascii="PT Astra Serif" w:hAnsi="PT Astra Serif" w:cs="Times New Roman"/>
        </w:rPr>
        <w:t>млрд</w:t>
      </w:r>
      <w:proofErr w:type="gramEnd"/>
      <w:r w:rsidRPr="00D22DC4">
        <w:rPr>
          <w:rFonts w:ascii="PT Astra Serif" w:hAnsi="PT Astra Serif" w:cs="Times New Roman"/>
        </w:rPr>
        <w:t xml:space="preserve"> рублей до 10 млрд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0,1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в случае,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 превышает 10 </w:t>
      </w:r>
      <w:proofErr w:type="gramStart"/>
      <w:r w:rsidRPr="00D22DC4">
        <w:rPr>
          <w:rFonts w:ascii="PT Astra Serif" w:hAnsi="PT Astra Serif" w:cs="Times New Roman"/>
        </w:rPr>
        <w:t>млрд</w:t>
      </w:r>
      <w:proofErr w:type="gramEnd"/>
      <w:r w:rsidRPr="00D22DC4">
        <w:rPr>
          <w:rFonts w:ascii="PT Astra Serif" w:hAnsi="PT Astra Serif" w:cs="Times New Roman"/>
        </w:rPr>
        <w:t xml:space="preserve"> рублей.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В случае, предусмотренном пунктом 4 Правил, если </w:t>
      </w:r>
      <w:r w:rsidR="00F203D0" w:rsidRPr="00F203D0">
        <w:rPr>
          <w:rFonts w:ascii="PT Astra Serif" w:hAnsi="PT Astra Serif" w:cs="Times New Roman"/>
        </w:rPr>
        <w:t xml:space="preserve">Договора </w:t>
      </w:r>
      <w:proofErr w:type="gramStart"/>
      <w:r w:rsidR="00F203D0">
        <w:rPr>
          <w:rFonts w:ascii="PT Astra Serif" w:hAnsi="PT Astra Serif" w:cs="Times New Roman"/>
        </w:rPr>
        <w:t>за</w:t>
      </w:r>
      <w:r w:rsidRPr="00D22DC4">
        <w:rPr>
          <w:rFonts w:ascii="PT Astra Serif" w:hAnsi="PT Astra Serif" w:cs="Times New Roman"/>
        </w:rPr>
        <w:t xml:space="preserve">ключается по результатам определения Поставщика в соответствии с </w:t>
      </w:r>
      <w:hyperlink r:id="rId2" w:history="1">
        <w:r w:rsidRPr="00D22DC4">
          <w:rPr>
            <w:rFonts w:ascii="PT Astra Serif" w:hAnsi="PT Astra Serif" w:cs="Times New Roman"/>
          </w:rPr>
          <w:t>пунктом 1 части 1 статьи 30</w:t>
        </w:r>
      </w:hyperlink>
      <w:r w:rsidRPr="00D22DC4">
        <w:rPr>
          <w:rFonts w:ascii="PT Astra Serif" w:hAnsi="PT Astra Serif" w:cs="Times New Roman"/>
        </w:rPr>
        <w:t xml:space="preserve"> Федерального закона от 05.04.2013 № 44-ФЗ  размер штрафа устанавливается</w:t>
      </w:r>
      <w:proofErr w:type="gramEnd"/>
      <w:r w:rsidRPr="00D22DC4">
        <w:rPr>
          <w:rFonts w:ascii="PT Astra Serif" w:hAnsi="PT Astra Serif" w:cs="Times New Roman"/>
        </w:rPr>
        <w:t xml:space="preserve"> в размере 1 процента цены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(этапа), но не более 5 тыс. рублей и не менее 1 тыс. рублей.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>В случае</w:t>
      </w:r>
      <w:proofErr w:type="gramStart"/>
      <w:r w:rsidRPr="00D22DC4">
        <w:rPr>
          <w:rFonts w:ascii="PT Astra Serif" w:hAnsi="PT Astra Serif" w:cs="Times New Roman"/>
        </w:rPr>
        <w:t>,</w:t>
      </w:r>
      <w:proofErr w:type="gramEnd"/>
      <w:r w:rsidRPr="00D22DC4">
        <w:rPr>
          <w:rFonts w:ascii="PT Astra Serif" w:hAnsi="PT Astra Serif" w:cs="Times New Roman"/>
        </w:rPr>
        <w:t xml:space="preserve"> если </w:t>
      </w:r>
      <w:r w:rsidR="00F203D0">
        <w:rPr>
          <w:rFonts w:ascii="PT Astra Serif" w:hAnsi="PT Astra Serif" w:cs="Times New Roman"/>
        </w:rPr>
        <w:t>Договор</w:t>
      </w:r>
      <w:r w:rsidRPr="00D22DC4">
        <w:rPr>
          <w:rFonts w:ascii="PT Astra Serif" w:hAnsi="PT Astra Serif" w:cs="Times New Roman"/>
        </w:rPr>
        <w:t xml:space="preserve">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(договора) размер штрафа устанавливается в соответствии с пунктом 5 Правил: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а) в случае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не превышает начальную (максимальную) цену муниципального контракта (договора):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 процентов начальной (максимальной) цены муниципального контракта (договора),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не превышает 3 млн. рублей;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5 процентов начальной (максимальной) цены муниципального контракта (договора), если цена </w:t>
      </w:r>
      <w:r w:rsidR="00F203D0" w:rsidRPr="00F203D0">
        <w:rPr>
          <w:rFonts w:ascii="PT Astra Serif" w:hAnsi="PT Astra Serif" w:cs="Times New Roman"/>
        </w:rPr>
        <w:t>Договора</w:t>
      </w:r>
      <w:r w:rsidRPr="00D22DC4">
        <w:rPr>
          <w:rFonts w:ascii="PT Astra Serif" w:hAnsi="PT Astra Serif" w:cs="Times New Roman"/>
        </w:rPr>
        <w:t xml:space="preserve"> составляет от 3 млн. рублей до 50 млн.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>1 процент начальной (максимальной) цены муниципального контракта (договора), если цена Контракта составляет от 50 млн. рублей до 100 млн. рублей (включительно).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>б) в случае если цена Контракта превышает начальную (максимальную) цену муниципального контракта (договора):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>10 процентов цены Контракта, если цена Контракта не превышает 3 млн. рублей;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>5 процентов цены Контракта, если цена Контракта составляет от 3 млн. рублей до 50 млн.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>1 процент цены Контракта, если цена Контракта составляет от 50 млн. рублей до 100 млн. рублей (включительно).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</w:footnote>
  <w:footnote w:id="3"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Style w:val="a8"/>
          <w:rFonts w:ascii="PT Astra Serif" w:hAnsi="PT Astra Serif"/>
        </w:rPr>
        <w:footnoteRef/>
      </w:r>
      <w:r w:rsidRPr="00D22DC4">
        <w:rPr>
          <w:rFonts w:ascii="PT Astra Serif" w:hAnsi="PT Astra Serif"/>
        </w:rPr>
        <w:t xml:space="preserve"> </w:t>
      </w:r>
      <w:r w:rsidRPr="00D22DC4">
        <w:rPr>
          <w:rFonts w:ascii="PT Astra Serif" w:hAnsi="PT Astra Serif" w:cs="Times New Roman"/>
        </w:rPr>
        <w:t>Размер штрафа устанавливается в соответствии с пунктом 6 Правил: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1000 рублей, если цена Контракта не превышает 3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5000 рублей, если цена Контракта составляет от 3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50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10000 рублей, если цена Контракта составляет от 50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100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100000 рублей, если цена Контракта превышает 100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рублей.</w:t>
      </w:r>
    </w:p>
    <w:p w:rsidR="00FF0AC5" w:rsidRPr="00126471" w:rsidRDefault="00FF0AC5" w:rsidP="00FF0AC5">
      <w:pPr>
        <w:pStyle w:val="a6"/>
        <w:spacing w:after="0"/>
        <w:rPr>
          <w:sz w:val="16"/>
        </w:rPr>
      </w:pPr>
    </w:p>
  </w:footnote>
  <w:footnote w:id="4"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Style w:val="a8"/>
          <w:rFonts w:ascii="PT Astra Serif" w:hAnsi="PT Astra Serif"/>
        </w:rPr>
        <w:footnoteRef/>
      </w:r>
      <w:r w:rsidRPr="00D22DC4">
        <w:rPr>
          <w:rFonts w:ascii="PT Astra Serif" w:hAnsi="PT Astra Serif"/>
        </w:rPr>
        <w:t xml:space="preserve"> </w:t>
      </w:r>
      <w:r w:rsidRPr="00D22DC4">
        <w:rPr>
          <w:rFonts w:ascii="PT Astra Serif" w:hAnsi="PT Astra Serif" w:cs="Times New Roman"/>
        </w:rPr>
        <w:t>Размер штрафа устанавливается в соответствии с пунктом 9 Правил: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1000 рублей, если цена Контракта не превышает 3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5000 рублей, если цена Контракта составляет от 3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50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10000 рублей, если цена Контракта составляет от 50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 до 100 млн рублей (включительно);</w:t>
      </w:r>
    </w:p>
    <w:p w:rsidR="00FF0AC5" w:rsidRPr="00D22DC4" w:rsidRDefault="00FF0AC5" w:rsidP="00FF0AC5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22DC4">
        <w:rPr>
          <w:rFonts w:ascii="PT Astra Serif" w:hAnsi="PT Astra Serif" w:cs="Times New Roman"/>
        </w:rPr>
        <w:t xml:space="preserve">100000 рублей, если цена Контракта превышает 100 </w:t>
      </w:r>
      <w:proofErr w:type="gramStart"/>
      <w:r w:rsidRPr="00D22DC4">
        <w:rPr>
          <w:rFonts w:ascii="PT Astra Serif" w:hAnsi="PT Astra Serif" w:cs="Times New Roman"/>
        </w:rPr>
        <w:t>млн</w:t>
      </w:r>
      <w:proofErr w:type="gramEnd"/>
      <w:r w:rsidRPr="00D22DC4">
        <w:rPr>
          <w:rFonts w:ascii="PT Astra Serif" w:hAnsi="PT Astra Serif" w:cs="Times New Roman"/>
        </w:rPr>
        <w:t xml:space="preserve"> рублей.</w:t>
      </w:r>
    </w:p>
    <w:p w:rsidR="00FF0AC5" w:rsidRDefault="00FF0AC5" w:rsidP="00FF0AC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F7"/>
    <w:rsid w:val="000136E8"/>
    <w:rsid w:val="001A2430"/>
    <w:rsid w:val="003518CE"/>
    <w:rsid w:val="003D0FC9"/>
    <w:rsid w:val="00905891"/>
    <w:rsid w:val="00996FF7"/>
    <w:rsid w:val="00AA2704"/>
    <w:rsid w:val="00C1372E"/>
    <w:rsid w:val="00C435E9"/>
    <w:rsid w:val="00C56F0B"/>
    <w:rsid w:val="00DF774B"/>
    <w:rsid w:val="00E75698"/>
    <w:rsid w:val="00F03A4A"/>
    <w:rsid w:val="00F11077"/>
    <w:rsid w:val="00F203D0"/>
    <w:rsid w:val="00F86DA4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5"/>
    <w:pPr>
      <w:spacing w:after="6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0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F0A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0AC5"/>
    <w:rPr>
      <w:rFonts w:ascii="Times New Roman" w:eastAsia="Times New Roman" w:hAnsi="Times New Roman"/>
      <w:lang w:eastAsia="ru-RU"/>
    </w:rPr>
  </w:style>
  <w:style w:type="character" w:styleId="a5">
    <w:name w:val="page number"/>
    <w:basedOn w:val="a0"/>
    <w:rsid w:val="00FF0AC5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FF0AC5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FF0AC5"/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FF0AC5"/>
    <w:rPr>
      <w:vertAlign w:val="superscript"/>
    </w:rPr>
  </w:style>
  <w:style w:type="paragraph" w:styleId="a9">
    <w:name w:val="Body Text"/>
    <w:basedOn w:val="a"/>
    <w:link w:val="aa"/>
    <w:rsid w:val="00FF0AC5"/>
    <w:pPr>
      <w:spacing w:after="120"/>
    </w:pPr>
  </w:style>
  <w:style w:type="character" w:customStyle="1" w:styleId="aa">
    <w:name w:val="Основной текст Знак"/>
    <w:basedOn w:val="a0"/>
    <w:link w:val="a9"/>
    <w:rsid w:val="00FF0AC5"/>
    <w:rPr>
      <w:rFonts w:ascii="Times New Roman" w:eastAsia="Times New Roman" w:hAnsi="Times New Roman"/>
      <w:lang w:eastAsia="ru-RU"/>
    </w:rPr>
  </w:style>
  <w:style w:type="paragraph" w:customStyle="1" w:styleId="1">
    <w:name w:val="Обычный1"/>
    <w:qFormat/>
    <w:rsid w:val="00FF0AC5"/>
    <w:pPr>
      <w:widowControl w:val="0"/>
      <w:tabs>
        <w:tab w:val="left" w:pos="709"/>
      </w:tabs>
      <w:suppressAutoHyphens/>
    </w:pPr>
    <w:rPr>
      <w:rFonts w:ascii="Liberation Serif" w:eastAsia="Times New Roman" w:hAnsi="Liberation Serif"/>
      <w:color w:val="00000A"/>
      <w:szCs w:val="20"/>
      <w:lang w:eastAsia="ru-RU"/>
    </w:rPr>
  </w:style>
  <w:style w:type="paragraph" w:customStyle="1" w:styleId="ab">
    <w:name w:val="Обычный + по ширине"/>
    <w:basedOn w:val="1"/>
    <w:qFormat/>
    <w:rsid w:val="00FF0AC5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75698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569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F7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5"/>
    <w:pPr>
      <w:spacing w:after="6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0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F0A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0AC5"/>
    <w:rPr>
      <w:rFonts w:ascii="Times New Roman" w:eastAsia="Times New Roman" w:hAnsi="Times New Roman"/>
      <w:lang w:eastAsia="ru-RU"/>
    </w:rPr>
  </w:style>
  <w:style w:type="character" w:styleId="a5">
    <w:name w:val="page number"/>
    <w:basedOn w:val="a0"/>
    <w:rsid w:val="00FF0AC5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FF0AC5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FF0AC5"/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FF0AC5"/>
    <w:rPr>
      <w:vertAlign w:val="superscript"/>
    </w:rPr>
  </w:style>
  <w:style w:type="paragraph" w:styleId="a9">
    <w:name w:val="Body Text"/>
    <w:basedOn w:val="a"/>
    <w:link w:val="aa"/>
    <w:rsid w:val="00FF0AC5"/>
    <w:pPr>
      <w:spacing w:after="120"/>
    </w:pPr>
  </w:style>
  <w:style w:type="character" w:customStyle="1" w:styleId="aa">
    <w:name w:val="Основной текст Знак"/>
    <w:basedOn w:val="a0"/>
    <w:link w:val="a9"/>
    <w:rsid w:val="00FF0AC5"/>
    <w:rPr>
      <w:rFonts w:ascii="Times New Roman" w:eastAsia="Times New Roman" w:hAnsi="Times New Roman"/>
      <w:lang w:eastAsia="ru-RU"/>
    </w:rPr>
  </w:style>
  <w:style w:type="paragraph" w:customStyle="1" w:styleId="1">
    <w:name w:val="Обычный1"/>
    <w:qFormat/>
    <w:rsid w:val="00FF0AC5"/>
    <w:pPr>
      <w:widowControl w:val="0"/>
      <w:tabs>
        <w:tab w:val="left" w:pos="709"/>
      </w:tabs>
      <w:suppressAutoHyphens/>
    </w:pPr>
    <w:rPr>
      <w:rFonts w:ascii="Liberation Serif" w:eastAsia="Times New Roman" w:hAnsi="Liberation Serif"/>
      <w:color w:val="00000A"/>
      <w:szCs w:val="20"/>
      <w:lang w:eastAsia="ru-RU"/>
    </w:rPr>
  </w:style>
  <w:style w:type="paragraph" w:customStyle="1" w:styleId="ab">
    <w:name w:val="Обычный + по ширине"/>
    <w:basedOn w:val="1"/>
    <w:qFormat/>
    <w:rsid w:val="00FF0AC5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75698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569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F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B23C0A067FE866A8FC1678DD873038E6EA541D3CA671890E03495F7F50E5F5A4AB5180C1EFAD801BBB2D5701A489B47EA897AFF4E0C6A8B49V0P" TargetMode="External"/><Relationship Id="rId1" Type="http://schemas.openxmlformats.org/officeDocument/2006/relationships/hyperlink" Target="consultantplus://offline/ref=FB23C0A067FE866A8FC1678DD873038E6EA242D7CE6A1890E03495F7F50E5F5A4AB5180C1EFBD000B0B2D5701A489B47EA897AFF4E0C6A8B49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9</cp:revision>
  <cp:lastPrinted>2021-09-24T05:27:00Z</cp:lastPrinted>
  <dcterms:created xsi:type="dcterms:W3CDTF">2021-08-16T09:08:00Z</dcterms:created>
  <dcterms:modified xsi:type="dcterms:W3CDTF">2021-09-24T05:29:00Z</dcterms:modified>
</cp:coreProperties>
</file>