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2E" w:rsidRPr="003E33E9" w:rsidRDefault="00C05DA1" w:rsidP="003E33E9">
      <w:pPr>
        <w:pStyle w:val="10"/>
        <w:tabs>
          <w:tab w:val="left" w:pos="142"/>
        </w:tabs>
        <w:spacing w:before="0" w:after="0"/>
        <w:ind w:left="0" w:firstLine="709"/>
        <w:rPr>
          <w:sz w:val="24"/>
          <w:szCs w:val="24"/>
        </w:rPr>
      </w:pPr>
      <w:r w:rsidRPr="003E33E9">
        <w:rPr>
          <w:sz w:val="24"/>
          <w:szCs w:val="24"/>
        </w:rPr>
        <w:t xml:space="preserve">ЧАСТЬ </w:t>
      </w:r>
      <w:r w:rsidRPr="003E33E9">
        <w:rPr>
          <w:sz w:val="24"/>
          <w:szCs w:val="24"/>
          <w:lang w:val="en-US"/>
        </w:rPr>
        <w:t>II</w:t>
      </w:r>
      <w:r w:rsidRPr="003E33E9">
        <w:rPr>
          <w:sz w:val="24"/>
          <w:szCs w:val="24"/>
        </w:rPr>
        <w:t xml:space="preserve">. </w:t>
      </w:r>
      <w:r w:rsidR="00761E2E" w:rsidRPr="003E33E9">
        <w:rPr>
          <w:sz w:val="24"/>
          <w:szCs w:val="24"/>
        </w:rPr>
        <w:t xml:space="preserve">ТЕХНИЧЕСКОЕ ЗАДАНИЕ </w:t>
      </w:r>
    </w:p>
    <w:p w:rsidR="006151A1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  <w:jc w:val="center"/>
        <w:rPr>
          <w:b/>
        </w:rPr>
      </w:pPr>
      <w:r w:rsidRPr="003E33E9">
        <w:rPr>
          <w:b/>
        </w:rPr>
        <w:t xml:space="preserve">на оказание услуг </w:t>
      </w:r>
      <w:r w:rsidR="006151A1" w:rsidRPr="003E33E9">
        <w:rPr>
          <w:b/>
        </w:rPr>
        <w:t>по территориальному планированию и планировке территории</w:t>
      </w:r>
    </w:p>
    <w:p w:rsidR="003E33E9" w:rsidRPr="009921E6" w:rsidRDefault="003E33E9" w:rsidP="003E33E9">
      <w:pPr>
        <w:pStyle w:val="afffff0"/>
        <w:tabs>
          <w:tab w:val="left" w:pos="142"/>
          <w:tab w:val="num" w:pos="432"/>
        </w:tabs>
        <w:ind w:firstLine="709"/>
        <w:jc w:val="center"/>
        <w:rPr>
          <w:b/>
          <w:caps/>
        </w:rPr>
      </w:pPr>
      <w:r w:rsidRPr="009921E6">
        <w:rPr>
          <w:b/>
          <w:caps/>
        </w:rPr>
        <w:t>(</w:t>
      </w:r>
      <w:r w:rsidRPr="009921E6">
        <w:rPr>
          <w:b/>
        </w:rPr>
        <w:t xml:space="preserve">идентификационный код закупки </w:t>
      </w:r>
      <w:r w:rsidR="009921E6">
        <w:rPr>
          <w:b/>
          <w:caps/>
        </w:rPr>
        <w:t>19386220114908622010010014003</w:t>
      </w:r>
      <w:r w:rsidRPr="009921E6">
        <w:rPr>
          <w:b/>
          <w:caps/>
        </w:rPr>
        <w:t>7111244)</w:t>
      </w:r>
    </w:p>
    <w:p w:rsidR="003E33E9" w:rsidRPr="003E33E9" w:rsidRDefault="003E33E9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  <w:jc w:val="center"/>
        <w:rPr>
          <w:b/>
        </w:rPr>
      </w:pP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color w:val="000000"/>
        </w:rPr>
      </w:pPr>
      <w:r w:rsidRPr="003E33E9">
        <w:rPr>
          <w:b/>
        </w:rPr>
        <w:t>Наименование:</w:t>
      </w:r>
    </w:p>
    <w:p w:rsidR="00F90A70" w:rsidRPr="003E33E9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</w:pPr>
      <w:r w:rsidRPr="003E33E9">
        <w:t xml:space="preserve">Оказание услуг </w:t>
      </w:r>
      <w:r w:rsidR="006151A1" w:rsidRPr="003E33E9">
        <w:t>по территориальному планированию и планировке территории</w:t>
      </w:r>
      <w:r w:rsidR="004568B9" w:rsidRPr="003E33E9">
        <w:t>.</w:t>
      </w:r>
      <w:r w:rsidRPr="003E33E9">
        <w:t xml:space="preserve"> </w:t>
      </w:r>
    </w:p>
    <w:p w:rsidR="009501DA" w:rsidRPr="003E33E9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</w:pPr>
      <w:r w:rsidRPr="003E33E9">
        <w:t>«</w:t>
      </w:r>
      <w:r w:rsidR="00415396" w:rsidRPr="003E33E9">
        <w:t xml:space="preserve">Подготовка </w:t>
      </w:r>
      <w:r w:rsidR="00825292">
        <w:t xml:space="preserve">внесения изменений в </w:t>
      </w:r>
      <w:r w:rsidR="008B51B3" w:rsidRPr="003E33E9">
        <w:t>проект</w:t>
      </w:r>
      <w:r w:rsidR="00825292">
        <w:t>ы</w:t>
      </w:r>
      <w:r w:rsidR="008B51B3" w:rsidRPr="003E33E9">
        <w:t xml:space="preserve"> межевания территори</w:t>
      </w:r>
      <w:r w:rsidR="00825292">
        <w:t>й</w:t>
      </w:r>
      <w:r w:rsidR="008B51B3" w:rsidRPr="003E33E9">
        <w:t xml:space="preserve"> </w:t>
      </w:r>
      <w:r w:rsidR="00DC5E95" w:rsidRPr="009921E6">
        <w:t>1 микрорайона, 6 микрорайона, 13 микрорайона</w:t>
      </w:r>
      <w:r w:rsidRPr="003E33E9">
        <w:t>»</w:t>
      </w:r>
      <w:r w:rsidR="00967C7F" w:rsidRPr="003E33E9">
        <w:t xml:space="preserve"> (далее – ПМ)</w:t>
      </w:r>
      <w:r w:rsidRPr="003E33E9">
        <w:t>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Заказчик.</w:t>
      </w:r>
    </w:p>
    <w:p w:rsidR="009501DA" w:rsidRPr="003E33E9" w:rsidRDefault="008B51B3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t>Департамент муниципальной собственности и градостроительства администрации города Югорска</w:t>
      </w:r>
      <w:r w:rsidR="009501DA" w:rsidRPr="003E33E9">
        <w:t xml:space="preserve"> (далее – Заказчик).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  <w:bCs/>
        </w:rPr>
        <w:t>Исполнитель:</w:t>
      </w:r>
    </w:p>
    <w:p w:rsidR="009501DA" w:rsidRPr="009921E6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9921E6">
        <w:rPr>
          <w:bCs/>
        </w:rPr>
        <w:t xml:space="preserve">Определяется комиссией по результатам проведенного </w:t>
      </w:r>
      <w:r w:rsidR="00EF1FAA" w:rsidRPr="009921E6">
        <w:rPr>
          <w:bCs/>
        </w:rPr>
        <w:t>аукциона</w:t>
      </w:r>
      <w:r w:rsidRPr="009921E6">
        <w:rPr>
          <w:bCs/>
        </w:rPr>
        <w:t xml:space="preserve"> в электронной форме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(далее – Исполнитель).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Источник финансирования</w:t>
      </w:r>
      <w:r w:rsidRPr="003E33E9">
        <w:rPr>
          <w:bCs/>
        </w:rPr>
        <w:t>.</w:t>
      </w:r>
    </w:p>
    <w:p w:rsidR="009501DA" w:rsidRPr="003E33E9" w:rsidRDefault="00F90A70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t>Бюджет города Югорска на 2019 год</w:t>
      </w:r>
      <w:r w:rsidR="009501DA" w:rsidRPr="003E33E9">
        <w:t>.</w:t>
      </w:r>
    </w:p>
    <w:p w:rsidR="009501DA" w:rsidRPr="003E33E9" w:rsidRDefault="009501DA" w:rsidP="003E33E9">
      <w:pPr>
        <w:pStyle w:val="afffff5"/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num" w:pos="851"/>
        </w:tabs>
        <w:ind w:left="0" w:firstLine="709"/>
        <w:rPr>
          <w:bCs/>
        </w:rPr>
      </w:pPr>
      <w:r w:rsidRPr="003E33E9">
        <w:rPr>
          <w:b/>
        </w:rPr>
        <w:t>Основание для разработки градостроительной документации</w:t>
      </w:r>
      <w:r w:rsidRPr="003E33E9">
        <w:rPr>
          <w:bCs/>
        </w:rPr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t xml:space="preserve">- Постановление администрации города </w:t>
      </w:r>
      <w:r w:rsidR="008B51B3" w:rsidRPr="003E33E9">
        <w:t>Югорска</w:t>
      </w:r>
      <w:r w:rsidRPr="003E33E9">
        <w:t xml:space="preserve"> от </w:t>
      </w:r>
      <w:r w:rsidR="008B51B3" w:rsidRPr="003E33E9">
        <w:t>31</w:t>
      </w:r>
      <w:r w:rsidRPr="003E33E9">
        <w:t>.</w:t>
      </w:r>
      <w:r w:rsidR="008B51B3" w:rsidRPr="003E33E9">
        <w:t>10</w:t>
      </w:r>
      <w:r w:rsidRPr="003E33E9">
        <w:t xml:space="preserve">.2018 № </w:t>
      </w:r>
      <w:r w:rsidR="008B51B3" w:rsidRPr="003E33E9">
        <w:t>3011</w:t>
      </w:r>
      <w:r w:rsidRPr="003E33E9">
        <w:t xml:space="preserve"> «Об утверждении муниципальной программы «</w:t>
      </w:r>
      <w:r w:rsidR="008B51B3" w:rsidRPr="003E33E9">
        <w:t>Развитие жилищного строительства</w:t>
      </w:r>
      <w:r w:rsidRPr="003E33E9">
        <w:t>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- Решение Думы города </w:t>
      </w:r>
      <w:r w:rsidR="008B51B3" w:rsidRPr="003E33E9">
        <w:t>Югорска</w:t>
      </w:r>
      <w:r w:rsidRPr="003E33E9">
        <w:t xml:space="preserve"> от </w:t>
      </w:r>
      <w:r w:rsidR="008B51B3" w:rsidRPr="003E33E9">
        <w:t>07</w:t>
      </w:r>
      <w:r w:rsidRPr="003E33E9">
        <w:t>.</w:t>
      </w:r>
      <w:r w:rsidR="008B51B3" w:rsidRPr="003E33E9">
        <w:t>10</w:t>
      </w:r>
      <w:r w:rsidRPr="003E33E9">
        <w:t>.20</w:t>
      </w:r>
      <w:r w:rsidR="008B51B3" w:rsidRPr="003E33E9">
        <w:t>14</w:t>
      </w:r>
      <w:r w:rsidRPr="003E33E9">
        <w:t xml:space="preserve"> № </w:t>
      </w:r>
      <w:r w:rsidR="008B51B3" w:rsidRPr="003E33E9">
        <w:t>65</w:t>
      </w:r>
      <w:r w:rsidRPr="003E33E9">
        <w:t xml:space="preserve"> «</w:t>
      </w:r>
      <w:r w:rsidR="008B51B3" w:rsidRPr="003E33E9">
        <w:t>Об утверждении генерального плана муниципального образования городской округ город Югорск Ханты-Мансийского автономного округа - Югры</w:t>
      </w:r>
      <w:r w:rsidRPr="003E33E9">
        <w:t>»;</w:t>
      </w:r>
    </w:p>
    <w:p w:rsidR="009501DA" w:rsidRPr="003E33E9" w:rsidRDefault="007C313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Решение Думы города Югорска</w:t>
      </w:r>
      <w:r w:rsidR="009501DA" w:rsidRPr="003E33E9">
        <w:t xml:space="preserve"> от 2</w:t>
      </w:r>
      <w:r w:rsidR="008B51B3" w:rsidRPr="003E33E9">
        <w:t>7</w:t>
      </w:r>
      <w:r w:rsidR="009501DA" w:rsidRPr="003E33E9">
        <w:t>.0</w:t>
      </w:r>
      <w:r w:rsidR="008B51B3" w:rsidRPr="003E33E9">
        <w:t>6</w:t>
      </w:r>
      <w:r w:rsidR="009501DA" w:rsidRPr="003E33E9">
        <w:t>.20</w:t>
      </w:r>
      <w:r w:rsidR="008B51B3" w:rsidRPr="003E33E9">
        <w:t>17</w:t>
      </w:r>
      <w:r w:rsidR="009501DA" w:rsidRPr="003E33E9">
        <w:t xml:space="preserve"> № </w:t>
      </w:r>
      <w:r w:rsidR="008B51B3" w:rsidRPr="003E33E9">
        <w:t>61</w:t>
      </w:r>
      <w:r w:rsidR="009501DA" w:rsidRPr="003E33E9">
        <w:t xml:space="preserve"> «</w:t>
      </w:r>
      <w:r w:rsidR="008B51B3" w:rsidRPr="003E33E9">
        <w:t>О Правилах землепользования и застройки муниципального образования городской округ город Югорск».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Сроки оказания услуг.</w:t>
      </w:r>
    </w:p>
    <w:p w:rsidR="008802AE" w:rsidRDefault="008802AE" w:rsidP="008802AE">
      <w:pPr>
        <w:autoSpaceDE w:val="0"/>
        <w:autoSpaceDN w:val="0"/>
        <w:adjustRightInd w:val="0"/>
        <w:ind w:firstLine="709"/>
      </w:pPr>
      <w:r w:rsidRPr="0074377D">
        <w:t>Услуга должна быть оказана (</w:t>
      </w:r>
      <w:r>
        <w:t>документы предоставлены</w:t>
      </w:r>
      <w:r w:rsidRPr="0074377D">
        <w:t>)</w:t>
      </w:r>
      <w:r w:rsidRPr="00F356E7">
        <w:t xml:space="preserve"> </w:t>
      </w:r>
      <w:r>
        <w:t>по 10.12.</w:t>
      </w:r>
      <w:r w:rsidRPr="001219EA">
        <w:t>201</w:t>
      </w:r>
      <w:r>
        <w:t>9 г. Срок завершения приемки оказанной услуги с момента предоставления документов по 20.12.2019 г.</w:t>
      </w:r>
      <w:bookmarkStart w:id="0" w:name="_GoBack"/>
      <w:bookmarkEnd w:id="0"/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rPr>
          <w:b/>
          <w:bCs/>
        </w:rPr>
        <w:t>Место оказания услуг.</w:t>
      </w:r>
    </w:p>
    <w:p w:rsidR="006151A1" w:rsidRPr="003E33E9" w:rsidRDefault="009501DA" w:rsidP="003E33E9">
      <w:pPr>
        <w:tabs>
          <w:tab w:val="left" w:pos="142"/>
          <w:tab w:val="num" w:pos="432"/>
        </w:tabs>
        <w:snapToGrid w:val="0"/>
        <w:spacing w:after="0"/>
        <w:ind w:left="34" w:right="57" w:firstLine="709"/>
      </w:pPr>
      <w:r w:rsidRPr="003E33E9">
        <w:rPr>
          <w:bCs/>
        </w:rPr>
        <w:t xml:space="preserve">Место оказания услуг </w:t>
      </w:r>
      <w:r w:rsidR="006151A1" w:rsidRPr="003E33E9">
        <w:t>город Югорск, Ханты-Мансийский автономный округ-Югра.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left="0" w:firstLine="709"/>
        <w:rPr>
          <w:bCs/>
        </w:rPr>
      </w:pPr>
      <w:r w:rsidRPr="003E33E9">
        <w:rPr>
          <w:b/>
          <w:bCs/>
        </w:rPr>
        <w:t>Место сдачи/приемки оказанных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rPr>
          <w:bCs/>
        </w:rPr>
        <w:t>628</w:t>
      </w:r>
      <w:r w:rsidR="008B51B3" w:rsidRPr="003E33E9">
        <w:rPr>
          <w:bCs/>
        </w:rPr>
        <w:t>260</w:t>
      </w:r>
      <w:r w:rsidRPr="003E33E9">
        <w:rPr>
          <w:bCs/>
        </w:rPr>
        <w:t>, Россия, Ханты-Мансийский автономн</w:t>
      </w:r>
      <w:r w:rsidR="008B51B3" w:rsidRPr="003E33E9">
        <w:rPr>
          <w:bCs/>
        </w:rPr>
        <w:t>ый округ - Югра, город Югорск</w:t>
      </w:r>
      <w:r w:rsidRPr="003E33E9">
        <w:rPr>
          <w:bCs/>
        </w:rPr>
        <w:t xml:space="preserve">, </w:t>
      </w:r>
      <w:r w:rsidR="008B51B3" w:rsidRPr="003E33E9">
        <w:rPr>
          <w:bCs/>
        </w:rPr>
        <w:t>ул. 40 лет Победы, 11, Департамент муниципальной собственности</w:t>
      </w:r>
      <w:r w:rsidRPr="003E33E9">
        <w:rPr>
          <w:bCs/>
        </w:rPr>
        <w:t xml:space="preserve"> и градостроительства администрации города </w:t>
      </w:r>
      <w:r w:rsidR="008B51B3" w:rsidRPr="003E33E9">
        <w:rPr>
          <w:bCs/>
        </w:rPr>
        <w:t>Югорска</w:t>
      </w:r>
      <w:r w:rsidRPr="003E33E9">
        <w:rPr>
          <w:bCs/>
        </w:rPr>
        <w:t>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num" w:pos="851"/>
        </w:tabs>
        <w:spacing w:after="0"/>
        <w:ind w:left="0" w:firstLine="709"/>
        <w:rPr>
          <w:b/>
          <w:bCs/>
        </w:rPr>
      </w:pPr>
      <w:r w:rsidRPr="003E33E9">
        <w:rPr>
          <w:b/>
          <w:bCs/>
        </w:rPr>
        <w:t>Цели и задачи услуг.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rPr>
          <w:u w:val="single"/>
        </w:rPr>
      </w:pPr>
      <w:r w:rsidRPr="003E33E9">
        <w:rPr>
          <w:u w:val="single"/>
        </w:rPr>
        <w:t xml:space="preserve">Цели услуг: 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реализация решений документов территориального планирования на проектируемой территории;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autoSpaceDE w:val="0"/>
        <w:autoSpaceDN w:val="0"/>
        <w:spacing w:after="0"/>
        <w:ind w:firstLine="709"/>
      </w:pPr>
      <w:r w:rsidRPr="003E33E9">
        <w:t>- выделение элементов планировочной структуры;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установление границ территорий общего пользования;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autoSpaceDE w:val="0"/>
        <w:autoSpaceDN w:val="0"/>
        <w:spacing w:after="0"/>
        <w:ind w:firstLine="709"/>
      </w:pPr>
      <w:r w:rsidRPr="003E33E9">
        <w:t xml:space="preserve">- установление </w:t>
      </w:r>
      <w:proofErr w:type="gramStart"/>
      <w:r w:rsidRPr="003E33E9">
        <w:t xml:space="preserve">границ </w:t>
      </w:r>
      <w:r w:rsidR="00DC5E95">
        <w:t xml:space="preserve">земельных участков </w:t>
      </w:r>
      <w:r w:rsidRPr="003E33E9">
        <w:t>планируемого ра</w:t>
      </w:r>
      <w:r w:rsidR="0068787A" w:rsidRPr="003E33E9">
        <w:t xml:space="preserve">змещения объектов капитального </w:t>
      </w:r>
      <w:r w:rsidRPr="003E33E9">
        <w:t>строительства</w:t>
      </w:r>
      <w:proofErr w:type="gramEnd"/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определение характеристик и очередности планируемого развития территории;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определение местоположения границ образуемых и изменяемых земельных участков;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spacing w:after="0"/>
        <w:ind w:firstLine="709"/>
      </w:pPr>
      <w:r w:rsidRPr="003E33E9">
        <w:t xml:space="preserve">- реализация плана мероприятий «Трансформация делового климата», утвержденного распоряжением Правительства Российской Федерации от 17.01.2019 № 20-р, в части </w:t>
      </w:r>
      <w:r w:rsidRPr="003E33E9">
        <w:rPr>
          <w:rFonts w:eastAsiaTheme="minorHAnsi"/>
          <w:lang w:eastAsia="en-US"/>
        </w:rPr>
        <w:t>повышения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ним, совершенствование государственной кадастровой оценки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направление в орган регистрации прав документов об утверждении проекта межевания территории для внесения сведений в Единый государственный реестр недвижимости;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направление в орган регистрации прав документов, воспроизводящие сведения, содержащиеся в решении об утверждении проекта межевания территории, в том числе описание местоположения границ земельных участков, подлежащих образованию в соответствии с утвержденным проектом межевания территории.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rPr>
          <w:u w:val="single"/>
        </w:rPr>
      </w:pPr>
      <w:r w:rsidRPr="003E33E9">
        <w:rPr>
          <w:u w:val="single"/>
        </w:rPr>
        <w:lastRenderedPageBreak/>
        <w:t>Задачи услуг:</w:t>
      </w:r>
    </w:p>
    <w:p w:rsidR="00017EC2" w:rsidRPr="003E33E9" w:rsidRDefault="00017EC2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полная обеспеченность муниципального образования необходимыми материалами для разработки градостроительной документации в соответствии с требованиями Градостроительного кодекса Российской Федерации</w:t>
      </w:r>
      <w:r w:rsidR="007C3139"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 xml:space="preserve"> - подготовка </w:t>
      </w:r>
      <w:r w:rsidR="00825292">
        <w:t xml:space="preserve">внесения изменений в </w:t>
      </w:r>
      <w:r w:rsidR="00825292" w:rsidRPr="003E33E9">
        <w:t>проект</w:t>
      </w:r>
      <w:r w:rsidR="00825292">
        <w:t>ы</w:t>
      </w:r>
      <w:r w:rsidR="00825292" w:rsidRPr="003E33E9">
        <w:t xml:space="preserve"> межевания территори</w:t>
      </w:r>
      <w:r w:rsidR="00825292">
        <w:t>й</w:t>
      </w:r>
      <w:r w:rsidR="00825292" w:rsidRPr="003E33E9">
        <w:t xml:space="preserve"> </w:t>
      </w:r>
      <w:r w:rsidR="00825292" w:rsidRPr="009921E6">
        <w:t>1 микрорайона, 6 микрорайона, 13 микрорайона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обеспечение публичности и открытости градостроительных решений.</w:t>
      </w:r>
    </w:p>
    <w:p w:rsidR="009501DA" w:rsidRPr="003E33E9" w:rsidRDefault="00906557" w:rsidP="003E33E9">
      <w:pPr>
        <w:tabs>
          <w:tab w:val="left" w:pos="142"/>
          <w:tab w:val="num" w:pos="432"/>
        </w:tabs>
        <w:spacing w:after="0"/>
        <w:ind w:firstLine="709"/>
        <w:rPr>
          <w:b/>
        </w:rPr>
      </w:pPr>
      <w:r w:rsidRPr="003E33E9">
        <w:rPr>
          <w:b/>
        </w:rPr>
        <w:t>9</w:t>
      </w:r>
      <w:r w:rsidR="009501DA" w:rsidRPr="003E33E9">
        <w:rPr>
          <w:b/>
        </w:rPr>
        <w:t>. Нормативно-правовая база оказания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Градостроительный кодекс Российской Федерации от 29.12.2004 № 190-ФЗ;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Земельный кодекс Российской Федерации от 25.10.2001 № 136-ФЗ;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24.07.2007 № 221-ФЗ «О кадастровой деятельности»;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13.07.2015 № 218-ФЗ «О государственной регистрации недвижимости»;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proofErr w:type="gramStart"/>
      <w:r w:rsidRPr="003E33E9">
        <w:rPr>
          <w:bCs/>
        </w:rPr>
        <w:t>-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1,3-13,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права, ведение единого государственного реестра недвижимости и предоставление сведений, содержащихся в</w:t>
      </w:r>
      <w:proofErr w:type="gramEnd"/>
      <w:r w:rsidRPr="003E33E9">
        <w:rPr>
          <w:bCs/>
        </w:rPr>
        <w:t xml:space="preserve"> едином государственном </w:t>
      </w:r>
      <w:proofErr w:type="gramStart"/>
      <w:r w:rsidRPr="003E33E9">
        <w:rPr>
          <w:bCs/>
        </w:rPr>
        <w:t>реестре</w:t>
      </w:r>
      <w:proofErr w:type="gramEnd"/>
      <w:r w:rsidRPr="003E33E9">
        <w:rPr>
          <w:bCs/>
        </w:rPr>
        <w:t xml:space="preserve"> недвижимости</w:t>
      </w:r>
      <w:r w:rsidRPr="003E33E9">
        <w:t>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proofErr w:type="gramStart"/>
      <w:r w:rsidRPr="003E33E9">
        <w:rPr>
          <w:bCs/>
        </w:rPr>
        <w:t>- Постановление Правительства Российской Федерации от</w:t>
      </w:r>
      <w:r w:rsidRPr="003E33E9">
        <w:t xml:space="preserve">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3E33E9">
        <w:t xml:space="preserve"> дополнительных сведений, воспроизводимых на публичных кадастровых картах»;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>- Приказ Министерства экономического развития Российской Федерации Федеральной службы государственной регистрации, кадастра и картографии от</w:t>
      </w:r>
      <w:r w:rsidRPr="003E33E9">
        <w:t xml:space="preserve"> 30.04.2014 № </w:t>
      </w:r>
      <w:proofErr w:type="gramStart"/>
      <w:r w:rsidRPr="003E33E9">
        <w:t>П</w:t>
      </w:r>
      <w:proofErr w:type="gramEnd"/>
      <w:r w:rsidRPr="003E33E9">
        <w:t>/203 «О размещении на официальном сайте Федеральной службы государственной регистрации, кадастра и картографии в информационно-телекоммуникационной сети «Интернет» Требований к электронным образам бумажных документов, подписанных усиленной квалифицированной электронной подписью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носителе, представляемых органами государственной власти и органами местного самоуправления»;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Приказ Министерства строительства и жилищно-коммунального хозяйства Российской Федерации от 25.04.2017 № 739/</w:t>
      </w:r>
      <w:proofErr w:type="spellStart"/>
      <w:proofErr w:type="gramStart"/>
      <w:r w:rsidRPr="003E33E9">
        <w:t>пр</w:t>
      </w:r>
      <w:proofErr w:type="spellEnd"/>
      <w:proofErr w:type="gramEnd"/>
      <w:r w:rsidRPr="003E33E9"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Приказ Министерства строительства и жилищно-коммунального хозяйства Российской Федерации от 25.04.2017 № 740/</w:t>
      </w:r>
      <w:proofErr w:type="spellStart"/>
      <w:proofErr w:type="gramStart"/>
      <w:r w:rsidRPr="003E33E9">
        <w:t>пр</w:t>
      </w:r>
      <w:proofErr w:type="spellEnd"/>
      <w:proofErr w:type="gramEnd"/>
      <w:r w:rsidRPr="003E33E9">
        <w:t xml:space="preserve"> «Об установлении сл</w:t>
      </w:r>
      <w:r w:rsidR="0068787A" w:rsidRPr="003E33E9">
        <w:t xml:space="preserve">учаев подготовки и требований к </w:t>
      </w:r>
      <w:r w:rsidRPr="003E33E9">
        <w:t>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9501DA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 xml:space="preserve">- Приказ Федерального агентства кадастра объектов недвижимости от </w:t>
      </w:r>
      <w:r w:rsidRPr="003E33E9">
        <w:t xml:space="preserve">18.06.2007 № </w:t>
      </w:r>
      <w:proofErr w:type="gramStart"/>
      <w:r w:rsidRPr="003E33E9">
        <w:t>П</w:t>
      </w:r>
      <w:proofErr w:type="gramEnd"/>
      <w:r w:rsidRPr="003E33E9">
        <w:t>/0137 «Об утверждении положения о местных системах координат Роснедвижимости на субъекты Российской Федерации»;</w:t>
      </w:r>
    </w:p>
    <w:p w:rsidR="00CC25B1" w:rsidRPr="00CC25B1" w:rsidRDefault="00CC25B1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>
        <w:t>- Приказ Министерства экономического развития РФ от 1 сентября 2014 г. N 540</w:t>
      </w:r>
      <w:r>
        <w:br/>
      </w:r>
      <w:r w:rsidRPr="00CC25B1">
        <w:t xml:space="preserve">«Об </w:t>
      </w:r>
      <w:r w:rsidRPr="00CC25B1">
        <w:rPr>
          <w:rStyle w:val="aff5"/>
          <w:i w:val="0"/>
        </w:rPr>
        <w:t>утверждении</w:t>
      </w:r>
      <w:r w:rsidRPr="00CC25B1">
        <w:rPr>
          <w:i/>
        </w:rPr>
        <w:t xml:space="preserve"> </w:t>
      </w:r>
      <w:r w:rsidRPr="00CC25B1">
        <w:rPr>
          <w:rStyle w:val="aff5"/>
          <w:i w:val="0"/>
        </w:rPr>
        <w:t>классификатора</w:t>
      </w:r>
      <w:r w:rsidRPr="00CC25B1">
        <w:rPr>
          <w:i/>
        </w:rPr>
        <w:t xml:space="preserve"> </w:t>
      </w:r>
      <w:r w:rsidRPr="00CC25B1">
        <w:rPr>
          <w:rStyle w:val="aff5"/>
          <w:i w:val="0"/>
        </w:rPr>
        <w:t>видов</w:t>
      </w:r>
      <w:r w:rsidRPr="00CC25B1">
        <w:rPr>
          <w:i/>
        </w:rPr>
        <w:t xml:space="preserve"> </w:t>
      </w:r>
      <w:r w:rsidRPr="00CC25B1">
        <w:t>разрешенного использования земельных участков»</w:t>
      </w:r>
      <w:r>
        <w:t>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lastRenderedPageBreak/>
        <w:t>- Закон Ханты-Мансийского автономного округа - Югры от</w:t>
      </w:r>
      <w:r w:rsidRPr="003E33E9">
        <w:rPr>
          <w:lang w:eastAsia="en-US"/>
        </w:rPr>
        <w:t xml:space="preserve"> 18.04.2007 № 39-оз «О градостроительной деятельности на территории Ханты-Мансийского автономного округа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Закон Ханты-Мансийского автономного округа - Югры от </w:t>
      </w:r>
      <w:r w:rsidRPr="003E33E9">
        <w:rPr>
          <w:lang w:eastAsia="en-US"/>
        </w:rPr>
        <w:t>07.07.2004 № 43-оз «Об административно-территориальном устройстве Ханты-Мансийского автономного округа – Югры и порядке его изменения»;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bCs/>
        </w:rPr>
        <w:t xml:space="preserve">- Закон Ханты-Мансийского автономного округа - Югры от </w:t>
      </w:r>
      <w:r w:rsidRPr="003E33E9">
        <w:rPr>
          <w:lang w:eastAsia="en-US"/>
        </w:rPr>
        <w:t>25.11.2004 № 63-оз «О статусе и границах муниципальных образований Ханты-Мансийского автономного округа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Постановление Правительства Ханты-Мансийского автономного округа - Югры от 29.12.2014 № 534-п «Об утверждении Региональных нормативов градостроительного проектирования ХМАО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 xml:space="preserve">- Постановление правительства Ханты-Мансийского автономного округа - Югры </w:t>
      </w:r>
      <w:r w:rsidRPr="003E33E9">
        <w:t>от 13.06.2007 № 153-п «О составе и содержании проектов планировки территорий, подготовка которых осуществляет на основании документов территориального планирования Ханты-Мансийского автономного округа-Югры, документов территориального планирования муниципальных образований автономного округа»;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Решение Думы города </w:t>
      </w:r>
      <w:r w:rsidR="00923F12" w:rsidRPr="003E33E9">
        <w:rPr>
          <w:bCs/>
        </w:rPr>
        <w:t>Югорска</w:t>
      </w:r>
      <w:r w:rsidRPr="003E33E9">
        <w:rPr>
          <w:bCs/>
        </w:rPr>
        <w:t xml:space="preserve"> от </w:t>
      </w:r>
      <w:r w:rsidR="00923F12" w:rsidRPr="003E33E9">
        <w:rPr>
          <w:bCs/>
        </w:rPr>
        <w:t>18</w:t>
      </w:r>
      <w:r w:rsidRPr="003E33E9">
        <w:rPr>
          <w:bCs/>
        </w:rPr>
        <w:t xml:space="preserve">.12.2014 № </w:t>
      </w:r>
      <w:r w:rsidR="00923F12" w:rsidRPr="003E33E9">
        <w:rPr>
          <w:bCs/>
        </w:rPr>
        <w:t>90</w:t>
      </w:r>
      <w:r w:rsidRPr="003E33E9">
        <w:rPr>
          <w:bCs/>
        </w:rPr>
        <w:t xml:space="preserve"> «</w:t>
      </w:r>
      <w:r w:rsidR="00923F12" w:rsidRPr="003E33E9">
        <w:rPr>
          <w:bCs/>
        </w:rPr>
        <w:t>Об утверждении местных нормативов градостроительного проектирования муниципального образования городской округ город Югорск</w:t>
      </w:r>
      <w:r w:rsidRPr="003E33E9">
        <w:rPr>
          <w:bCs/>
        </w:rPr>
        <w:t>»;</w:t>
      </w:r>
    </w:p>
    <w:p w:rsidR="00017EC2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- Устав города </w:t>
      </w:r>
      <w:r w:rsidR="00DC5E95">
        <w:t>Югорска.</w:t>
      </w:r>
    </w:p>
    <w:p w:rsidR="009501DA" w:rsidRPr="003E33E9" w:rsidRDefault="00906557" w:rsidP="00DD6C2F">
      <w:pPr>
        <w:tabs>
          <w:tab w:val="left" w:pos="142"/>
          <w:tab w:val="num" w:pos="1070"/>
        </w:tabs>
        <w:spacing w:after="0"/>
        <w:ind w:left="426" w:firstLine="283"/>
        <w:rPr>
          <w:bCs/>
        </w:rPr>
      </w:pPr>
      <w:r w:rsidRPr="003E33E9">
        <w:rPr>
          <w:b/>
        </w:rPr>
        <w:t>10.</w:t>
      </w:r>
      <w:r w:rsidR="00CD4C48" w:rsidRPr="003E33E9">
        <w:rPr>
          <w:b/>
        </w:rPr>
        <w:t xml:space="preserve"> </w:t>
      </w:r>
      <w:r w:rsidR="009501DA" w:rsidRPr="003E33E9">
        <w:rPr>
          <w:b/>
        </w:rPr>
        <w:t>Описание проектируемой территории.</w:t>
      </w:r>
    </w:p>
    <w:p w:rsidR="009501DA" w:rsidRPr="007464A1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7464A1">
        <w:t xml:space="preserve">Россия, Ханты-Мансийский автономный округ – Югра, город </w:t>
      </w:r>
      <w:r w:rsidR="00923F12" w:rsidRPr="007464A1">
        <w:t>Югорск</w:t>
      </w:r>
      <w:r w:rsidRPr="007464A1">
        <w:t>, территори</w:t>
      </w:r>
      <w:r w:rsidR="007C23A1" w:rsidRPr="007464A1">
        <w:t xml:space="preserve">я </w:t>
      </w:r>
      <w:r w:rsidR="00DC5E95" w:rsidRPr="007464A1">
        <w:t>1 микрорайона, 6 микрорайона, 13 микрорайона</w:t>
      </w:r>
      <w:r w:rsidRPr="007464A1">
        <w:t>.</w:t>
      </w:r>
      <w:r w:rsidR="007C23A1" w:rsidRPr="007464A1">
        <w:t xml:space="preserve"> Ориентировочная </w:t>
      </w:r>
      <w:r w:rsidR="007464A1" w:rsidRPr="007464A1">
        <w:t xml:space="preserve">общая </w:t>
      </w:r>
      <w:r w:rsidR="007C23A1" w:rsidRPr="007464A1">
        <w:t>п</w:t>
      </w:r>
      <w:r w:rsidRPr="007464A1">
        <w:rPr>
          <w:bCs/>
        </w:rPr>
        <w:t>лощадь проектируем</w:t>
      </w:r>
      <w:r w:rsidR="007464A1" w:rsidRPr="007464A1">
        <w:rPr>
          <w:bCs/>
        </w:rPr>
        <w:t>ых территорий</w:t>
      </w:r>
      <w:r w:rsidRPr="007464A1">
        <w:rPr>
          <w:bCs/>
        </w:rPr>
        <w:t xml:space="preserve"> </w:t>
      </w:r>
      <w:r w:rsidR="007464A1" w:rsidRPr="007464A1">
        <w:rPr>
          <w:bCs/>
        </w:rPr>
        <w:t>142,5</w:t>
      </w:r>
      <w:r w:rsidR="007C23A1" w:rsidRPr="007464A1">
        <w:rPr>
          <w:bCs/>
        </w:rPr>
        <w:t xml:space="preserve"> </w:t>
      </w:r>
      <w:r w:rsidRPr="007464A1">
        <w:t>га +/- 5%.</w:t>
      </w:r>
    </w:p>
    <w:p w:rsidR="00923F12" w:rsidRPr="003E33E9" w:rsidRDefault="00923F12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Схем</w:t>
      </w:r>
      <w:r w:rsidR="007C23A1" w:rsidRPr="003E33E9">
        <w:rPr>
          <w:bCs/>
        </w:rPr>
        <w:t>а</w:t>
      </w:r>
      <w:r w:rsidRPr="003E33E9">
        <w:rPr>
          <w:bCs/>
        </w:rPr>
        <w:t xml:space="preserve"> границ </w:t>
      </w:r>
      <w:r w:rsidR="007C23A1" w:rsidRPr="003E33E9">
        <w:rPr>
          <w:bCs/>
        </w:rPr>
        <w:t>проектируем</w:t>
      </w:r>
      <w:r w:rsidR="007464A1">
        <w:rPr>
          <w:bCs/>
        </w:rPr>
        <w:t>ых</w:t>
      </w:r>
      <w:r w:rsidR="007C23A1" w:rsidRPr="003E33E9">
        <w:rPr>
          <w:bCs/>
        </w:rPr>
        <w:t xml:space="preserve"> территори</w:t>
      </w:r>
      <w:r w:rsidR="007464A1">
        <w:rPr>
          <w:bCs/>
        </w:rPr>
        <w:t>й</w:t>
      </w:r>
      <w:r w:rsidR="007C23A1" w:rsidRPr="003E33E9">
        <w:rPr>
          <w:bCs/>
        </w:rPr>
        <w:t xml:space="preserve"> </w:t>
      </w:r>
      <w:r w:rsidR="00CD4C48" w:rsidRPr="003E33E9">
        <w:rPr>
          <w:bCs/>
        </w:rPr>
        <w:t xml:space="preserve">по муниципальному контракту </w:t>
      </w:r>
      <w:r w:rsidRPr="003E33E9">
        <w:rPr>
          <w:bCs/>
        </w:rPr>
        <w:t xml:space="preserve">для подготовки документации по </w:t>
      </w:r>
      <w:r w:rsidR="007464A1">
        <w:rPr>
          <w:bCs/>
        </w:rPr>
        <w:t>проектам</w:t>
      </w:r>
      <w:r w:rsidR="00DC5E95">
        <w:rPr>
          <w:bCs/>
        </w:rPr>
        <w:t xml:space="preserve"> межевания </w:t>
      </w:r>
      <w:r w:rsidRPr="003E33E9">
        <w:rPr>
          <w:bCs/>
        </w:rPr>
        <w:t>территори</w:t>
      </w:r>
      <w:r w:rsidR="00CD4C48" w:rsidRPr="003E33E9">
        <w:rPr>
          <w:bCs/>
        </w:rPr>
        <w:t xml:space="preserve">и </w:t>
      </w:r>
      <w:r w:rsidRPr="003E33E9">
        <w:rPr>
          <w:bCs/>
        </w:rPr>
        <w:t>города Югорска указан</w:t>
      </w:r>
      <w:r w:rsidR="00CD4C48" w:rsidRPr="003E33E9">
        <w:rPr>
          <w:bCs/>
        </w:rPr>
        <w:t>а</w:t>
      </w:r>
      <w:r w:rsidRPr="003E33E9">
        <w:rPr>
          <w:bCs/>
        </w:rPr>
        <w:t xml:space="preserve"> в приложении № 1 к настоящему техническому заданию</w:t>
      </w:r>
      <w:r w:rsidR="001E040E" w:rsidRPr="003E33E9">
        <w:rPr>
          <w:bCs/>
        </w:rPr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Границы города </w:t>
      </w:r>
      <w:r w:rsidR="00923F12" w:rsidRPr="003E33E9">
        <w:t>Югорска</w:t>
      </w:r>
      <w:r w:rsidRPr="003E33E9">
        <w:t xml:space="preserve"> установлены Законом Ханты-Мансийского автономного округа – Югры от 25.11.2004 № 63-оз «О статусе и границах муниципальных образований Ханты-Мансийского автономного округа – Югры».</w:t>
      </w:r>
    </w:p>
    <w:p w:rsidR="009501DA" w:rsidRPr="003E33E9" w:rsidRDefault="009501DA" w:rsidP="003E33E9">
      <w:pPr>
        <w:pStyle w:val="afffff5"/>
        <w:numPr>
          <w:ilvl w:val="0"/>
          <w:numId w:val="22"/>
        </w:numPr>
        <w:tabs>
          <w:tab w:val="clear" w:pos="1070"/>
          <w:tab w:val="num" w:pos="0"/>
          <w:tab w:val="left" w:pos="142"/>
          <w:tab w:val="num" w:pos="432"/>
          <w:tab w:val="left" w:pos="993"/>
        </w:tabs>
        <w:ind w:left="0" w:firstLine="709"/>
        <w:rPr>
          <w:b/>
        </w:rPr>
      </w:pPr>
      <w:r w:rsidRPr="003E33E9">
        <w:rPr>
          <w:b/>
        </w:rPr>
        <w:t>Состав, исполнители, сроки и порядок предоставления исходной информации для оказания услуг.</w:t>
      </w:r>
    </w:p>
    <w:p w:rsidR="00F5098F" w:rsidRPr="003E33E9" w:rsidRDefault="002532E9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>Исполнитель</w:t>
      </w:r>
      <w:r w:rsidR="00F5098F" w:rsidRPr="003E33E9">
        <w:t xml:space="preserve"> определяет объем и источники исходных данных, подготавливает проекты запросов для получения исходных данных, анализирует достаточность собранных сведений, необходимых для выполнения Работ.</w:t>
      </w:r>
    </w:p>
    <w:p w:rsidR="00F5098F" w:rsidRPr="003E33E9" w:rsidRDefault="00F5098F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 xml:space="preserve">Заказчик предоставляет </w:t>
      </w:r>
      <w:r w:rsidR="002532E9" w:rsidRPr="003E33E9">
        <w:t>Исполнителю</w:t>
      </w:r>
      <w:r w:rsidRPr="003E33E9">
        <w:t xml:space="preserve"> исходную информацию, находящуюся в распоряжении Заказчика, в течение 5 (пяти) рабочих дней с момента подписания настоящего контракта. </w:t>
      </w:r>
    </w:p>
    <w:p w:rsidR="00F5098F" w:rsidRPr="003E33E9" w:rsidRDefault="00F5098F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 xml:space="preserve">Заказчик оказывает </w:t>
      </w:r>
      <w:r w:rsidR="002532E9" w:rsidRPr="003E33E9">
        <w:t>Исполнителю</w:t>
      </w:r>
      <w:r w:rsidRPr="003E33E9">
        <w:t xml:space="preserve"> содействие в получении дополнительной исходной и иной документации, необходимой для выполнения Работ, находящейся в распоряжении иных лиц</w:t>
      </w:r>
      <w:r w:rsidR="00CD4C48" w:rsidRPr="003E33E9">
        <w:t>.</w:t>
      </w:r>
    </w:p>
    <w:p w:rsidR="009501DA" w:rsidRPr="00267AA4" w:rsidRDefault="009501DA" w:rsidP="00267AA4">
      <w:pPr>
        <w:pStyle w:val="afffff5"/>
        <w:numPr>
          <w:ilvl w:val="0"/>
          <w:numId w:val="22"/>
        </w:numPr>
        <w:tabs>
          <w:tab w:val="num" w:pos="0"/>
          <w:tab w:val="left" w:pos="142"/>
          <w:tab w:val="num" w:pos="432"/>
        </w:tabs>
        <w:rPr>
          <w:b/>
        </w:rPr>
      </w:pPr>
      <w:r w:rsidRPr="00267AA4">
        <w:rPr>
          <w:b/>
        </w:rPr>
        <w:t>Основные требования к составу и содержанию услуг.</w:t>
      </w:r>
    </w:p>
    <w:p w:rsidR="00681BF2" w:rsidRDefault="007B73CF" w:rsidP="00681BF2">
      <w:pPr>
        <w:pStyle w:val="s1"/>
        <w:numPr>
          <w:ilvl w:val="1"/>
          <w:numId w:val="22"/>
        </w:num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681BF2">
        <w:t>Проект межевания территории состоит из основной части, которая подлежит утверждению, и материалов по обоснованию этого проекта.</w:t>
      </w:r>
      <w:r w:rsidR="00681BF2" w:rsidRPr="00681BF2">
        <w:t xml:space="preserve"> </w:t>
      </w:r>
    </w:p>
    <w:p w:rsidR="00681BF2" w:rsidRPr="00681BF2" w:rsidRDefault="00681BF2" w:rsidP="00681BF2">
      <w:pPr>
        <w:pStyle w:val="s1"/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681BF2">
        <w:t>Текстовая и графическая части проект</w:t>
      </w:r>
      <w:r>
        <w:t>ов</w:t>
      </w:r>
      <w:r w:rsidRPr="00681BF2">
        <w:t xml:space="preserve"> межевания территорий  по составу и содержанию должна соответствовать требованиям, установленным статьей 43 Градостроительного кодекса Российской Федерации.</w:t>
      </w:r>
    </w:p>
    <w:p w:rsidR="00267AA4" w:rsidRDefault="00AF6E6E" w:rsidP="007B73CF">
      <w:pPr>
        <w:tabs>
          <w:tab w:val="left" w:pos="735"/>
          <w:tab w:val="left" w:pos="851"/>
        </w:tabs>
        <w:autoSpaceDE w:val="0"/>
        <w:snapToGrid w:val="0"/>
        <w:spacing w:after="0"/>
        <w:ind w:firstLine="709"/>
        <w:rPr>
          <w:rStyle w:val="1d"/>
        </w:rPr>
      </w:pPr>
      <w:r>
        <w:rPr>
          <w:rStyle w:val="1d"/>
        </w:rPr>
        <w:t>12.</w:t>
      </w:r>
      <w:r w:rsidR="00267AA4">
        <w:rPr>
          <w:rStyle w:val="1d"/>
        </w:rPr>
        <w:t xml:space="preserve">2. Основная часть проекта межевания территории, которая подлежит утверждению, </w:t>
      </w:r>
      <w:r w:rsidR="007B73CF">
        <w:rPr>
          <w:rStyle w:val="1d"/>
        </w:rPr>
        <w:t xml:space="preserve">включает в себя </w:t>
      </w:r>
      <w:r w:rsidR="007B73CF">
        <w:t>текстовую часть и</w:t>
      </w:r>
      <w:r w:rsidR="00267AA4">
        <w:rPr>
          <w:rStyle w:val="1d"/>
        </w:rPr>
        <w:t xml:space="preserve"> графически</w:t>
      </w:r>
      <w:r w:rsidR="007B73CF">
        <w:rPr>
          <w:rStyle w:val="1d"/>
        </w:rPr>
        <w:t>е материалы</w:t>
      </w:r>
      <w:r w:rsidR="00267AA4">
        <w:rPr>
          <w:rStyle w:val="1d"/>
        </w:rPr>
        <w:t xml:space="preserve"> (чертеж межевания территории с поясняющими таблицами).</w:t>
      </w:r>
    </w:p>
    <w:p w:rsidR="007B73CF" w:rsidRDefault="00AF6E6E" w:rsidP="007B73CF">
      <w:pPr>
        <w:pStyle w:val="s1"/>
        <w:spacing w:before="0" w:beforeAutospacing="0" w:after="0" w:afterAutospacing="0"/>
        <w:ind w:firstLine="708"/>
      </w:pPr>
      <w:r>
        <w:t>12.2.</w:t>
      </w:r>
      <w:r w:rsidR="007B73CF">
        <w:t>1. Текстовая часть проект</w:t>
      </w:r>
      <w:r w:rsidR="00C058A8">
        <w:t>ов</w:t>
      </w:r>
      <w:r w:rsidR="007B73CF">
        <w:t xml:space="preserve"> межевания территори</w:t>
      </w:r>
      <w:r w:rsidR="00C058A8">
        <w:t>й</w:t>
      </w:r>
      <w:r w:rsidR="007B73CF">
        <w:t xml:space="preserve"> включает в себя:</w:t>
      </w:r>
    </w:p>
    <w:p w:rsidR="007B73CF" w:rsidRDefault="007B73CF" w:rsidP="007B73CF">
      <w:pPr>
        <w:pStyle w:val="s1"/>
        <w:spacing w:before="0" w:beforeAutospacing="0" w:after="0" w:afterAutospacing="0"/>
        <w:ind w:firstLine="709"/>
        <w:jc w:val="both"/>
      </w:pPr>
      <w:r>
        <w:t>1) перечень и сведения о площади образуемых земельных участков, в том числе возможные способы их образования;</w:t>
      </w:r>
    </w:p>
    <w:p w:rsidR="007B73CF" w:rsidRDefault="007B73CF" w:rsidP="007B73CF">
      <w:pPr>
        <w:pStyle w:val="s1"/>
        <w:spacing w:before="0" w:beforeAutospacing="0" w:after="0" w:afterAutospacing="0"/>
        <w:ind w:firstLine="709"/>
        <w:jc w:val="both"/>
      </w:pPr>
      <w: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7B73CF" w:rsidRDefault="007B73CF" w:rsidP="007B73CF">
      <w:pPr>
        <w:pStyle w:val="s1"/>
        <w:spacing w:before="0" w:beforeAutospacing="0" w:after="0" w:afterAutospacing="0"/>
        <w:ind w:firstLine="709"/>
        <w:jc w:val="both"/>
      </w:pPr>
      <w:r>
        <w:lastRenderedPageBreak/>
        <w:t>3) вид разрешенного использования образуемых</w:t>
      </w:r>
      <w:r w:rsidR="00CC25B1">
        <w:t xml:space="preserve"> и (или) изменяемых</w:t>
      </w:r>
      <w:r>
        <w:t xml:space="preserve"> земельных участков в соответствии с проектом планировки территории в случаях, предусмотренных настоящим Кодексом</w:t>
      </w:r>
      <w:r w:rsidR="00CC25B1">
        <w:t xml:space="preserve"> и Классификатором видов разрешенного использования</w:t>
      </w:r>
      <w:r>
        <w:t>;</w:t>
      </w:r>
    </w:p>
    <w:p w:rsidR="007B73CF" w:rsidRDefault="007B73CF" w:rsidP="007B73CF">
      <w:pPr>
        <w:pStyle w:val="s1"/>
        <w:spacing w:before="0" w:beforeAutospacing="0" w:after="0" w:afterAutospacing="0"/>
        <w:ind w:firstLine="709"/>
        <w:jc w:val="both"/>
      </w:pPr>
      <w:r>
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 </w:t>
      </w:r>
      <w:proofErr w:type="gramStart"/>
      <w:r>
        <w:t>МСК</w:t>
      </w:r>
      <w:proofErr w:type="gramEnd"/>
      <w:r>
        <w:t xml:space="preserve"> 86,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7464A1" w:rsidRDefault="00AF6E6E" w:rsidP="00C058A8">
      <w:pPr>
        <w:pStyle w:val="s1"/>
        <w:spacing w:before="0" w:beforeAutospacing="0" w:after="0" w:afterAutospacing="0"/>
        <w:ind w:firstLine="709"/>
        <w:jc w:val="both"/>
      </w:pPr>
      <w:r>
        <w:t>12.2.</w:t>
      </w:r>
      <w:r w:rsidR="00C058A8">
        <w:t>2.</w:t>
      </w:r>
      <w:r w:rsidR="007464A1">
        <w:t xml:space="preserve"> На чертежах </w:t>
      </w:r>
      <w:r w:rsidR="00C058A8">
        <w:t xml:space="preserve">проектов </w:t>
      </w:r>
      <w:r w:rsidR="007464A1">
        <w:t>межевания территори</w:t>
      </w:r>
      <w:r w:rsidR="00C058A8">
        <w:t>й</w:t>
      </w:r>
      <w:r w:rsidR="007464A1">
        <w:t xml:space="preserve"> отображаются: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2) красные линии, утвержденные в составе проекта планировки территории;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3) линии отступа от красных линий в целях определения мест допустимого размещения зданий, строений, сооружений;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5) границы публичных сервитутов.</w:t>
      </w:r>
    </w:p>
    <w:p w:rsidR="009501DA" w:rsidRPr="001E3536" w:rsidRDefault="001E3536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t>12</w:t>
      </w:r>
      <w:r w:rsidR="009501DA" w:rsidRPr="001E3536">
        <w:t>.</w:t>
      </w:r>
      <w:r w:rsidRPr="001E3536">
        <w:t>3.</w:t>
      </w:r>
      <w:r w:rsidR="009501DA" w:rsidRPr="001E3536">
        <w:t xml:space="preserve"> </w:t>
      </w:r>
      <w:r w:rsidR="00E729A4" w:rsidRPr="001E3536">
        <w:t>Особые требования к ч</w:t>
      </w:r>
      <w:r w:rsidR="009501DA" w:rsidRPr="001E3536">
        <w:t>ертеж</w:t>
      </w:r>
      <w:r w:rsidR="00E729A4" w:rsidRPr="001E3536">
        <w:t>ам проекта</w:t>
      </w:r>
      <w:r w:rsidR="009501DA" w:rsidRPr="001E3536">
        <w:t xml:space="preserve"> межевания территории.</w:t>
      </w:r>
    </w:p>
    <w:p w:rsidR="002243EA" w:rsidRDefault="001E3536" w:rsidP="002243EA">
      <w:pPr>
        <w:spacing w:after="0"/>
        <w:ind w:firstLine="709"/>
      </w:pPr>
      <w:r>
        <w:rPr>
          <w:rStyle w:val="1d"/>
        </w:rPr>
        <w:t xml:space="preserve">12.3.1. </w:t>
      </w:r>
      <w:r w:rsidR="002243EA">
        <w:rPr>
          <w:rStyle w:val="1d"/>
        </w:rPr>
        <w:t>Лист «План межевания территории» содержит чертеж межевания территории, выполненный в масштабе 1:500 или 1:1000 или 1:2000, с условными обозначениями. На чертеже «План межевания территории» отображаются:</w:t>
      </w:r>
    </w:p>
    <w:p w:rsidR="002243EA" w:rsidRDefault="002243EA" w:rsidP="002243EA">
      <w:pPr>
        <w:spacing w:after="0"/>
        <w:ind w:firstLine="709"/>
      </w:pPr>
      <w:r>
        <w:rPr>
          <w:rStyle w:val="1d"/>
        </w:rPr>
        <w:t>1) границы территории проектирования;</w:t>
      </w:r>
    </w:p>
    <w:p w:rsidR="002243EA" w:rsidRDefault="002243EA" w:rsidP="002243EA">
      <w:pPr>
        <w:spacing w:after="0"/>
        <w:ind w:firstLine="709"/>
      </w:pPr>
      <w:r>
        <w:rPr>
          <w:rStyle w:val="1d"/>
        </w:rPr>
        <w:t>2) границы муниципального городского округа и внутригородских районов (в случае, если они проходят в границах проектирования);</w:t>
      </w:r>
    </w:p>
    <w:p w:rsidR="002243EA" w:rsidRPr="001E3536" w:rsidRDefault="002243EA" w:rsidP="002243EA">
      <w:pPr>
        <w:spacing w:after="0"/>
        <w:ind w:firstLine="709"/>
      </w:pPr>
      <w:r w:rsidRPr="001E3536">
        <w:rPr>
          <w:rStyle w:val="1d"/>
        </w:rPr>
        <w:t xml:space="preserve">3) действующие </w:t>
      </w:r>
      <w:r w:rsidRPr="001E3536">
        <w:t>красные линии;</w:t>
      </w:r>
    </w:p>
    <w:p w:rsidR="002243EA" w:rsidRPr="00E729A4" w:rsidRDefault="002243EA" w:rsidP="002243EA">
      <w:pPr>
        <w:spacing w:after="0"/>
        <w:ind w:firstLine="709"/>
      </w:pPr>
      <w:r w:rsidRPr="00E729A4">
        <w:rPr>
          <w:rStyle w:val="1d"/>
        </w:rPr>
        <w:t>4) </w:t>
      </w:r>
      <w:r w:rsidRPr="00E729A4">
        <w:t>линии отступа от красных линий (линия застройки) в целях определения мест допустимого размещения зданий, строений, сооружений</w:t>
      </w:r>
      <w:r w:rsidRPr="00E729A4">
        <w:rPr>
          <w:rStyle w:val="1d"/>
        </w:rPr>
        <w:t>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5) контуры объектов капитального строительства, расположенных на территории проектирования, в том числе, сведения о которых имеются в ЕГРН;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6) границы земельных участков, сведения о которых имеются в ЕГРН;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7) границы образуемых и (или) изменяемых земельных участков;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8) границы публичных сервитутов;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9) условные номера образуемых и (или) изменяемых земельных участков, публичных сервитутов.</w:t>
      </w:r>
    </w:p>
    <w:p w:rsidR="002243EA" w:rsidRPr="001E3536" w:rsidRDefault="001E3536" w:rsidP="002243EA">
      <w:pPr>
        <w:pStyle w:val="ConsPlusNormal"/>
        <w:ind w:firstLine="709"/>
        <w:jc w:val="both"/>
        <w:rPr>
          <w:sz w:val="24"/>
          <w:szCs w:val="24"/>
        </w:rPr>
      </w:pPr>
      <w:r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12.3</w:t>
      </w:r>
      <w:r w:rsidR="002243EA"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.2. </w:t>
      </w:r>
      <w:r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Ли</w:t>
      </w:r>
      <w:r w:rsidR="002243EA"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ст «Сведения об образуемых и (или) изменяемых земельных участках, сервитутах» должны быть размещены таблицы, содержащие следующую информацию: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1) условные номера образуемых и (или) изменяемых земельных участков, сервитутов;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2) сведения о площадях образуемых и (или) изменяемых земельных участков, а также сведения о площадях исходных земельных участков при образовании и (или) изменении проектом земельных участков;</w:t>
      </w:r>
    </w:p>
    <w:p w:rsidR="002243EA" w:rsidRPr="001E3536" w:rsidRDefault="002243EA" w:rsidP="002243EA">
      <w:pPr>
        <w:pStyle w:val="ConsPlusNormal"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3) виды разрешенного использования образуемых и (или) изменяемых земельных участков в соответствии с Правилами и Классификатором;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4) возможные способы образования образуемых и (или) изменяемых земельных участков;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5) сведения о категории земель образуемых и (или) изменяемых земельных участков в соответствии с Земельным кодексом Российской Федерации;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6) сведения о площади, назначении публичных сервитутов, условных или кадастровых номерах земельных участков, в отношении которых установлены или предложены к установлению данным проектом публичные сервитуты;</w:t>
      </w:r>
    </w:p>
    <w:p w:rsidR="002243EA" w:rsidRPr="001E3536" w:rsidRDefault="002243EA" w:rsidP="002243EA">
      <w:pPr>
        <w:pStyle w:val="ConsPlusNormal"/>
        <w:autoSpaceDE/>
        <w:ind w:firstLine="709"/>
        <w:jc w:val="both"/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 xml:space="preserve">7) условные или кадастровые номера, сведения о площади, назначении  земельных </w:t>
      </w:r>
      <w:r w:rsidRPr="001E3536">
        <w:rPr>
          <w:rFonts w:ascii="Times New Roman" w:hAnsi="Times New Roman" w:cs="Times New Roman"/>
          <w:sz w:val="24"/>
          <w:szCs w:val="24"/>
        </w:rPr>
        <w:t>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729A4" w:rsidRDefault="00E729A4" w:rsidP="002243EA">
      <w:pPr>
        <w:pStyle w:val="ConsPlusNormal"/>
        <w:autoSpaceDE/>
        <w:ind w:firstLine="709"/>
        <w:jc w:val="both"/>
      </w:pPr>
    </w:p>
    <w:p w:rsidR="009501DA" w:rsidRPr="001E3536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lastRenderedPageBreak/>
        <w:t>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9501DA" w:rsidRPr="001E3536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t>В случае</w:t>
      </w:r>
      <w:proofErr w:type="gramStart"/>
      <w:r w:rsidR="001D5736" w:rsidRPr="001E3536">
        <w:t>,</w:t>
      </w:r>
      <w:proofErr w:type="gramEnd"/>
      <w:r w:rsidRPr="001E3536"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C058A8" w:rsidRPr="001E3536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  <w:rPr>
          <w:bCs/>
        </w:rPr>
      </w:pPr>
      <w:r w:rsidRPr="001E3536">
        <w:t>Подготовленны</w:t>
      </w:r>
      <w:r w:rsidR="001E3536">
        <w:t>е</w:t>
      </w:r>
      <w:r w:rsidRPr="001E3536">
        <w:t xml:space="preserve"> </w:t>
      </w:r>
      <w:r w:rsidR="001D5736" w:rsidRPr="001E3536">
        <w:t>проект</w:t>
      </w:r>
      <w:r w:rsidR="001E3536">
        <w:t>ы</w:t>
      </w:r>
      <w:r w:rsidR="001D5736" w:rsidRPr="001E3536">
        <w:t xml:space="preserve"> межевания </w:t>
      </w:r>
      <w:r w:rsidR="00FF4875" w:rsidRPr="001E3536">
        <w:t xml:space="preserve">Исполнитель </w:t>
      </w:r>
      <w:r w:rsidRPr="001E3536">
        <w:t>предоставляет на согласование Заказчику.</w:t>
      </w:r>
      <w:r w:rsidR="00C058A8" w:rsidRPr="001E3536">
        <w:t xml:space="preserve"> </w:t>
      </w:r>
      <w:r w:rsidRPr="001E3536">
        <w:rPr>
          <w:bCs/>
        </w:rPr>
        <w:t xml:space="preserve">При наличии замечаний корректировка </w:t>
      </w:r>
      <w:r w:rsidR="001E3536" w:rsidRPr="001E3536">
        <w:t>проект</w:t>
      </w:r>
      <w:r w:rsidR="001E3536">
        <w:t>ов</w:t>
      </w:r>
      <w:r w:rsidR="001E3536" w:rsidRPr="001E3536">
        <w:t xml:space="preserve"> межевания</w:t>
      </w:r>
      <w:r w:rsidRPr="001E3536">
        <w:rPr>
          <w:bCs/>
        </w:rPr>
        <w:t xml:space="preserve"> и предоставление откорректированных материалов</w:t>
      </w:r>
      <w:r w:rsidR="00C058A8" w:rsidRPr="001E3536">
        <w:rPr>
          <w:bCs/>
        </w:rPr>
        <w:t>.</w:t>
      </w:r>
      <w:r w:rsidRPr="001E3536">
        <w:rPr>
          <w:bCs/>
        </w:rPr>
        <w:t xml:space="preserve"> </w:t>
      </w:r>
    </w:p>
    <w:p w:rsidR="003E33E9" w:rsidRPr="001E3536" w:rsidRDefault="00181EE9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t>Исполнитель должен предоставить доработанные с учетом</w:t>
      </w:r>
      <w:r w:rsidR="001E3536">
        <w:t xml:space="preserve"> замечаний</w:t>
      </w:r>
      <w:r w:rsidRPr="001E3536">
        <w:t xml:space="preserve"> проект</w:t>
      </w:r>
      <w:r w:rsidR="001E3536">
        <w:t>ы</w:t>
      </w:r>
      <w:r w:rsidRPr="001E3536">
        <w:t xml:space="preserve"> межевания проектируем</w:t>
      </w:r>
      <w:r w:rsidR="001E3536">
        <w:t>ых</w:t>
      </w:r>
      <w:r w:rsidRPr="001E3536">
        <w:t xml:space="preserve"> территори</w:t>
      </w:r>
      <w:r w:rsidR="001E3536">
        <w:t>й</w:t>
      </w:r>
      <w:r w:rsidRPr="001E3536">
        <w:t xml:space="preserve">, а </w:t>
      </w:r>
      <w:r w:rsidR="007E5D97" w:rsidRPr="001E3536">
        <w:t xml:space="preserve">также электронные </w:t>
      </w:r>
      <w:r w:rsidRPr="001E3536">
        <w:t xml:space="preserve">документы в формате </w:t>
      </w:r>
      <w:r w:rsidRPr="001E3536">
        <w:rPr>
          <w:lang w:val="en-US"/>
        </w:rPr>
        <w:t>XML</w:t>
      </w:r>
      <w:r w:rsidRPr="001E3536">
        <w:t>:</w:t>
      </w:r>
    </w:p>
    <w:p w:rsidR="009501DA" w:rsidRPr="001E3536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t>- документ, воспрои</w:t>
      </w:r>
      <w:r w:rsidR="00E064DB" w:rsidRPr="001E3536">
        <w:t xml:space="preserve">зводящий сведения, содержащие </w:t>
      </w:r>
      <w:r w:rsidRPr="001E3536">
        <w:t xml:space="preserve">описание местоположения границ земельных участков, подлежащих образованию в соответствии с утвержденным проектом межевания территории  - в виде электронных документов в формате </w:t>
      </w:r>
      <w:r w:rsidRPr="001E3536">
        <w:rPr>
          <w:lang w:val="en-US"/>
        </w:rPr>
        <w:t>XML</w:t>
      </w:r>
      <w:r w:rsidR="001E3536">
        <w:t xml:space="preserve"> (</w:t>
      </w:r>
      <w:proofErr w:type="spellStart"/>
      <w:proofErr w:type="gramStart"/>
      <w:r w:rsidR="001E3536">
        <w:t>мск</w:t>
      </w:r>
      <w:proofErr w:type="spellEnd"/>
      <w:proofErr w:type="gramEnd"/>
      <w:r w:rsidR="001E3536">
        <w:t xml:space="preserve"> 86).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  <w:rPr>
          <w:b/>
        </w:rPr>
      </w:pPr>
      <w:r w:rsidRPr="003E33E9">
        <w:rPr>
          <w:b/>
        </w:rPr>
        <w:t>1</w:t>
      </w:r>
      <w:r w:rsidR="001E3536">
        <w:rPr>
          <w:b/>
        </w:rPr>
        <w:t>3</w:t>
      </w:r>
      <w:r w:rsidRPr="003E33E9">
        <w:rPr>
          <w:b/>
        </w:rPr>
        <w:t>.</w:t>
      </w:r>
      <w:r w:rsidR="00FF4875" w:rsidRPr="003E33E9">
        <w:rPr>
          <w:b/>
        </w:rPr>
        <w:t xml:space="preserve"> </w:t>
      </w:r>
      <w:r w:rsidRPr="003E33E9">
        <w:rPr>
          <w:b/>
        </w:rPr>
        <w:t>Основные требования к оформлению сдаваемых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Все текстовые и графические материалы ПМ передать Заказчику в 4 экземплярах в цветном исполнении.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Текстовые материалы</w:t>
      </w:r>
      <w:r w:rsidRPr="003E33E9">
        <w:t xml:space="preserve"> на бумажных носителях в брошюрованном виде предоставляются на форматах, кратных формату А4-А</w:t>
      </w:r>
      <w:r w:rsidR="00D04693">
        <w:t>3</w:t>
      </w:r>
      <w:r w:rsidRPr="003E33E9">
        <w:t xml:space="preserve">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Текстовые материалы в электронном виде</w:t>
      </w:r>
      <w:r w:rsidRPr="003E33E9">
        <w:t xml:space="preserve"> должны быть представлены в стандартных  форматах популярных офисных пакетов программ: электронные документы - DOC/ RTF; электронные таблицы - XLS.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Один файл должен содержать всю </w:t>
      </w:r>
      <w:r w:rsidRPr="003E33E9">
        <w:rPr>
          <w:u w:val="single"/>
        </w:rPr>
        <w:t>пояснительную записку</w:t>
      </w:r>
      <w:r w:rsidRPr="003E33E9">
        <w:t xml:space="preserve"> или один том. Для томов пояснительной записки необходимо предоставить отсканированное изображение оригинала титульного листа с визами исполнителей.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Графические материалы:</w:t>
      </w:r>
      <w:r w:rsidRPr="003E33E9">
        <w:t xml:space="preserve"> представить в электронном растровом виде, в масштабе и оформлении одноименных бумажных чертежей, с разрешением не менее 200DPI. Предоставленные растровые файлы должны иметь разрешение, позволяющее прочитать всю информацию на чертеже и достаточное для изготовления печатных копий, с элементами ориентирования растра – файлами геопривязками  MapInfo Tab.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Графические материалы должны быть представлены в векторном виде в формате ГИС Mapinfo Professional (ТАВ) в системе координат МСК86, установленной в соответствии с действующим законодательством. Карты на бумажных носителях предоставляются на форматах кратного от А</w:t>
      </w:r>
      <w:proofErr w:type="gramStart"/>
      <w:r w:rsidRPr="003E33E9">
        <w:t>2</w:t>
      </w:r>
      <w:proofErr w:type="gramEnd"/>
      <w:r w:rsidRPr="003E33E9">
        <w:t xml:space="preserve"> до А0 (выбранный формат должен обеспечивать наглядность карты) на бумажной основе в 4 (четырех) экземплярах. Графические материалы передаются Заказчику в растровом виде.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Графические материалы по ПМ должны быть представлены в масштабе 1:1000.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Электронные версии:</w:t>
      </w:r>
      <w:r w:rsidRPr="003E33E9">
        <w:t xml:space="preserve"> в форматах ГИС, MapInfo, TAB. Все векторные графические материалы должны быть выполнены с разбивкой на тематические слои, которые должны быть названы по видам объектов и информации, которая в них хранится, координированных с точностью масштаба исходных материалов, в заданной системе координат, с соответствующими семантическими (атрибутивными) описаниями и классификациями. Каждый объект, в зависимости от его назначения, должен отвечать требованиям принадлежности его к определенному слою. Использование на одном слое различных по назначению объектов не допускается.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Состав таких слоев для каждой карты/чертежа должны быть описаны документом-каталогом данных (в форме </w:t>
      </w:r>
      <w:proofErr w:type="spellStart"/>
      <w:r w:rsidRPr="003E33E9">
        <w:t>xml</w:t>
      </w:r>
      <w:proofErr w:type="spellEnd"/>
      <w:r w:rsidRPr="003E33E9">
        <w:t>-схем или текстовых документов).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Электронные версии предоставить на оптическом носителе DVD или CD диске.  Для каждого диска оформляется бумажная обложка, каждый диск должен быть подписан следующим </w:t>
      </w:r>
      <w:r w:rsidRPr="003E33E9">
        <w:lastRenderedPageBreak/>
        <w:t>образом: инвентарный номер и номер книги регистрации дисков; название организации исполнителя; номер муниципального контракта; форма</w:t>
      </w:r>
      <w:proofErr w:type="gramStart"/>
      <w:r w:rsidRPr="003E33E9">
        <w:t>т(</w:t>
      </w:r>
      <w:proofErr w:type="gramEnd"/>
      <w:r w:rsidRPr="003E33E9">
        <w:t>ы) предоставления данных; дата записи на диск; масштаб. На диске в обязательном порядке должен быть файл с вышеуказанной информацией.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Текстовые и графические материалы ПМ предоставляются на DVD или CD диске в 4 (четырех) экземплярах.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</w:pPr>
      <w:r w:rsidRPr="003E33E9">
        <w:rPr>
          <w:b/>
        </w:rPr>
        <w:t>1</w:t>
      </w:r>
      <w:r w:rsidR="001E3536">
        <w:rPr>
          <w:b/>
        </w:rPr>
        <w:t>4</w:t>
      </w:r>
      <w:r w:rsidRPr="003E33E9">
        <w:rPr>
          <w:b/>
        </w:rPr>
        <w:t>.</w:t>
      </w:r>
      <w:r w:rsidRPr="003E33E9">
        <w:t xml:space="preserve"> </w:t>
      </w:r>
      <w:r w:rsidRPr="003E33E9">
        <w:rPr>
          <w:b/>
        </w:rPr>
        <w:t>Согласование результатов услуг.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t>Исполнитель отвечает на замечания и предложения, полученные Заказчиком в ходе согласования результатов услуг, готовит аргументированные обоснования учета или отклонения поступивших замечаний и предложений, корректирует результаты услуг</w:t>
      </w:r>
      <w:r w:rsidRPr="003E33E9">
        <w:rPr>
          <w:bCs/>
        </w:rPr>
        <w:t>.</w:t>
      </w:r>
    </w:p>
    <w:p w:rsidR="009501DA" w:rsidRPr="001E3536" w:rsidRDefault="009501DA" w:rsidP="001E3536">
      <w:pPr>
        <w:pStyle w:val="afffff5"/>
        <w:numPr>
          <w:ilvl w:val="0"/>
          <w:numId w:val="40"/>
        </w:numPr>
        <w:tabs>
          <w:tab w:val="left" w:pos="142"/>
          <w:tab w:val="num" w:pos="1211"/>
        </w:tabs>
        <w:ind w:hanging="26"/>
        <w:rPr>
          <w:b/>
        </w:rPr>
      </w:pPr>
      <w:r w:rsidRPr="001E3536">
        <w:rPr>
          <w:b/>
        </w:rPr>
        <w:t>Требования к сдаче-приемке услуг.</w:t>
      </w:r>
    </w:p>
    <w:p w:rsidR="003E33E9" w:rsidRPr="003E33E9" w:rsidRDefault="003E33E9" w:rsidP="007E5D97">
      <w:pPr>
        <w:pStyle w:val="a0"/>
        <w:numPr>
          <w:ilvl w:val="1"/>
          <w:numId w:val="40"/>
        </w:numPr>
        <w:tabs>
          <w:tab w:val="left" w:pos="142"/>
          <w:tab w:val="num" w:pos="432"/>
          <w:tab w:val="num" w:pos="567"/>
          <w:tab w:val="num" w:pos="1211"/>
          <w:tab w:val="left" w:pos="1276"/>
        </w:tabs>
        <w:spacing w:after="0"/>
        <w:ind w:left="0" w:right="-1" w:firstLine="709"/>
      </w:pPr>
      <w:r w:rsidRPr="003E33E9">
        <w:rPr>
          <w:color w:val="000000"/>
        </w:rPr>
        <w:t xml:space="preserve">После выполнения услуги (работы) Исполнитель направляет в адрес Заказчика извещение (уведомление) о готовности услуги (работы) к сдаче и </w:t>
      </w:r>
      <w:r w:rsidRPr="003E33E9">
        <w:t>документ о приёмке – акт выполненных услуг (работ).</w:t>
      </w:r>
    </w:p>
    <w:p w:rsidR="003E33E9" w:rsidRPr="003E33E9" w:rsidRDefault="003E33E9" w:rsidP="007E5D97">
      <w:pPr>
        <w:pStyle w:val="afffff5"/>
        <w:numPr>
          <w:ilvl w:val="1"/>
          <w:numId w:val="40"/>
        </w:numPr>
        <w:shd w:val="clear" w:color="auto" w:fill="FFFFFF"/>
        <w:tabs>
          <w:tab w:val="left" w:pos="1276"/>
        </w:tabs>
        <w:ind w:left="0" w:firstLine="709"/>
        <w:jc w:val="both"/>
      </w:pPr>
      <w:r w:rsidRPr="003E33E9">
        <w:rPr>
          <w:color w:val="000000"/>
        </w:rPr>
        <w:t>Заказчик проверяет выполненную услугу (работу) на соответствие ее качества</w:t>
      </w:r>
      <w:r w:rsidRPr="003E33E9">
        <w:t xml:space="preserve"> услуги (работы) требованиям, установленным Контрактом</w:t>
      </w:r>
      <w:r w:rsidRPr="003E33E9">
        <w:rPr>
          <w:color w:val="000000"/>
        </w:rPr>
        <w:t xml:space="preserve">, и, в случае отсутствия недостатков, организует проведение общественных обсуждений или публичных слушаний </w:t>
      </w:r>
      <w:r w:rsidRPr="003E33E9">
        <w:t xml:space="preserve">в соответствии с законодательством. По окончании срока проведения </w:t>
      </w:r>
      <w:r w:rsidRPr="003E33E9">
        <w:rPr>
          <w:color w:val="000000"/>
        </w:rPr>
        <w:t>общественных обсуждений или публичных слушаний (с момента публикации заключения о</w:t>
      </w:r>
      <w:r w:rsidRPr="003E33E9">
        <w:t xml:space="preserve"> </w:t>
      </w:r>
      <w:r w:rsidRPr="003E33E9">
        <w:rPr>
          <w:color w:val="000000"/>
        </w:rPr>
        <w:t xml:space="preserve"> результатах общественных обсуждений или публичных слушаний) Заказчик подписывает </w:t>
      </w:r>
      <w:r w:rsidRPr="003E33E9">
        <w:t>акт выполненных услуг (работ), который составляется в двух экземплярах (в случае создания приемочной комиссии - подписывается всеми членами приемочной комиссии и утверждается Заказчиком) и Исполнителем.</w:t>
      </w:r>
    </w:p>
    <w:p w:rsidR="003E33E9" w:rsidRPr="003E33E9" w:rsidRDefault="003E33E9" w:rsidP="003E33E9">
      <w:pPr>
        <w:pStyle w:val="a0"/>
        <w:numPr>
          <w:ilvl w:val="0"/>
          <w:numId w:val="0"/>
        </w:numPr>
        <w:tabs>
          <w:tab w:val="left" w:pos="142"/>
          <w:tab w:val="num" w:pos="432"/>
          <w:tab w:val="num" w:pos="567"/>
          <w:tab w:val="num" w:pos="1211"/>
          <w:tab w:val="left" w:pos="1276"/>
        </w:tabs>
        <w:spacing w:after="0"/>
        <w:ind w:left="567" w:right="-1" w:firstLine="709"/>
      </w:pPr>
    </w:p>
    <w:p w:rsidR="009501DA" w:rsidRDefault="009501DA" w:rsidP="003E33E9">
      <w:pPr>
        <w:tabs>
          <w:tab w:val="num" w:pos="0"/>
          <w:tab w:val="left" w:pos="142"/>
          <w:tab w:val="num" w:pos="432"/>
        </w:tabs>
        <w:ind w:firstLine="709"/>
        <w:jc w:val="center"/>
        <w:rPr>
          <w:b/>
          <w:bCs/>
        </w:rPr>
      </w:pPr>
    </w:p>
    <w:p w:rsidR="00181EE9" w:rsidRDefault="00181EE9" w:rsidP="00181EE9">
      <w:pPr>
        <w:tabs>
          <w:tab w:val="num" w:pos="0"/>
          <w:tab w:val="left" w:pos="142"/>
          <w:tab w:val="num" w:pos="432"/>
        </w:tabs>
        <w:ind w:firstLine="709"/>
        <w:jc w:val="left"/>
        <w:rPr>
          <w:b/>
          <w:bCs/>
        </w:rPr>
      </w:pPr>
    </w:p>
    <w:p w:rsidR="00D7043F" w:rsidRDefault="00D7043F" w:rsidP="00181EE9">
      <w:pPr>
        <w:tabs>
          <w:tab w:val="num" w:pos="0"/>
          <w:tab w:val="left" w:pos="142"/>
          <w:tab w:val="num" w:pos="432"/>
        </w:tabs>
        <w:ind w:firstLine="709"/>
        <w:jc w:val="left"/>
        <w:rPr>
          <w:b/>
          <w:bCs/>
        </w:rPr>
      </w:pPr>
    </w:p>
    <w:p w:rsidR="00181EE9" w:rsidRPr="003E33E9" w:rsidRDefault="00181EE9" w:rsidP="00181EE9">
      <w:pPr>
        <w:tabs>
          <w:tab w:val="num" w:pos="0"/>
          <w:tab w:val="left" w:pos="142"/>
          <w:tab w:val="num" w:pos="432"/>
        </w:tabs>
        <w:jc w:val="left"/>
        <w:rPr>
          <w:b/>
          <w:bCs/>
        </w:rPr>
      </w:pPr>
      <w:r>
        <w:rPr>
          <w:b/>
          <w:bCs/>
        </w:rPr>
        <w:t>Работник контрактной службы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И.В. Александрова</w:t>
      </w:r>
    </w:p>
    <w:p w:rsidR="00181EE9" w:rsidRDefault="00181EE9" w:rsidP="003E33E9">
      <w:pPr>
        <w:tabs>
          <w:tab w:val="left" w:pos="142"/>
          <w:tab w:val="num" w:pos="432"/>
        </w:tabs>
        <w:ind w:firstLine="709"/>
        <w:jc w:val="right"/>
        <w:rPr>
          <w:b/>
          <w:bCs/>
          <w:noProof/>
        </w:rPr>
      </w:pPr>
    </w:p>
    <w:p w:rsidR="00181EE9" w:rsidRDefault="00181EE9">
      <w:pPr>
        <w:spacing w:after="200" w:line="276" w:lineRule="auto"/>
        <w:jc w:val="left"/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9501DA" w:rsidRPr="003E33E9" w:rsidRDefault="00A94A88" w:rsidP="003E33E9">
      <w:pPr>
        <w:tabs>
          <w:tab w:val="left" w:pos="142"/>
          <w:tab w:val="num" w:pos="432"/>
        </w:tabs>
        <w:ind w:firstLine="709"/>
        <w:jc w:val="right"/>
      </w:pPr>
      <w:r>
        <w:rPr>
          <w:noProof/>
        </w:rPr>
        <w:lastRenderedPageBreak/>
        <w:drawing>
          <wp:inline distT="0" distB="0" distL="0" distR="0">
            <wp:extent cx="6233823" cy="91661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/>
                  </pic:blipFill>
                  <pic:spPr bwMode="auto">
                    <a:xfrm>
                      <a:off x="0" y="0"/>
                      <a:ext cx="6234301" cy="916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1DA" w:rsidRPr="003E33E9" w:rsidRDefault="009501DA" w:rsidP="0049146F">
      <w:pPr>
        <w:spacing w:after="200" w:line="276" w:lineRule="auto"/>
        <w:jc w:val="left"/>
      </w:pPr>
    </w:p>
    <w:sectPr w:rsidR="009501DA" w:rsidRPr="003E33E9" w:rsidSect="001D5659">
      <w:headerReference w:type="even" r:id="rId10"/>
      <w:footerReference w:type="even" r:id="rId11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F2" w:rsidRDefault="00715BF2" w:rsidP="00006013">
      <w:pPr>
        <w:spacing w:after="0"/>
      </w:pPr>
      <w:r>
        <w:separator/>
      </w:r>
    </w:p>
  </w:endnote>
  <w:endnote w:type="continuationSeparator" w:id="0">
    <w:p w:rsidR="00715BF2" w:rsidRDefault="00715BF2" w:rsidP="0000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F2" w:rsidRDefault="00715BF2" w:rsidP="00006013">
      <w:pPr>
        <w:spacing w:after="0"/>
      </w:pPr>
      <w:r>
        <w:separator/>
      </w:r>
    </w:p>
  </w:footnote>
  <w:footnote w:type="continuationSeparator" w:id="0">
    <w:p w:rsidR="00715BF2" w:rsidRDefault="00715BF2" w:rsidP="0000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51"/>
    <w:multiLevelType w:val="multilevel"/>
    <w:tmpl w:val="80D4D0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7D2380"/>
    <w:multiLevelType w:val="hybridMultilevel"/>
    <w:tmpl w:val="0240BFAC"/>
    <w:lvl w:ilvl="0" w:tplc="A176A9EA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6F5C6E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9F"/>
    <w:multiLevelType w:val="hybridMultilevel"/>
    <w:tmpl w:val="135AB878"/>
    <w:lvl w:ilvl="0" w:tplc="FAC285E4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6239"/>
    <w:multiLevelType w:val="hybridMultilevel"/>
    <w:tmpl w:val="C93CA840"/>
    <w:lvl w:ilvl="0" w:tplc="A34AEA4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4C09"/>
    <w:multiLevelType w:val="hybridMultilevel"/>
    <w:tmpl w:val="D41244C6"/>
    <w:lvl w:ilvl="0" w:tplc="E208FC3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B306D"/>
    <w:multiLevelType w:val="hybridMultilevel"/>
    <w:tmpl w:val="E7B6DE78"/>
    <w:lvl w:ilvl="0" w:tplc="BBE4B6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477F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A575B2"/>
    <w:multiLevelType w:val="hybridMultilevel"/>
    <w:tmpl w:val="4FA6EC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0B1A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8BC671C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2D9726C0"/>
    <w:multiLevelType w:val="hybridMultilevel"/>
    <w:tmpl w:val="ABEE4C98"/>
    <w:lvl w:ilvl="0" w:tplc="D18A4CD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82B49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5">
    <w:nsid w:val="342934DD"/>
    <w:multiLevelType w:val="hybridMultilevel"/>
    <w:tmpl w:val="EDB6E310"/>
    <w:lvl w:ilvl="0" w:tplc="4DFC0D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4C5311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0A40C0A"/>
    <w:multiLevelType w:val="hybridMultilevel"/>
    <w:tmpl w:val="17FA5026"/>
    <w:lvl w:ilvl="0" w:tplc="F58EDD7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21085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43887D2B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>
    <w:nsid w:val="4399784C"/>
    <w:multiLevelType w:val="hybridMultilevel"/>
    <w:tmpl w:val="A03474EC"/>
    <w:lvl w:ilvl="0" w:tplc="764E26DE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D008E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C4237D4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0C54A7F"/>
    <w:multiLevelType w:val="hybridMultilevel"/>
    <w:tmpl w:val="68F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7377C"/>
    <w:multiLevelType w:val="multilevel"/>
    <w:tmpl w:val="9678E73E"/>
    <w:lvl w:ilvl="0">
      <w:start w:val="1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000000"/>
      </w:rPr>
    </w:lvl>
  </w:abstractNum>
  <w:abstractNum w:abstractNumId="25">
    <w:nsid w:val="552B085E"/>
    <w:multiLevelType w:val="multilevel"/>
    <w:tmpl w:val="3B8856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40239B"/>
    <w:multiLevelType w:val="hybridMultilevel"/>
    <w:tmpl w:val="3B7EBF1C"/>
    <w:lvl w:ilvl="0" w:tplc="7BAE2EDA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E2993"/>
    <w:multiLevelType w:val="hybridMultilevel"/>
    <w:tmpl w:val="3F5C315A"/>
    <w:lvl w:ilvl="0" w:tplc="A9B2ACC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565F9"/>
    <w:multiLevelType w:val="hybridMultilevel"/>
    <w:tmpl w:val="4B9CF0D4"/>
    <w:lvl w:ilvl="0" w:tplc="DD34AC38">
      <w:start w:val="1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9892013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6FB717E"/>
    <w:multiLevelType w:val="hybridMultilevel"/>
    <w:tmpl w:val="B3CE8220"/>
    <w:lvl w:ilvl="0" w:tplc="EDE65614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C2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B253EBF"/>
    <w:multiLevelType w:val="hybridMultilevel"/>
    <w:tmpl w:val="66683F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DAE032B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E911293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6">
    <w:nsid w:val="6EFD3CFF"/>
    <w:multiLevelType w:val="hybridMultilevel"/>
    <w:tmpl w:val="AD4CEC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6D77654"/>
    <w:multiLevelType w:val="multilevel"/>
    <w:tmpl w:val="266ED566"/>
    <w:lvl w:ilvl="0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9">
    <w:nsid w:val="79DC359D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90403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7"/>
  </w:num>
  <w:num w:numId="2">
    <w:abstractNumId w:val="10"/>
  </w:num>
  <w:num w:numId="3">
    <w:abstractNumId w:val="9"/>
  </w:num>
  <w:num w:numId="4">
    <w:abstractNumId w:val="33"/>
  </w:num>
  <w:num w:numId="5">
    <w:abstractNumId w:val="25"/>
  </w:num>
  <w:num w:numId="6">
    <w:abstractNumId w:val="8"/>
  </w:num>
  <w:num w:numId="7">
    <w:abstractNumId w:val="32"/>
  </w:num>
  <w:num w:numId="8">
    <w:abstractNumId w:val="11"/>
  </w:num>
  <w:num w:numId="9">
    <w:abstractNumId w:val="7"/>
  </w:num>
  <w:num w:numId="10">
    <w:abstractNumId w:val="34"/>
  </w:num>
  <w:num w:numId="11">
    <w:abstractNumId w:val="21"/>
  </w:num>
  <w:num w:numId="12">
    <w:abstractNumId w:val="15"/>
  </w:num>
  <w:num w:numId="13">
    <w:abstractNumId w:val="19"/>
  </w:num>
  <w:num w:numId="14">
    <w:abstractNumId w:val="14"/>
  </w:num>
  <w:num w:numId="15">
    <w:abstractNumId w:val="23"/>
  </w:num>
  <w:num w:numId="16">
    <w:abstractNumId w:val="29"/>
  </w:num>
  <w:num w:numId="17">
    <w:abstractNumId w:val="22"/>
  </w:num>
  <w:num w:numId="18">
    <w:abstractNumId w:val="35"/>
  </w:num>
  <w:num w:numId="19">
    <w:abstractNumId w:val="16"/>
  </w:num>
  <w:num w:numId="20">
    <w:abstractNumId w:val="40"/>
  </w:num>
  <w:num w:numId="21">
    <w:abstractNumId w:val="18"/>
  </w:num>
  <w:num w:numId="22">
    <w:abstractNumId w:val="38"/>
  </w:num>
  <w:num w:numId="23">
    <w:abstractNumId w:val="0"/>
  </w:num>
  <w:num w:numId="24">
    <w:abstractNumId w:val="2"/>
  </w:num>
  <w:num w:numId="25">
    <w:abstractNumId w:val="12"/>
  </w:num>
  <w:num w:numId="26">
    <w:abstractNumId w:val="4"/>
  </w:num>
  <w:num w:numId="27">
    <w:abstractNumId w:val="30"/>
  </w:num>
  <w:num w:numId="28">
    <w:abstractNumId w:val="20"/>
  </w:num>
  <w:num w:numId="29">
    <w:abstractNumId w:val="6"/>
  </w:num>
  <w:num w:numId="30">
    <w:abstractNumId w:val="27"/>
  </w:num>
  <w:num w:numId="31">
    <w:abstractNumId w:val="13"/>
  </w:num>
  <w:num w:numId="32">
    <w:abstractNumId w:val="26"/>
  </w:num>
  <w:num w:numId="33">
    <w:abstractNumId w:val="36"/>
  </w:num>
  <w:num w:numId="34">
    <w:abstractNumId w:val="3"/>
  </w:num>
  <w:num w:numId="35">
    <w:abstractNumId w:val="17"/>
  </w:num>
  <w:num w:numId="36">
    <w:abstractNumId w:val="39"/>
  </w:num>
  <w:num w:numId="37">
    <w:abstractNumId w:val="31"/>
  </w:num>
  <w:num w:numId="38">
    <w:abstractNumId w:val="28"/>
  </w:num>
  <w:num w:numId="39">
    <w:abstractNumId w:val="1"/>
  </w:num>
  <w:num w:numId="40">
    <w:abstractNumId w:val="24"/>
  </w:num>
  <w:num w:numId="4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1"/>
    <w:rsid w:val="000004F6"/>
    <w:rsid w:val="00004AAF"/>
    <w:rsid w:val="00006013"/>
    <w:rsid w:val="0000716E"/>
    <w:rsid w:val="00011608"/>
    <w:rsid w:val="00012014"/>
    <w:rsid w:val="00015071"/>
    <w:rsid w:val="00017EC2"/>
    <w:rsid w:val="00017EEE"/>
    <w:rsid w:val="0002172B"/>
    <w:rsid w:val="00023259"/>
    <w:rsid w:val="00023BD8"/>
    <w:rsid w:val="000242BA"/>
    <w:rsid w:val="00030168"/>
    <w:rsid w:val="000326BE"/>
    <w:rsid w:val="00032F30"/>
    <w:rsid w:val="00033439"/>
    <w:rsid w:val="0003385C"/>
    <w:rsid w:val="00033A76"/>
    <w:rsid w:val="00035883"/>
    <w:rsid w:val="00035F7D"/>
    <w:rsid w:val="00036CDF"/>
    <w:rsid w:val="00041197"/>
    <w:rsid w:val="00041A9F"/>
    <w:rsid w:val="00041E3F"/>
    <w:rsid w:val="00042040"/>
    <w:rsid w:val="0005246F"/>
    <w:rsid w:val="00053364"/>
    <w:rsid w:val="00060F5B"/>
    <w:rsid w:val="00062B54"/>
    <w:rsid w:val="00062ED5"/>
    <w:rsid w:val="00066C68"/>
    <w:rsid w:val="0007301B"/>
    <w:rsid w:val="00075781"/>
    <w:rsid w:val="000772FA"/>
    <w:rsid w:val="00077372"/>
    <w:rsid w:val="00077507"/>
    <w:rsid w:val="00077D77"/>
    <w:rsid w:val="000821E2"/>
    <w:rsid w:val="0008681B"/>
    <w:rsid w:val="000913F8"/>
    <w:rsid w:val="000929EE"/>
    <w:rsid w:val="000931E6"/>
    <w:rsid w:val="00097BB3"/>
    <w:rsid w:val="000A270F"/>
    <w:rsid w:val="000A49E7"/>
    <w:rsid w:val="000A4EC4"/>
    <w:rsid w:val="000A5AA2"/>
    <w:rsid w:val="000A7A36"/>
    <w:rsid w:val="000B055D"/>
    <w:rsid w:val="000C1689"/>
    <w:rsid w:val="000C4560"/>
    <w:rsid w:val="000C4DB9"/>
    <w:rsid w:val="000C4E24"/>
    <w:rsid w:val="000C5A7C"/>
    <w:rsid w:val="000C676B"/>
    <w:rsid w:val="000C697D"/>
    <w:rsid w:val="000C7E1B"/>
    <w:rsid w:val="000D0D74"/>
    <w:rsid w:val="000D4D14"/>
    <w:rsid w:val="000D637D"/>
    <w:rsid w:val="000D688D"/>
    <w:rsid w:val="000D6DBD"/>
    <w:rsid w:val="000E0C8A"/>
    <w:rsid w:val="000E2847"/>
    <w:rsid w:val="000E359C"/>
    <w:rsid w:val="000E37DF"/>
    <w:rsid w:val="000E4433"/>
    <w:rsid w:val="000E675E"/>
    <w:rsid w:val="000E6E8B"/>
    <w:rsid w:val="000E6FFE"/>
    <w:rsid w:val="000F336B"/>
    <w:rsid w:val="000F43FB"/>
    <w:rsid w:val="0010043D"/>
    <w:rsid w:val="00100BF4"/>
    <w:rsid w:val="001017A5"/>
    <w:rsid w:val="00105ED3"/>
    <w:rsid w:val="001060A8"/>
    <w:rsid w:val="001061B5"/>
    <w:rsid w:val="001067A6"/>
    <w:rsid w:val="001071D6"/>
    <w:rsid w:val="001103F6"/>
    <w:rsid w:val="0011079D"/>
    <w:rsid w:val="00110849"/>
    <w:rsid w:val="001113F3"/>
    <w:rsid w:val="0011451C"/>
    <w:rsid w:val="00120767"/>
    <w:rsid w:val="00120E49"/>
    <w:rsid w:val="00121ED7"/>
    <w:rsid w:val="00122254"/>
    <w:rsid w:val="00122D5D"/>
    <w:rsid w:val="00125124"/>
    <w:rsid w:val="001358EE"/>
    <w:rsid w:val="00140005"/>
    <w:rsid w:val="001408A8"/>
    <w:rsid w:val="00141963"/>
    <w:rsid w:val="00143B06"/>
    <w:rsid w:val="00143EC7"/>
    <w:rsid w:val="00147DF2"/>
    <w:rsid w:val="00151B72"/>
    <w:rsid w:val="00152D3B"/>
    <w:rsid w:val="001534CE"/>
    <w:rsid w:val="00154CDE"/>
    <w:rsid w:val="0015697A"/>
    <w:rsid w:val="00157733"/>
    <w:rsid w:val="00162298"/>
    <w:rsid w:val="00170C3D"/>
    <w:rsid w:val="00171F96"/>
    <w:rsid w:val="001749A3"/>
    <w:rsid w:val="001810B4"/>
    <w:rsid w:val="00181EE9"/>
    <w:rsid w:val="00182446"/>
    <w:rsid w:val="00183403"/>
    <w:rsid w:val="00184428"/>
    <w:rsid w:val="001863F4"/>
    <w:rsid w:val="00187009"/>
    <w:rsid w:val="00187D3E"/>
    <w:rsid w:val="001903FE"/>
    <w:rsid w:val="00191085"/>
    <w:rsid w:val="001937A3"/>
    <w:rsid w:val="0019468B"/>
    <w:rsid w:val="0019494C"/>
    <w:rsid w:val="00194A1F"/>
    <w:rsid w:val="00195355"/>
    <w:rsid w:val="001956CD"/>
    <w:rsid w:val="001A2460"/>
    <w:rsid w:val="001A57AC"/>
    <w:rsid w:val="001B08E4"/>
    <w:rsid w:val="001B0C5B"/>
    <w:rsid w:val="001B297F"/>
    <w:rsid w:val="001B79A7"/>
    <w:rsid w:val="001C182D"/>
    <w:rsid w:val="001C1B5B"/>
    <w:rsid w:val="001C30F6"/>
    <w:rsid w:val="001C4850"/>
    <w:rsid w:val="001C49FA"/>
    <w:rsid w:val="001C59FC"/>
    <w:rsid w:val="001C6D93"/>
    <w:rsid w:val="001D1301"/>
    <w:rsid w:val="001D3FCD"/>
    <w:rsid w:val="001D5659"/>
    <w:rsid w:val="001D5736"/>
    <w:rsid w:val="001D7C11"/>
    <w:rsid w:val="001E040E"/>
    <w:rsid w:val="001E3536"/>
    <w:rsid w:val="001E3590"/>
    <w:rsid w:val="001E4293"/>
    <w:rsid w:val="001E47B7"/>
    <w:rsid w:val="001E513D"/>
    <w:rsid w:val="001F1AA5"/>
    <w:rsid w:val="001F657D"/>
    <w:rsid w:val="001F7EC8"/>
    <w:rsid w:val="00200632"/>
    <w:rsid w:val="00202FD3"/>
    <w:rsid w:val="00203893"/>
    <w:rsid w:val="00205E9B"/>
    <w:rsid w:val="0021411B"/>
    <w:rsid w:val="00214544"/>
    <w:rsid w:val="00214A22"/>
    <w:rsid w:val="00220976"/>
    <w:rsid w:val="002223EB"/>
    <w:rsid w:val="00222C46"/>
    <w:rsid w:val="00222D2E"/>
    <w:rsid w:val="00222F7F"/>
    <w:rsid w:val="002243EA"/>
    <w:rsid w:val="002253FF"/>
    <w:rsid w:val="00227E8D"/>
    <w:rsid w:val="00232271"/>
    <w:rsid w:val="00233202"/>
    <w:rsid w:val="0023349E"/>
    <w:rsid w:val="00235E00"/>
    <w:rsid w:val="00236E73"/>
    <w:rsid w:val="002442BD"/>
    <w:rsid w:val="00244C3F"/>
    <w:rsid w:val="00247E41"/>
    <w:rsid w:val="002532E9"/>
    <w:rsid w:val="00253D01"/>
    <w:rsid w:val="00253E31"/>
    <w:rsid w:val="0026349F"/>
    <w:rsid w:val="002640F3"/>
    <w:rsid w:val="00267AA4"/>
    <w:rsid w:val="00271543"/>
    <w:rsid w:val="00271881"/>
    <w:rsid w:val="00271D18"/>
    <w:rsid w:val="00276397"/>
    <w:rsid w:val="00277FC5"/>
    <w:rsid w:val="00283C9A"/>
    <w:rsid w:val="0028426C"/>
    <w:rsid w:val="002857F7"/>
    <w:rsid w:val="00285CBB"/>
    <w:rsid w:val="00286058"/>
    <w:rsid w:val="002870FC"/>
    <w:rsid w:val="002939F6"/>
    <w:rsid w:val="00295165"/>
    <w:rsid w:val="0029773D"/>
    <w:rsid w:val="002A15CA"/>
    <w:rsid w:val="002A20BA"/>
    <w:rsid w:val="002A7486"/>
    <w:rsid w:val="002B2865"/>
    <w:rsid w:val="002B2A85"/>
    <w:rsid w:val="002B30B1"/>
    <w:rsid w:val="002B483F"/>
    <w:rsid w:val="002B5191"/>
    <w:rsid w:val="002B775C"/>
    <w:rsid w:val="002C040D"/>
    <w:rsid w:val="002C075B"/>
    <w:rsid w:val="002C1303"/>
    <w:rsid w:val="002C45F5"/>
    <w:rsid w:val="002D0EB6"/>
    <w:rsid w:val="002D27B0"/>
    <w:rsid w:val="002D34EC"/>
    <w:rsid w:val="002D6FCB"/>
    <w:rsid w:val="002D74DC"/>
    <w:rsid w:val="002D7887"/>
    <w:rsid w:val="002E148A"/>
    <w:rsid w:val="002E5120"/>
    <w:rsid w:val="002E6630"/>
    <w:rsid w:val="002E6E9F"/>
    <w:rsid w:val="002E7503"/>
    <w:rsid w:val="002E768A"/>
    <w:rsid w:val="002F1AFB"/>
    <w:rsid w:val="002F3B93"/>
    <w:rsid w:val="002F55BA"/>
    <w:rsid w:val="002F5A9F"/>
    <w:rsid w:val="00303A28"/>
    <w:rsid w:val="00304534"/>
    <w:rsid w:val="00306946"/>
    <w:rsid w:val="00312219"/>
    <w:rsid w:val="00313C08"/>
    <w:rsid w:val="00315103"/>
    <w:rsid w:val="00317771"/>
    <w:rsid w:val="003205D3"/>
    <w:rsid w:val="003307AF"/>
    <w:rsid w:val="0033695F"/>
    <w:rsid w:val="00340133"/>
    <w:rsid w:val="003413E7"/>
    <w:rsid w:val="00342625"/>
    <w:rsid w:val="00343333"/>
    <w:rsid w:val="00343532"/>
    <w:rsid w:val="00343548"/>
    <w:rsid w:val="00344B3F"/>
    <w:rsid w:val="00347EBF"/>
    <w:rsid w:val="0035266B"/>
    <w:rsid w:val="00352E8F"/>
    <w:rsid w:val="00352E97"/>
    <w:rsid w:val="00353B53"/>
    <w:rsid w:val="00353E91"/>
    <w:rsid w:val="00356D8A"/>
    <w:rsid w:val="00360390"/>
    <w:rsid w:val="00362531"/>
    <w:rsid w:val="003650E2"/>
    <w:rsid w:val="003657DA"/>
    <w:rsid w:val="00367A9E"/>
    <w:rsid w:val="0037143E"/>
    <w:rsid w:val="00373224"/>
    <w:rsid w:val="00375090"/>
    <w:rsid w:val="00375F41"/>
    <w:rsid w:val="00382F82"/>
    <w:rsid w:val="0038452E"/>
    <w:rsid w:val="0038545F"/>
    <w:rsid w:val="003856F3"/>
    <w:rsid w:val="0038599B"/>
    <w:rsid w:val="00393237"/>
    <w:rsid w:val="00393F10"/>
    <w:rsid w:val="003951FB"/>
    <w:rsid w:val="003956ED"/>
    <w:rsid w:val="00395C25"/>
    <w:rsid w:val="00397014"/>
    <w:rsid w:val="0039736B"/>
    <w:rsid w:val="00397B13"/>
    <w:rsid w:val="00397C56"/>
    <w:rsid w:val="003A0F10"/>
    <w:rsid w:val="003A1532"/>
    <w:rsid w:val="003A2C16"/>
    <w:rsid w:val="003A3959"/>
    <w:rsid w:val="003A4014"/>
    <w:rsid w:val="003A499F"/>
    <w:rsid w:val="003A54D4"/>
    <w:rsid w:val="003A6EA9"/>
    <w:rsid w:val="003A76BF"/>
    <w:rsid w:val="003B5836"/>
    <w:rsid w:val="003B6E3E"/>
    <w:rsid w:val="003C0F2F"/>
    <w:rsid w:val="003C1928"/>
    <w:rsid w:val="003C321D"/>
    <w:rsid w:val="003C5D17"/>
    <w:rsid w:val="003C6EEE"/>
    <w:rsid w:val="003D11A8"/>
    <w:rsid w:val="003D6F95"/>
    <w:rsid w:val="003E07B2"/>
    <w:rsid w:val="003E130F"/>
    <w:rsid w:val="003E33E9"/>
    <w:rsid w:val="003E37EA"/>
    <w:rsid w:val="003F017C"/>
    <w:rsid w:val="003F08E0"/>
    <w:rsid w:val="003F10D3"/>
    <w:rsid w:val="003F1E9B"/>
    <w:rsid w:val="003F6246"/>
    <w:rsid w:val="003F6800"/>
    <w:rsid w:val="004007E0"/>
    <w:rsid w:val="00401115"/>
    <w:rsid w:val="00401B55"/>
    <w:rsid w:val="004049A2"/>
    <w:rsid w:val="00406573"/>
    <w:rsid w:val="00407347"/>
    <w:rsid w:val="00407EA9"/>
    <w:rsid w:val="0041136C"/>
    <w:rsid w:val="00412667"/>
    <w:rsid w:val="004140CE"/>
    <w:rsid w:val="00414ADA"/>
    <w:rsid w:val="00414DD3"/>
    <w:rsid w:val="00415396"/>
    <w:rsid w:val="0041573A"/>
    <w:rsid w:val="0041653C"/>
    <w:rsid w:val="00420388"/>
    <w:rsid w:val="00421D0E"/>
    <w:rsid w:val="00421F26"/>
    <w:rsid w:val="00423FA9"/>
    <w:rsid w:val="0042565C"/>
    <w:rsid w:val="00425924"/>
    <w:rsid w:val="0043157B"/>
    <w:rsid w:val="00431647"/>
    <w:rsid w:val="0043183A"/>
    <w:rsid w:val="004323B9"/>
    <w:rsid w:val="0043715E"/>
    <w:rsid w:val="00440EE8"/>
    <w:rsid w:val="00441C14"/>
    <w:rsid w:val="00442CB4"/>
    <w:rsid w:val="00444AD5"/>
    <w:rsid w:val="00445DED"/>
    <w:rsid w:val="00447213"/>
    <w:rsid w:val="00450F83"/>
    <w:rsid w:val="00453678"/>
    <w:rsid w:val="0045517B"/>
    <w:rsid w:val="0045527D"/>
    <w:rsid w:val="004568B9"/>
    <w:rsid w:val="004578CF"/>
    <w:rsid w:val="00460794"/>
    <w:rsid w:val="00460CE2"/>
    <w:rsid w:val="0046758B"/>
    <w:rsid w:val="00470730"/>
    <w:rsid w:val="0047335A"/>
    <w:rsid w:val="00474751"/>
    <w:rsid w:val="00477972"/>
    <w:rsid w:val="004809F5"/>
    <w:rsid w:val="00484DDD"/>
    <w:rsid w:val="0049054F"/>
    <w:rsid w:val="00490B15"/>
    <w:rsid w:val="004911EB"/>
    <w:rsid w:val="0049146F"/>
    <w:rsid w:val="004925B0"/>
    <w:rsid w:val="00492EE1"/>
    <w:rsid w:val="004A016F"/>
    <w:rsid w:val="004A4802"/>
    <w:rsid w:val="004A4CBD"/>
    <w:rsid w:val="004A569C"/>
    <w:rsid w:val="004A6519"/>
    <w:rsid w:val="004A70FE"/>
    <w:rsid w:val="004A710E"/>
    <w:rsid w:val="004A75D6"/>
    <w:rsid w:val="004A7DFC"/>
    <w:rsid w:val="004B1A95"/>
    <w:rsid w:val="004B2B6B"/>
    <w:rsid w:val="004B3D35"/>
    <w:rsid w:val="004B4B1E"/>
    <w:rsid w:val="004B58C6"/>
    <w:rsid w:val="004B6999"/>
    <w:rsid w:val="004B7B71"/>
    <w:rsid w:val="004C0251"/>
    <w:rsid w:val="004C2F15"/>
    <w:rsid w:val="004C5660"/>
    <w:rsid w:val="004C633C"/>
    <w:rsid w:val="004D62DB"/>
    <w:rsid w:val="004E0034"/>
    <w:rsid w:val="004E1CB6"/>
    <w:rsid w:val="004E2AAC"/>
    <w:rsid w:val="004E3791"/>
    <w:rsid w:val="004E3968"/>
    <w:rsid w:val="004E42A6"/>
    <w:rsid w:val="004F44C9"/>
    <w:rsid w:val="004F4669"/>
    <w:rsid w:val="004F5AF1"/>
    <w:rsid w:val="00506BDA"/>
    <w:rsid w:val="00513417"/>
    <w:rsid w:val="005139DD"/>
    <w:rsid w:val="005152A9"/>
    <w:rsid w:val="005159CD"/>
    <w:rsid w:val="00515A20"/>
    <w:rsid w:val="00520639"/>
    <w:rsid w:val="005207EB"/>
    <w:rsid w:val="00522227"/>
    <w:rsid w:val="005249B8"/>
    <w:rsid w:val="00527C5B"/>
    <w:rsid w:val="005329E3"/>
    <w:rsid w:val="00532D32"/>
    <w:rsid w:val="00536013"/>
    <w:rsid w:val="00541117"/>
    <w:rsid w:val="0054136E"/>
    <w:rsid w:val="005419F9"/>
    <w:rsid w:val="00541C2A"/>
    <w:rsid w:val="00543A95"/>
    <w:rsid w:val="00544A81"/>
    <w:rsid w:val="00547348"/>
    <w:rsid w:val="00550FE8"/>
    <w:rsid w:val="00551A8C"/>
    <w:rsid w:val="005527D9"/>
    <w:rsid w:val="00555802"/>
    <w:rsid w:val="00555CDD"/>
    <w:rsid w:val="00567263"/>
    <w:rsid w:val="00571216"/>
    <w:rsid w:val="005712C6"/>
    <w:rsid w:val="00571521"/>
    <w:rsid w:val="00572520"/>
    <w:rsid w:val="00572F04"/>
    <w:rsid w:val="005730C7"/>
    <w:rsid w:val="00581643"/>
    <w:rsid w:val="005823FD"/>
    <w:rsid w:val="00591A8F"/>
    <w:rsid w:val="0059330C"/>
    <w:rsid w:val="00593A76"/>
    <w:rsid w:val="00594F5F"/>
    <w:rsid w:val="005A0CAF"/>
    <w:rsid w:val="005A285A"/>
    <w:rsid w:val="005A39D0"/>
    <w:rsid w:val="005A473B"/>
    <w:rsid w:val="005A76C2"/>
    <w:rsid w:val="005A7BEB"/>
    <w:rsid w:val="005A7FDC"/>
    <w:rsid w:val="005B1E2D"/>
    <w:rsid w:val="005B1F26"/>
    <w:rsid w:val="005B20BF"/>
    <w:rsid w:val="005B3B53"/>
    <w:rsid w:val="005B6D0E"/>
    <w:rsid w:val="005B6D46"/>
    <w:rsid w:val="005B732B"/>
    <w:rsid w:val="005B7FFA"/>
    <w:rsid w:val="005C1A93"/>
    <w:rsid w:val="005C235A"/>
    <w:rsid w:val="005C4B0B"/>
    <w:rsid w:val="005C528C"/>
    <w:rsid w:val="005C5642"/>
    <w:rsid w:val="005C6C89"/>
    <w:rsid w:val="005D0286"/>
    <w:rsid w:val="005D258B"/>
    <w:rsid w:val="005D3B04"/>
    <w:rsid w:val="005E2C22"/>
    <w:rsid w:val="005E4128"/>
    <w:rsid w:val="005E4164"/>
    <w:rsid w:val="005E4C05"/>
    <w:rsid w:val="005E4D5B"/>
    <w:rsid w:val="005E521F"/>
    <w:rsid w:val="005E57F2"/>
    <w:rsid w:val="005F08FF"/>
    <w:rsid w:val="005F247D"/>
    <w:rsid w:val="005F30A5"/>
    <w:rsid w:val="005F38AE"/>
    <w:rsid w:val="006069D2"/>
    <w:rsid w:val="00607126"/>
    <w:rsid w:val="00610411"/>
    <w:rsid w:val="00610668"/>
    <w:rsid w:val="006134EB"/>
    <w:rsid w:val="006136B9"/>
    <w:rsid w:val="00614BB3"/>
    <w:rsid w:val="006151A1"/>
    <w:rsid w:val="00617620"/>
    <w:rsid w:val="0062388E"/>
    <w:rsid w:val="00623FDE"/>
    <w:rsid w:val="006253C8"/>
    <w:rsid w:val="0062679A"/>
    <w:rsid w:val="0063168F"/>
    <w:rsid w:val="00631C99"/>
    <w:rsid w:val="00632894"/>
    <w:rsid w:val="0063332C"/>
    <w:rsid w:val="00633A1E"/>
    <w:rsid w:val="00634099"/>
    <w:rsid w:val="0063618B"/>
    <w:rsid w:val="00640304"/>
    <w:rsid w:val="0064065C"/>
    <w:rsid w:val="00644643"/>
    <w:rsid w:val="00645A7F"/>
    <w:rsid w:val="006515EE"/>
    <w:rsid w:val="00656106"/>
    <w:rsid w:val="00656250"/>
    <w:rsid w:val="00656424"/>
    <w:rsid w:val="006570C5"/>
    <w:rsid w:val="006621C1"/>
    <w:rsid w:val="0066379F"/>
    <w:rsid w:val="00664DC9"/>
    <w:rsid w:val="00672858"/>
    <w:rsid w:val="00675123"/>
    <w:rsid w:val="00681BF2"/>
    <w:rsid w:val="00683903"/>
    <w:rsid w:val="00685250"/>
    <w:rsid w:val="00685BBF"/>
    <w:rsid w:val="006867F7"/>
    <w:rsid w:val="00686DBF"/>
    <w:rsid w:val="00686F6D"/>
    <w:rsid w:val="0068787A"/>
    <w:rsid w:val="00687A1E"/>
    <w:rsid w:val="00692674"/>
    <w:rsid w:val="006948AF"/>
    <w:rsid w:val="00695821"/>
    <w:rsid w:val="00696545"/>
    <w:rsid w:val="00697E92"/>
    <w:rsid w:val="006A0945"/>
    <w:rsid w:val="006A0B43"/>
    <w:rsid w:val="006A1EF1"/>
    <w:rsid w:val="006A20E2"/>
    <w:rsid w:val="006A3CB3"/>
    <w:rsid w:val="006A61F7"/>
    <w:rsid w:val="006A732C"/>
    <w:rsid w:val="006B0AA4"/>
    <w:rsid w:val="006B0F64"/>
    <w:rsid w:val="006B1F5E"/>
    <w:rsid w:val="006B384D"/>
    <w:rsid w:val="006B4974"/>
    <w:rsid w:val="006B5975"/>
    <w:rsid w:val="006B5B41"/>
    <w:rsid w:val="006C17BD"/>
    <w:rsid w:val="006C1E30"/>
    <w:rsid w:val="006C1FED"/>
    <w:rsid w:val="006D3D1C"/>
    <w:rsid w:val="006D5FA9"/>
    <w:rsid w:val="006D6329"/>
    <w:rsid w:val="006D764D"/>
    <w:rsid w:val="006E0AB8"/>
    <w:rsid w:val="006E15E1"/>
    <w:rsid w:val="006E1F38"/>
    <w:rsid w:val="006E3B20"/>
    <w:rsid w:val="006E4F33"/>
    <w:rsid w:val="006E7506"/>
    <w:rsid w:val="006E7C52"/>
    <w:rsid w:val="006F00B3"/>
    <w:rsid w:val="006F2A27"/>
    <w:rsid w:val="006F68DA"/>
    <w:rsid w:val="00700A25"/>
    <w:rsid w:val="00702C72"/>
    <w:rsid w:val="007052D3"/>
    <w:rsid w:val="0070761E"/>
    <w:rsid w:val="00710A1C"/>
    <w:rsid w:val="00711CE3"/>
    <w:rsid w:val="00712E06"/>
    <w:rsid w:val="00715BF2"/>
    <w:rsid w:val="007161AB"/>
    <w:rsid w:val="00716466"/>
    <w:rsid w:val="00716E24"/>
    <w:rsid w:val="00717FED"/>
    <w:rsid w:val="007215CE"/>
    <w:rsid w:val="007215EE"/>
    <w:rsid w:val="007224DC"/>
    <w:rsid w:val="00727AB2"/>
    <w:rsid w:val="0073497E"/>
    <w:rsid w:val="00736C4C"/>
    <w:rsid w:val="00736F44"/>
    <w:rsid w:val="00741111"/>
    <w:rsid w:val="00742BB0"/>
    <w:rsid w:val="00743C61"/>
    <w:rsid w:val="007442F7"/>
    <w:rsid w:val="00745CE7"/>
    <w:rsid w:val="00745E9C"/>
    <w:rsid w:val="007464A1"/>
    <w:rsid w:val="00747308"/>
    <w:rsid w:val="00750345"/>
    <w:rsid w:val="00753666"/>
    <w:rsid w:val="00755DB2"/>
    <w:rsid w:val="00760ED7"/>
    <w:rsid w:val="00761E2E"/>
    <w:rsid w:val="00764940"/>
    <w:rsid w:val="00770CFB"/>
    <w:rsid w:val="007730FD"/>
    <w:rsid w:val="00777A73"/>
    <w:rsid w:val="00780085"/>
    <w:rsid w:val="00782553"/>
    <w:rsid w:val="00784CD8"/>
    <w:rsid w:val="00785EBB"/>
    <w:rsid w:val="007870F7"/>
    <w:rsid w:val="0078725B"/>
    <w:rsid w:val="0079139B"/>
    <w:rsid w:val="0079139D"/>
    <w:rsid w:val="00791A9B"/>
    <w:rsid w:val="007932D5"/>
    <w:rsid w:val="00793456"/>
    <w:rsid w:val="007945F3"/>
    <w:rsid w:val="00795192"/>
    <w:rsid w:val="007A03DD"/>
    <w:rsid w:val="007A0836"/>
    <w:rsid w:val="007A3D07"/>
    <w:rsid w:val="007B4B13"/>
    <w:rsid w:val="007B5D27"/>
    <w:rsid w:val="007B6B11"/>
    <w:rsid w:val="007B73CF"/>
    <w:rsid w:val="007B76AF"/>
    <w:rsid w:val="007C0CA2"/>
    <w:rsid w:val="007C140E"/>
    <w:rsid w:val="007C14B7"/>
    <w:rsid w:val="007C23A1"/>
    <w:rsid w:val="007C3139"/>
    <w:rsid w:val="007C411B"/>
    <w:rsid w:val="007C5698"/>
    <w:rsid w:val="007C596C"/>
    <w:rsid w:val="007C60D8"/>
    <w:rsid w:val="007C6269"/>
    <w:rsid w:val="007D0FCC"/>
    <w:rsid w:val="007D1C2D"/>
    <w:rsid w:val="007D1CAB"/>
    <w:rsid w:val="007D4783"/>
    <w:rsid w:val="007D5329"/>
    <w:rsid w:val="007E1D63"/>
    <w:rsid w:val="007E2F41"/>
    <w:rsid w:val="007E3BF1"/>
    <w:rsid w:val="007E5D97"/>
    <w:rsid w:val="007E6119"/>
    <w:rsid w:val="007E7593"/>
    <w:rsid w:val="007E7E68"/>
    <w:rsid w:val="007F0E93"/>
    <w:rsid w:val="007F213B"/>
    <w:rsid w:val="007F2819"/>
    <w:rsid w:val="00801319"/>
    <w:rsid w:val="00803B97"/>
    <w:rsid w:val="00804C6C"/>
    <w:rsid w:val="00805F18"/>
    <w:rsid w:val="0080789F"/>
    <w:rsid w:val="008103EE"/>
    <w:rsid w:val="00810800"/>
    <w:rsid w:val="008132EF"/>
    <w:rsid w:val="00814237"/>
    <w:rsid w:val="008154C1"/>
    <w:rsid w:val="0081629E"/>
    <w:rsid w:val="008200D0"/>
    <w:rsid w:val="00820788"/>
    <w:rsid w:val="008221D9"/>
    <w:rsid w:val="00825292"/>
    <w:rsid w:val="0082561D"/>
    <w:rsid w:val="00826208"/>
    <w:rsid w:val="008265DB"/>
    <w:rsid w:val="00835344"/>
    <w:rsid w:val="00835FBB"/>
    <w:rsid w:val="008424F2"/>
    <w:rsid w:val="00842D93"/>
    <w:rsid w:val="008431E2"/>
    <w:rsid w:val="008504A2"/>
    <w:rsid w:val="0085101B"/>
    <w:rsid w:val="00853346"/>
    <w:rsid w:val="0085366B"/>
    <w:rsid w:val="008604B2"/>
    <w:rsid w:val="00861C3C"/>
    <w:rsid w:val="0086599D"/>
    <w:rsid w:val="00870446"/>
    <w:rsid w:val="00873558"/>
    <w:rsid w:val="00873E14"/>
    <w:rsid w:val="0087537D"/>
    <w:rsid w:val="008802AE"/>
    <w:rsid w:val="00881105"/>
    <w:rsid w:val="00882E92"/>
    <w:rsid w:val="00883BEC"/>
    <w:rsid w:val="00886212"/>
    <w:rsid w:val="00887F4A"/>
    <w:rsid w:val="00892A44"/>
    <w:rsid w:val="00893B92"/>
    <w:rsid w:val="00893DA7"/>
    <w:rsid w:val="00894247"/>
    <w:rsid w:val="00896678"/>
    <w:rsid w:val="008A09A4"/>
    <w:rsid w:val="008A0A83"/>
    <w:rsid w:val="008A2D61"/>
    <w:rsid w:val="008A2D9E"/>
    <w:rsid w:val="008A3CD6"/>
    <w:rsid w:val="008A6EDF"/>
    <w:rsid w:val="008B51B3"/>
    <w:rsid w:val="008B557B"/>
    <w:rsid w:val="008C07BF"/>
    <w:rsid w:val="008C3C58"/>
    <w:rsid w:val="008C65D4"/>
    <w:rsid w:val="008C7759"/>
    <w:rsid w:val="008D0BE8"/>
    <w:rsid w:val="008D0DB5"/>
    <w:rsid w:val="008D0F01"/>
    <w:rsid w:val="008D140C"/>
    <w:rsid w:val="008D1BDD"/>
    <w:rsid w:val="008D21C2"/>
    <w:rsid w:val="008D276A"/>
    <w:rsid w:val="008D3DFB"/>
    <w:rsid w:val="008D57CD"/>
    <w:rsid w:val="008E3860"/>
    <w:rsid w:val="008E414C"/>
    <w:rsid w:val="008E47BE"/>
    <w:rsid w:val="008E5302"/>
    <w:rsid w:val="008E6E59"/>
    <w:rsid w:val="008F1D0D"/>
    <w:rsid w:val="008F3BAC"/>
    <w:rsid w:val="008F508D"/>
    <w:rsid w:val="009008E9"/>
    <w:rsid w:val="00901C68"/>
    <w:rsid w:val="00902EC5"/>
    <w:rsid w:val="00906557"/>
    <w:rsid w:val="009102DE"/>
    <w:rsid w:val="0091723D"/>
    <w:rsid w:val="00923F12"/>
    <w:rsid w:val="009301BA"/>
    <w:rsid w:val="00930A7E"/>
    <w:rsid w:val="00932AAB"/>
    <w:rsid w:val="009340D4"/>
    <w:rsid w:val="00936717"/>
    <w:rsid w:val="00936AF9"/>
    <w:rsid w:val="00940703"/>
    <w:rsid w:val="009408F3"/>
    <w:rsid w:val="00941BCC"/>
    <w:rsid w:val="009429D7"/>
    <w:rsid w:val="00942E58"/>
    <w:rsid w:val="00944CF4"/>
    <w:rsid w:val="00945A05"/>
    <w:rsid w:val="00947342"/>
    <w:rsid w:val="009501DA"/>
    <w:rsid w:val="00952FBF"/>
    <w:rsid w:val="009606DC"/>
    <w:rsid w:val="009640AC"/>
    <w:rsid w:val="009655C0"/>
    <w:rsid w:val="00965841"/>
    <w:rsid w:val="009674D9"/>
    <w:rsid w:val="00967531"/>
    <w:rsid w:val="00967C7F"/>
    <w:rsid w:val="00971899"/>
    <w:rsid w:val="00985AB8"/>
    <w:rsid w:val="009860ED"/>
    <w:rsid w:val="0098797B"/>
    <w:rsid w:val="00990F78"/>
    <w:rsid w:val="009921E6"/>
    <w:rsid w:val="00993AB9"/>
    <w:rsid w:val="00993FA1"/>
    <w:rsid w:val="00994853"/>
    <w:rsid w:val="00994DFC"/>
    <w:rsid w:val="009A004E"/>
    <w:rsid w:val="009A0F53"/>
    <w:rsid w:val="009A1A62"/>
    <w:rsid w:val="009A291A"/>
    <w:rsid w:val="009A44C1"/>
    <w:rsid w:val="009A5A4C"/>
    <w:rsid w:val="009A75C9"/>
    <w:rsid w:val="009B51F4"/>
    <w:rsid w:val="009B77CE"/>
    <w:rsid w:val="009C0F64"/>
    <w:rsid w:val="009C19D1"/>
    <w:rsid w:val="009C1D8C"/>
    <w:rsid w:val="009C242D"/>
    <w:rsid w:val="009C3D8C"/>
    <w:rsid w:val="009C5AFE"/>
    <w:rsid w:val="009C5D69"/>
    <w:rsid w:val="009C716E"/>
    <w:rsid w:val="009D0078"/>
    <w:rsid w:val="009D2B51"/>
    <w:rsid w:val="009D4C88"/>
    <w:rsid w:val="009D584C"/>
    <w:rsid w:val="009E0AC4"/>
    <w:rsid w:val="009E684D"/>
    <w:rsid w:val="009E724E"/>
    <w:rsid w:val="009E7374"/>
    <w:rsid w:val="009F1ACF"/>
    <w:rsid w:val="009F387E"/>
    <w:rsid w:val="009F437E"/>
    <w:rsid w:val="00A02307"/>
    <w:rsid w:val="00A0313D"/>
    <w:rsid w:val="00A03838"/>
    <w:rsid w:val="00A06353"/>
    <w:rsid w:val="00A12242"/>
    <w:rsid w:val="00A13B39"/>
    <w:rsid w:val="00A13DF3"/>
    <w:rsid w:val="00A13FCF"/>
    <w:rsid w:val="00A22B2B"/>
    <w:rsid w:val="00A238B4"/>
    <w:rsid w:val="00A252DF"/>
    <w:rsid w:val="00A2590B"/>
    <w:rsid w:val="00A3054C"/>
    <w:rsid w:val="00A308D9"/>
    <w:rsid w:val="00A36FAD"/>
    <w:rsid w:val="00A37BD4"/>
    <w:rsid w:val="00A416F7"/>
    <w:rsid w:val="00A4246C"/>
    <w:rsid w:val="00A42E2E"/>
    <w:rsid w:val="00A42EE6"/>
    <w:rsid w:val="00A47360"/>
    <w:rsid w:val="00A50092"/>
    <w:rsid w:val="00A50A10"/>
    <w:rsid w:val="00A52CCD"/>
    <w:rsid w:val="00A5303D"/>
    <w:rsid w:val="00A55234"/>
    <w:rsid w:val="00A5735E"/>
    <w:rsid w:val="00A60AA2"/>
    <w:rsid w:val="00A61BDB"/>
    <w:rsid w:val="00A6269E"/>
    <w:rsid w:val="00A6459E"/>
    <w:rsid w:val="00A65B28"/>
    <w:rsid w:val="00A65B32"/>
    <w:rsid w:val="00A66E34"/>
    <w:rsid w:val="00A70A95"/>
    <w:rsid w:val="00A70E59"/>
    <w:rsid w:val="00A732E1"/>
    <w:rsid w:val="00A73D52"/>
    <w:rsid w:val="00A76C1A"/>
    <w:rsid w:val="00A779DB"/>
    <w:rsid w:val="00A82B2E"/>
    <w:rsid w:val="00A84295"/>
    <w:rsid w:val="00A87E1C"/>
    <w:rsid w:val="00A90259"/>
    <w:rsid w:val="00A94A88"/>
    <w:rsid w:val="00A94DD3"/>
    <w:rsid w:val="00AA131C"/>
    <w:rsid w:val="00AA23A0"/>
    <w:rsid w:val="00AA35E6"/>
    <w:rsid w:val="00AA58B8"/>
    <w:rsid w:val="00AA640D"/>
    <w:rsid w:val="00AB1738"/>
    <w:rsid w:val="00AB2F55"/>
    <w:rsid w:val="00AB5732"/>
    <w:rsid w:val="00AC1B1A"/>
    <w:rsid w:val="00AC4C3C"/>
    <w:rsid w:val="00AC5174"/>
    <w:rsid w:val="00AD087B"/>
    <w:rsid w:val="00AD0FEA"/>
    <w:rsid w:val="00AD1F37"/>
    <w:rsid w:val="00AD3698"/>
    <w:rsid w:val="00AD5059"/>
    <w:rsid w:val="00AD5C95"/>
    <w:rsid w:val="00AD62B9"/>
    <w:rsid w:val="00AD7686"/>
    <w:rsid w:val="00AE0AE9"/>
    <w:rsid w:val="00AE1C73"/>
    <w:rsid w:val="00AE44F3"/>
    <w:rsid w:val="00AE558D"/>
    <w:rsid w:val="00AE6CF2"/>
    <w:rsid w:val="00AE6E55"/>
    <w:rsid w:val="00AE79C8"/>
    <w:rsid w:val="00AF2FD7"/>
    <w:rsid w:val="00AF45A3"/>
    <w:rsid w:val="00AF6E6E"/>
    <w:rsid w:val="00AF7377"/>
    <w:rsid w:val="00B02100"/>
    <w:rsid w:val="00B021C2"/>
    <w:rsid w:val="00B05E04"/>
    <w:rsid w:val="00B07874"/>
    <w:rsid w:val="00B10E00"/>
    <w:rsid w:val="00B11BB0"/>
    <w:rsid w:val="00B140ED"/>
    <w:rsid w:val="00B20331"/>
    <w:rsid w:val="00B20DFE"/>
    <w:rsid w:val="00B234B8"/>
    <w:rsid w:val="00B243DE"/>
    <w:rsid w:val="00B251C7"/>
    <w:rsid w:val="00B25CE1"/>
    <w:rsid w:val="00B2650D"/>
    <w:rsid w:val="00B267AC"/>
    <w:rsid w:val="00B27EBE"/>
    <w:rsid w:val="00B34B8E"/>
    <w:rsid w:val="00B34E38"/>
    <w:rsid w:val="00B35585"/>
    <w:rsid w:val="00B371DE"/>
    <w:rsid w:val="00B372ED"/>
    <w:rsid w:val="00B4177B"/>
    <w:rsid w:val="00B420F9"/>
    <w:rsid w:val="00B43A13"/>
    <w:rsid w:val="00B454DC"/>
    <w:rsid w:val="00B455AB"/>
    <w:rsid w:val="00B52137"/>
    <w:rsid w:val="00B54507"/>
    <w:rsid w:val="00B5484F"/>
    <w:rsid w:val="00B558D4"/>
    <w:rsid w:val="00B56C1F"/>
    <w:rsid w:val="00B56DAD"/>
    <w:rsid w:val="00B57458"/>
    <w:rsid w:val="00B5762F"/>
    <w:rsid w:val="00B60FEB"/>
    <w:rsid w:val="00B62986"/>
    <w:rsid w:val="00B65F12"/>
    <w:rsid w:val="00B6606D"/>
    <w:rsid w:val="00B671A7"/>
    <w:rsid w:val="00B70D31"/>
    <w:rsid w:val="00B809E3"/>
    <w:rsid w:val="00B81FC9"/>
    <w:rsid w:val="00B837CD"/>
    <w:rsid w:val="00B8385D"/>
    <w:rsid w:val="00B84143"/>
    <w:rsid w:val="00B842EB"/>
    <w:rsid w:val="00B85B8D"/>
    <w:rsid w:val="00B90069"/>
    <w:rsid w:val="00B909C6"/>
    <w:rsid w:val="00B92537"/>
    <w:rsid w:val="00B94F1D"/>
    <w:rsid w:val="00B974C0"/>
    <w:rsid w:val="00BA1626"/>
    <w:rsid w:val="00BA20A9"/>
    <w:rsid w:val="00BA21EC"/>
    <w:rsid w:val="00BA37EB"/>
    <w:rsid w:val="00BA3FD6"/>
    <w:rsid w:val="00BB0EEC"/>
    <w:rsid w:val="00BB24E2"/>
    <w:rsid w:val="00BB2C11"/>
    <w:rsid w:val="00BB33DE"/>
    <w:rsid w:val="00BB78B4"/>
    <w:rsid w:val="00BC0AB8"/>
    <w:rsid w:val="00BC1E20"/>
    <w:rsid w:val="00BC2E00"/>
    <w:rsid w:val="00BC32A0"/>
    <w:rsid w:val="00BC4702"/>
    <w:rsid w:val="00BC4951"/>
    <w:rsid w:val="00BC4AC0"/>
    <w:rsid w:val="00BC65BC"/>
    <w:rsid w:val="00BC6881"/>
    <w:rsid w:val="00BC76AD"/>
    <w:rsid w:val="00BD3867"/>
    <w:rsid w:val="00BD4E21"/>
    <w:rsid w:val="00BE10C1"/>
    <w:rsid w:val="00BE1683"/>
    <w:rsid w:val="00BF0AC5"/>
    <w:rsid w:val="00BF10DE"/>
    <w:rsid w:val="00BF244F"/>
    <w:rsid w:val="00BF7874"/>
    <w:rsid w:val="00C0130F"/>
    <w:rsid w:val="00C01AF0"/>
    <w:rsid w:val="00C01E79"/>
    <w:rsid w:val="00C058A8"/>
    <w:rsid w:val="00C058E2"/>
    <w:rsid w:val="00C05DA1"/>
    <w:rsid w:val="00C060AB"/>
    <w:rsid w:val="00C07D4E"/>
    <w:rsid w:val="00C13AE5"/>
    <w:rsid w:val="00C15ADC"/>
    <w:rsid w:val="00C16FE1"/>
    <w:rsid w:val="00C1731E"/>
    <w:rsid w:val="00C2202F"/>
    <w:rsid w:val="00C2390A"/>
    <w:rsid w:val="00C255E8"/>
    <w:rsid w:val="00C3085F"/>
    <w:rsid w:val="00C30FC7"/>
    <w:rsid w:val="00C312E8"/>
    <w:rsid w:val="00C33F38"/>
    <w:rsid w:val="00C352C8"/>
    <w:rsid w:val="00C410A6"/>
    <w:rsid w:val="00C437F7"/>
    <w:rsid w:val="00C44278"/>
    <w:rsid w:val="00C44B79"/>
    <w:rsid w:val="00C44D21"/>
    <w:rsid w:val="00C469DC"/>
    <w:rsid w:val="00C55C3F"/>
    <w:rsid w:val="00C64C3D"/>
    <w:rsid w:val="00C6576A"/>
    <w:rsid w:val="00C67C0C"/>
    <w:rsid w:val="00C714ED"/>
    <w:rsid w:val="00C74B78"/>
    <w:rsid w:val="00C82573"/>
    <w:rsid w:val="00C83790"/>
    <w:rsid w:val="00C84DE8"/>
    <w:rsid w:val="00C92CD4"/>
    <w:rsid w:val="00C96F29"/>
    <w:rsid w:val="00CA0E30"/>
    <w:rsid w:val="00CA4910"/>
    <w:rsid w:val="00CA5A2D"/>
    <w:rsid w:val="00CA72F8"/>
    <w:rsid w:val="00CB1CAD"/>
    <w:rsid w:val="00CB3495"/>
    <w:rsid w:val="00CB5209"/>
    <w:rsid w:val="00CB5D8E"/>
    <w:rsid w:val="00CB6D17"/>
    <w:rsid w:val="00CC0482"/>
    <w:rsid w:val="00CC0F39"/>
    <w:rsid w:val="00CC25B1"/>
    <w:rsid w:val="00CC3235"/>
    <w:rsid w:val="00CC396F"/>
    <w:rsid w:val="00CC5356"/>
    <w:rsid w:val="00CC7274"/>
    <w:rsid w:val="00CD1C92"/>
    <w:rsid w:val="00CD21F0"/>
    <w:rsid w:val="00CD4C48"/>
    <w:rsid w:val="00CD6248"/>
    <w:rsid w:val="00CD797A"/>
    <w:rsid w:val="00CE143C"/>
    <w:rsid w:val="00CE309B"/>
    <w:rsid w:val="00CF1D66"/>
    <w:rsid w:val="00CF1EA7"/>
    <w:rsid w:val="00CF28D7"/>
    <w:rsid w:val="00CF32A1"/>
    <w:rsid w:val="00CF4881"/>
    <w:rsid w:val="00CF6B2E"/>
    <w:rsid w:val="00D01198"/>
    <w:rsid w:val="00D0191D"/>
    <w:rsid w:val="00D02158"/>
    <w:rsid w:val="00D04693"/>
    <w:rsid w:val="00D06F63"/>
    <w:rsid w:val="00D07557"/>
    <w:rsid w:val="00D10501"/>
    <w:rsid w:val="00D1065A"/>
    <w:rsid w:val="00D12BC9"/>
    <w:rsid w:val="00D13628"/>
    <w:rsid w:val="00D137BB"/>
    <w:rsid w:val="00D14D8C"/>
    <w:rsid w:val="00D17112"/>
    <w:rsid w:val="00D17BFC"/>
    <w:rsid w:val="00D211EF"/>
    <w:rsid w:val="00D22503"/>
    <w:rsid w:val="00D23146"/>
    <w:rsid w:val="00D235D0"/>
    <w:rsid w:val="00D24CDE"/>
    <w:rsid w:val="00D24F7C"/>
    <w:rsid w:val="00D26487"/>
    <w:rsid w:val="00D26E57"/>
    <w:rsid w:val="00D32583"/>
    <w:rsid w:val="00D32BC2"/>
    <w:rsid w:val="00D32BFC"/>
    <w:rsid w:val="00D36670"/>
    <w:rsid w:val="00D41022"/>
    <w:rsid w:val="00D53D40"/>
    <w:rsid w:val="00D56740"/>
    <w:rsid w:val="00D601A1"/>
    <w:rsid w:val="00D6243F"/>
    <w:rsid w:val="00D648CE"/>
    <w:rsid w:val="00D651E2"/>
    <w:rsid w:val="00D65703"/>
    <w:rsid w:val="00D65926"/>
    <w:rsid w:val="00D67C2C"/>
    <w:rsid w:val="00D7043F"/>
    <w:rsid w:val="00D705A3"/>
    <w:rsid w:val="00D70EC6"/>
    <w:rsid w:val="00D7149C"/>
    <w:rsid w:val="00D73E88"/>
    <w:rsid w:val="00D74A97"/>
    <w:rsid w:val="00D7677B"/>
    <w:rsid w:val="00D77AAA"/>
    <w:rsid w:val="00D80619"/>
    <w:rsid w:val="00D824F6"/>
    <w:rsid w:val="00D825B0"/>
    <w:rsid w:val="00D86655"/>
    <w:rsid w:val="00D8752A"/>
    <w:rsid w:val="00D919D5"/>
    <w:rsid w:val="00D9225C"/>
    <w:rsid w:val="00D95068"/>
    <w:rsid w:val="00D95C57"/>
    <w:rsid w:val="00DA351C"/>
    <w:rsid w:val="00DA5355"/>
    <w:rsid w:val="00DB1ED0"/>
    <w:rsid w:val="00DB6B29"/>
    <w:rsid w:val="00DC05C8"/>
    <w:rsid w:val="00DC2EF2"/>
    <w:rsid w:val="00DC5E6D"/>
    <w:rsid w:val="00DC5E95"/>
    <w:rsid w:val="00DD52A4"/>
    <w:rsid w:val="00DD67E4"/>
    <w:rsid w:val="00DD6C2F"/>
    <w:rsid w:val="00DE30B1"/>
    <w:rsid w:val="00DE6CD6"/>
    <w:rsid w:val="00DE75C9"/>
    <w:rsid w:val="00DF0390"/>
    <w:rsid w:val="00DF1C76"/>
    <w:rsid w:val="00DF23DB"/>
    <w:rsid w:val="00E0150D"/>
    <w:rsid w:val="00E03078"/>
    <w:rsid w:val="00E0367B"/>
    <w:rsid w:val="00E064DB"/>
    <w:rsid w:val="00E17231"/>
    <w:rsid w:val="00E20295"/>
    <w:rsid w:val="00E22F7A"/>
    <w:rsid w:val="00E23635"/>
    <w:rsid w:val="00E2521F"/>
    <w:rsid w:val="00E31E85"/>
    <w:rsid w:val="00E32BEC"/>
    <w:rsid w:val="00E3618F"/>
    <w:rsid w:val="00E45E6F"/>
    <w:rsid w:val="00E466B2"/>
    <w:rsid w:val="00E46C38"/>
    <w:rsid w:val="00E516F5"/>
    <w:rsid w:val="00E6095F"/>
    <w:rsid w:val="00E6135A"/>
    <w:rsid w:val="00E62488"/>
    <w:rsid w:val="00E66FED"/>
    <w:rsid w:val="00E7241E"/>
    <w:rsid w:val="00E727E7"/>
    <w:rsid w:val="00E729A4"/>
    <w:rsid w:val="00E72BD6"/>
    <w:rsid w:val="00E7320D"/>
    <w:rsid w:val="00E73BAA"/>
    <w:rsid w:val="00E74072"/>
    <w:rsid w:val="00E74F48"/>
    <w:rsid w:val="00E769FC"/>
    <w:rsid w:val="00E77424"/>
    <w:rsid w:val="00E8094E"/>
    <w:rsid w:val="00E84B09"/>
    <w:rsid w:val="00E84F58"/>
    <w:rsid w:val="00E85AEB"/>
    <w:rsid w:val="00E87A70"/>
    <w:rsid w:val="00E87E51"/>
    <w:rsid w:val="00E905E1"/>
    <w:rsid w:val="00E906F7"/>
    <w:rsid w:val="00E90C27"/>
    <w:rsid w:val="00E93E5F"/>
    <w:rsid w:val="00E94137"/>
    <w:rsid w:val="00E9473F"/>
    <w:rsid w:val="00EA060E"/>
    <w:rsid w:val="00EA1909"/>
    <w:rsid w:val="00EA19C2"/>
    <w:rsid w:val="00EA4FC2"/>
    <w:rsid w:val="00EA535C"/>
    <w:rsid w:val="00EA541E"/>
    <w:rsid w:val="00EA5F4B"/>
    <w:rsid w:val="00EA6CE1"/>
    <w:rsid w:val="00EA6D25"/>
    <w:rsid w:val="00EA70BE"/>
    <w:rsid w:val="00EA7881"/>
    <w:rsid w:val="00EB0818"/>
    <w:rsid w:val="00EB2D31"/>
    <w:rsid w:val="00EB31B0"/>
    <w:rsid w:val="00EB427B"/>
    <w:rsid w:val="00EC00A6"/>
    <w:rsid w:val="00EC6745"/>
    <w:rsid w:val="00EC7048"/>
    <w:rsid w:val="00EC7C4F"/>
    <w:rsid w:val="00ED0517"/>
    <w:rsid w:val="00ED0C08"/>
    <w:rsid w:val="00ED347F"/>
    <w:rsid w:val="00ED3B88"/>
    <w:rsid w:val="00ED3F4D"/>
    <w:rsid w:val="00ED43E0"/>
    <w:rsid w:val="00EE03E2"/>
    <w:rsid w:val="00EE3A76"/>
    <w:rsid w:val="00EE5D65"/>
    <w:rsid w:val="00EE7C81"/>
    <w:rsid w:val="00EF102C"/>
    <w:rsid w:val="00EF1FAA"/>
    <w:rsid w:val="00EF2EAC"/>
    <w:rsid w:val="00EF365E"/>
    <w:rsid w:val="00EF3AA5"/>
    <w:rsid w:val="00EF6392"/>
    <w:rsid w:val="00EF6E7F"/>
    <w:rsid w:val="00EF7597"/>
    <w:rsid w:val="00EF7E62"/>
    <w:rsid w:val="00F04777"/>
    <w:rsid w:val="00F127D6"/>
    <w:rsid w:val="00F14ED4"/>
    <w:rsid w:val="00F15EFE"/>
    <w:rsid w:val="00F170FB"/>
    <w:rsid w:val="00F2438C"/>
    <w:rsid w:val="00F2500F"/>
    <w:rsid w:val="00F33A75"/>
    <w:rsid w:val="00F36A0E"/>
    <w:rsid w:val="00F37EDA"/>
    <w:rsid w:val="00F40233"/>
    <w:rsid w:val="00F424DE"/>
    <w:rsid w:val="00F46D50"/>
    <w:rsid w:val="00F5098F"/>
    <w:rsid w:val="00F515F6"/>
    <w:rsid w:val="00F54813"/>
    <w:rsid w:val="00F579E7"/>
    <w:rsid w:val="00F60330"/>
    <w:rsid w:val="00F609DD"/>
    <w:rsid w:val="00F61CF6"/>
    <w:rsid w:val="00F638CE"/>
    <w:rsid w:val="00F65F0A"/>
    <w:rsid w:val="00F672AF"/>
    <w:rsid w:val="00F72C32"/>
    <w:rsid w:val="00F74018"/>
    <w:rsid w:val="00F759D5"/>
    <w:rsid w:val="00F75D31"/>
    <w:rsid w:val="00F81C7C"/>
    <w:rsid w:val="00F8257C"/>
    <w:rsid w:val="00F902B5"/>
    <w:rsid w:val="00F90A70"/>
    <w:rsid w:val="00F917E3"/>
    <w:rsid w:val="00F91B32"/>
    <w:rsid w:val="00FA1067"/>
    <w:rsid w:val="00FB128F"/>
    <w:rsid w:val="00FB2022"/>
    <w:rsid w:val="00FB5DF8"/>
    <w:rsid w:val="00FB6054"/>
    <w:rsid w:val="00FB699B"/>
    <w:rsid w:val="00FB7CEF"/>
    <w:rsid w:val="00FC4D96"/>
    <w:rsid w:val="00FC4E6F"/>
    <w:rsid w:val="00FC55A9"/>
    <w:rsid w:val="00FD16B7"/>
    <w:rsid w:val="00FD5443"/>
    <w:rsid w:val="00FE01C8"/>
    <w:rsid w:val="00FE14DB"/>
    <w:rsid w:val="00FE33C9"/>
    <w:rsid w:val="00FE6736"/>
    <w:rsid w:val="00FE72D3"/>
    <w:rsid w:val="00FF202D"/>
    <w:rsid w:val="00FF2E0B"/>
    <w:rsid w:val="00FF3944"/>
    <w:rsid w:val="00FF45D5"/>
    <w:rsid w:val="00FF4875"/>
    <w:rsid w:val="00FF519D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22">
    <w:name w:val="s_22"/>
    <w:basedOn w:val="a2"/>
    <w:rsid w:val="007464A1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22">
    <w:name w:val="s_22"/>
    <w:basedOn w:val="a2"/>
    <w:rsid w:val="007464A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7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2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44">
          <w:marLeft w:val="0"/>
          <w:marRight w:val="0"/>
          <w:marTop w:val="0"/>
          <w:marBottom w:val="300"/>
          <w:divBdr>
            <w:top w:val="single" w:sz="12" w:space="0" w:color="D3D7DB"/>
            <w:left w:val="single" w:sz="12" w:space="0" w:color="D3D7DB"/>
            <w:bottom w:val="single" w:sz="12" w:space="0" w:color="D3D7DB"/>
            <w:right w:val="single" w:sz="12" w:space="0" w:color="D3D7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CD22-E76E-45E4-A279-A6819B9A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Т.И.</dc:creator>
  <cp:lastModifiedBy>Волкова Ирина Валерьевна</cp:lastModifiedBy>
  <cp:revision>11</cp:revision>
  <cp:lastPrinted>2019-09-03T09:46:00Z</cp:lastPrinted>
  <dcterms:created xsi:type="dcterms:W3CDTF">2019-08-30T09:58:00Z</dcterms:created>
  <dcterms:modified xsi:type="dcterms:W3CDTF">2019-09-10T11:34:00Z</dcterms:modified>
</cp:coreProperties>
</file>